
<file path=[Content_Types].xml><?xml version="1.0" encoding="utf-8"?>
<Types xmlns="http://schemas.openxmlformats.org/package/2006/content-types">
  <Default ContentType="image/jpeg" Extension="jpg"/>
  <Default ContentType="image/x-wmf" Extension="wmf"/>
  <Default ContentType="application/vnd.openxmlformats-officedocument.oleObject" Extension="bin"/>
  <Default ContentType="application/xml" Extension="xml"/>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16.xml"/>
  <Override ContentType="application/vnd.openxmlformats-officedocument.wordprocessingml.header+xml" PartName="/word/header2.xml"/>
  <Override ContentType="application/vnd.openxmlformats-officedocument.wordprocessingml.header+xml" PartName="/word/header9.xml"/>
  <Override ContentType="application/vnd.openxmlformats-officedocument.wordprocessingml.header+xml" PartName="/word/header11.xml"/>
  <Override ContentType="application/vnd.openxmlformats-officedocument.wordprocessingml.header+xml" PartName="/word/header13.xml"/>
  <Override ContentType="application/vnd.openxmlformats-officedocument.wordprocessingml.header+xml" PartName="/word/header4.xml"/>
  <Override ContentType="application/vnd.openxmlformats-officedocument.wordprocessingml.header+xml" PartName="/word/header17.xml"/>
  <Override ContentType="application/vnd.openxmlformats-officedocument.wordprocessingml.header+xml" PartName="/word/header6.xml"/>
  <Override ContentType="application/vnd.openxmlformats-officedocument.wordprocessingml.header+xml" PartName="/word/header8.xml"/>
  <Override ContentType="application/vnd.openxmlformats-officedocument.wordprocessingml.header+xml" PartName="/word/header3.xml"/>
  <Override ContentType="application/vnd.openxmlformats-officedocument.wordprocessingml.header+xml" PartName="/word/header15.xml"/>
  <Override ContentType="application/vnd.openxmlformats-officedocument.wordprocessingml.header+xml" PartName="/word/header12.xml"/>
  <Override ContentType="application/vnd.openxmlformats-officedocument.wordprocessingml.header+xml" PartName="/word/header10.xml"/>
  <Override ContentType="application/vnd.openxmlformats-officedocument.wordprocessingml.header+xml" PartName="/word/header14.xml"/>
  <Override ContentType="application/vnd.openxmlformats-officedocument.wordprocessingml.header+xml" PartName="/word/header1.xml"/>
  <Override ContentType="application/vnd.openxmlformats-officedocument.wordprocessingml.header+xml" PartName="/word/header7.xml"/>
  <Override ContentType="application/vnd.openxmlformats-officedocument.wordprocessingml.header+xml" PartName="/word/header5.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jc w:val="both"/>
        <w:rPr>
          <w:b w:val="1"/>
          <w:sz w:val="40"/>
          <w:szCs w:val="40"/>
        </w:rPr>
      </w:pPr>
      <w:r w:rsidDel="00000000" w:rsidR="00000000" w:rsidRPr="00000000">
        <w:rPr>
          <w:rtl w:val="0"/>
        </w:rPr>
      </w:r>
    </w:p>
    <w:p w:rsidR="00000000" w:rsidDel="00000000" w:rsidP="00000000" w:rsidRDefault="00000000" w:rsidRPr="00000000" w14:paraId="00000004">
      <w:pPr>
        <w:jc w:val="both"/>
        <w:rPr>
          <w:b w:val="1"/>
          <w:sz w:val="40"/>
          <w:szCs w:val="40"/>
        </w:rPr>
      </w:pPr>
      <w:r w:rsidDel="00000000" w:rsidR="00000000" w:rsidRPr="00000000">
        <w:rPr>
          <w:rtl w:val="0"/>
        </w:rPr>
      </w:r>
    </w:p>
    <w:p w:rsidR="00000000" w:rsidDel="00000000" w:rsidP="00000000" w:rsidRDefault="00000000" w:rsidRPr="00000000" w14:paraId="00000005">
      <w:pPr>
        <w:jc w:val="center"/>
        <w:rPr>
          <w:sz w:val="44"/>
          <w:szCs w:val="44"/>
        </w:rPr>
      </w:pPr>
      <w:r w:rsidDel="00000000" w:rsidR="00000000" w:rsidRPr="00000000">
        <w:rPr>
          <w:sz w:val="44"/>
          <w:szCs w:val="44"/>
          <w:rtl w:val="0"/>
        </w:rPr>
        <w:t xml:space="preserve">STANDARD BIDDING DOCUMENT(S)</w:t>
      </w:r>
    </w:p>
    <w:p w:rsidR="00000000" w:rsidDel="00000000" w:rsidP="00000000" w:rsidRDefault="00000000" w:rsidRPr="00000000" w14:paraId="00000006">
      <w:pPr>
        <w:jc w:val="both"/>
        <w:rPr>
          <w:i w:val="1"/>
          <w:sz w:val="40"/>
          <w:szCs w:val="40"/>
        </w:rPr>
      </w:pPr>
      <w:r w:rsidDel="00000000" w:rsidR="00000000" w:rsidRPr="00000000">
        <w:rPr>
          <w:rtl w:val="0"/>
        </w:rPr>
      </w:r>
    </w:p>
    <w:p w:rsidR="00000000" w:rsidDel="00000000" w:rsidP="00000000" w:rsidRDefault="00000000" w:rsidRPr="00000000" w14:paraId="00000007">
      <w:pPr>
        <w:jc w:val="both"/>
        <w:rPr>
          <w:i w:val="1"/>
          <w:sz w:val="40"/>
          <w:szCs w:val="40"/>
        </w:rPr>
      </w:pPr>
      <w:r w:rsidDel="00000000" w:rsidR="00000000" w:rsidRPr="00000000">
        <w:rPr>
          <w:rtl w:val="0"/>
        </w:rPr>
      </w:r>
    </w:p>
    <w:p w:rsidR="00000000" w:rsidDel="00000000" w:rsidP="00000000" w:rsidRDefault="00000000" w:rsidRPr="00000000" w14:paraId="00000008">
      <w:pPr>
        <w:jc w:val="center"/>
        <w:rPr>
          <w:b w:val="1"/>
          <w:sz w:val="32"/>
          <w:szCs w:val="32"/>
        </w:rPr>
      </w:pPr>
      <w:r w:rsidDel="00000000" w:rsidR="00000000" w:rsidRPr="00000000">
        <w:rPr>
          <w:b w:val="1"/>
          <w:sz w:val="32"/>
          <w:szCs w:val="32"/>
          <w:rtl w:val="0"/>
        </w:rPr>
        <w:t xml:space="preserve">OUTSOURCING</w:t>
      </w:r>
    </w:p>
    <w:p w:rsidR="00000000" w:rsidDel="00000000" w:rsidP="00000000" w:rsidRDefault="00000000" w:rsidRPr="00000000" w14:paraId="00000009">
      <w:pPr>
        <w:jc w:val="both"/>
        <w:rPr>
          <w:b w:val="1"/>
          <w:sz w:val="32"/>
          <w:szCs w:val="32"/>
        </w:rPr>
      </w:pPr>
      <w:r w:rsidDel="00000000" w:rsidR="00000000" w:rsidRPr="00000000">
        <w:rPr>
          <w:rtl w:val="0"/>
        </w:rPr>
      </w:r>
    </w:p>
    <w:p w:rsidR="00000000" w:rsidDel="00000000" w:rsidP="00000000" w:rsidRDefault="00000000" w:rsidRPr="00000000" w14:paraId="0000000A">
      <w:pPr>
        <w:jc w:val="center"/>
        <w:rPr>
          <w:b w:val="1"/>
          <w:sz w:val="32"/>
          <w:szCs w:val="32"/>
        </w:rPr>
      </w:pPr>
      <w:r w:rsidDel="00000000" w:rsidR="00000000" w:rsidRPr="00000000">
        <w:rPr>
          <w:b w:val="1"/>
          <w:sz w:val="32"/>
          <w:szCs w:val="32"/>
          <w:rtl w:val="0"/>
        </w:rPr>
        <w:t xml:space="preserve">OF</w:t>
      </w:r>
    </w:p>
    <w:p w:rsidR="00000000" w:rsidDel="00000000" w:rsidP="00000000" w:rsidRDefault="00000000" w:rsidRPr="00000000" w14:paraId="0000000B">
      <w:pPr>
        <w:jc w:val="both"/>
        <w:rPr>
          <w:b w:val="1"/>
          <w:sz w:val="32"/>
          <w:szCs w:val="32"/>
        </w:rPr>
      </w:pPr>
      <w:r w:rsidDel="00000000" w:rsidR="00000000" w:rsidRPr="00000000">
        <w:rPr>
          <w:rtl w:val="0"/>
        </w:rPr>
      </w:r>
    </w:p>
    <w:p w:rsidR="00000000" w:rsidDel="00000000" w:rsidP="00000000" w:rsidRDefault="00000000" w:rsidRPr="00000000" w14:paraId="0000000C">
      <w:pPr>
        <w:jc w:val="center"/>
        <w:rPr>
          <w:b w:val="1"/>
          <w:sz w:val="32"/>
          <w:szCs w:val="32"/>
        </w:rPr>
      </w:pPr>
      <w:r w:rsidDel="00000000" w:rsidR="00000000" w:rsidRPr="00000000">
        <w:rPr>
          <w:b w:val="1"/>
          <w:sz w:val="32"/>
          <w:szCs w:val="32"/>
          <w:rtl w:val="0"/>
        </w:rPr>
        <w:t xml:space="preserve">STREET SWEEPING AND DRAIN CLEANING SERVICES</w:t>
      </w:r>
    </w:p>
    <w:p w:rsidR="00000000" w:rsidDel="00000000" w:rsidP="00000000" w:rsidRDefault="00000000" w:rsidRPr="00000000" w14:paraId="0000000D">
      <w:pPr>
        <w:jc w:val="center"/>
        <w:rPr>
          <w:b w:val="1"/>
          <w:sz w:val="32"/>
          <w:szCs w:val="32"/>
        </w:rPr>
      </w:pPr>
      <w:r w:rsidDel="00000000" w:rsidR="00000000" w:rsidRPr="00000000">
        <w:rPr>
          <w:rtl w:val="0"/>
        </w:rPr>
      </w:r>
    </w:p>
    <w:p w:rsidR="00000000" w:rsidDel="00000000" w:rsidP="00000000" w:rsidRDefault="00000000" w:rsidRPr="00000000" w14:paraId="0000000E">
      <w:pPr>
        <w:jc w:val="center"/>
        <w:rPr>
          <w:b w:val="1"/>
          <w:sz w:val="32"/>
          <w:szCs w:val="32"/>
        </w:rPr>
      </w:pPr>
      <w:r w:rsidDel="00000000" w:rsidR="00000000" w:rsidRPr="00000000">
        <w:rPr>
          <w:b w:val="1"/>
          <w:sz w:val="32"/>
          <w:szCs w:val="32"/>
          <w:rtl w:val="0"/>
        </w:rPr>
        <w:t xml:space="preserve">(CHANGANGKHA ZONE)</w:t>
      </w:r>
    </w:p>
    <w:p w:rsidR="00000000" w:rsidDel="00000000" w:rsidP="00000000" w:rsidRDefault="00000000" w:rsidRPr="00000000" w14:paraId="0000000F">
      <w:pPr>
        <w:jc w:val="both"/>
        <w:rPr>
          <w:b w:val="1"/>
        </w:rPr>
      </w:pPr>
      <w:r w:rsidDel="00000000" w:rsidR="00000000" w:rsidRPr="00000000">
        <w:rPr>
          <w:rtl w:val="0"/>
        </w:rPr>
      </w:r>
    </w:p>
    <w:p w:rsidR="00000000" w:rsidDel="00000000" w:rsidP="00000000" w:rsidRDefault="00000000" w:rsidRPr="00000000" w14:paraId="00000010">
      <w:pPr>
        <w:jc w:val="both"/>
        <w:rPr>
          <w:b w:val="1"/>
        </w:rPr>
      </w:pPr>
      <w:r w:rsidDel="00000000" w:rsidR="00000000" w:rsidRPr="00000000">
        <w:rPr>
          <w:rtl w:val="0"/>
        </w:rPr>
      </w:r>
    </w:p>
    <w:p w:rsidR="00000000" w:rsidDel="00000000" w:rsidP="00000000" w:rsidRDefault="00000000" w:rsidRPr="00000000" w14:paraId="00000011">
      <w:pPr>
        <w:jc w:val="both"/>
        <w:rPr>
          <w:b w:val="1"/>
        </w:rPr>
      </w:pPr>
      <w:r w:rsidDel="00000000" w:rsidR="00000000" w:rsidRPr="00000000">
        <w:rPr>
          <w:rtl w:val="0"/>
        </w:rPr>
      </w:r>
    </w:p>
    <w:p w:rsidR="00000000" w:rsidDel="00000000" w:rsidP="00000000" w:rsidRDefault="00000000" w:rsidRPr="00000000" w14:paraId="00000012">
      <w:pPr>
        <w:jc w:val="both"/>
        <w:rPr>
          <w:b w:val="1"/>
        </w:rPr>
      </w:pPr>
      <w:r w:rsidDel="00000000" w:rsidR="00000000" w:rsidRPr="00000000">
        <w:rPr>
          <w:rtl w:val="0"/>
        </w:rPr>
      </w:r>
    </w:p>
    <w:p w:rsidR="00000000" w:rsidDel="00000000" w:rsidP="00000000" w:rsidRDefault="00000000" w:rsidRPr="00000000" w14:paraId="00000013">
      <w:pPr>
        <w:jc w:val="both"/>
        <w:rPr>
          <w:b w:val="1"/>
        </w:rPr>
      </w:pPr>
      <w:r w:rsidDel="00000000" w:rsidR="00000000" w:rsidRPr="00000000">
        <w:rPr>
          <w:rtl w:val="0"/>
        </w:rPr>
      </w:r>
      <w:r w:rsidDel="00000000" w:rsidR="00000000" w:rsidRPr="00000000">
        <w:pict>
          <v:shape id="_x0000_s3077" style="position:absolute;left:0;text-align:left;margin-left:147.1999212598425pt;margin-top:-17.05pt;width:142.15pt;height:126.6pt;z-index:-251628544;visibility:visible;mso-wrap-edited:f;mso-position-horizontal:absolute;mso-position-horizontal-relative:margin;mso-position-vertical:absolute;mso-position-vertical-relative:text" wrapcoords="-281 0 -281 21296 21600 21296 21600 0 -281 0" fillcolor="window" type="#_x0000_t75">
            <v:imagedata r:id="rId1" o:title=""/>
            <w10:wrap side="right" type="tight"/>
          </v:shape>
          <o:OLEObject DrawAspect="Content" r:id="rId2" ObjectID="_1802696986" ProgID="Word.Picture.8" ShapeID="_x0000_s3077" Type="Embed"/>
        </w:pict>
      </w:r>
    </w:p>
    <w:p w:rsidR="00000000" w:rsidDel="00000000" w:rsidP="00000000" w:rsidRDefault="00000000" w:rsidRPr="00000000" w14:paraId="00000014">
      <w:pPr>
        <w:jc w:val="both"/>
        <w:rPr>
          <w:b w:val="1"/>
        </w:rPr>
      </w:pPr>
      <w:r w:rsidDel="00000000" w:rsidR="00000000" w:rsidRPr="00000000">
        <w:rPr>
          <w:rtl w:val="0"/>
        </w:rPr>
      </w:r>
    </w:p>
    <w:p w:rsidR="00000000" w:rsidDel="00000000" w:rsidP="00000000" w:rsidRDefault="00000000" w:rsidRPr="00000000" w14:paraId="00000015">
      <w:pPr>
        <w:jc w:val="both"/>
        <w:rPr>
          <w:b w:val="1"/>
        </w:rPr>
      </w:pPr>
      <w:r w:rsidDel="00000000" w:rsidR="00000000" w:rsidRPr="00000000">
        <w:rPr>
          <w:rtl w:val="0"/>
        </w:rPr>
      </w:r>
    </w:p>
    <w:p w:rsidR="00000000" w:rsidDel="00000000" w:rsidP="00000000" w:rsidRDefault="00000000" w:rsidRPr="00000000" w14:paraId="00000016">
      <w:pPr>
        <w:jc w:val="both"/>
        <w:rPr>
          <w:b w:val="1"/>
        </w:rPr>
      </w:pPr>
      <w:r w:rsidDel="00000000" w:rsidR="00000000" w:rsidRPr="00000000">
        <w:rPr>
          <w:rtl w:val="0"/>
        </w:rPr>
      </w:r>
    </w:p>
    <w:p w:rsidR="00000000" w:rsidDel="00000000" w:rsidP="00000000" w:rsidRDefault="00000000" w:rsidRPr="00000000" w14:paraId="00000017">
      <w:pPr>
        <w:jc w:val="both"/>
        <w:rPr>
          <w:b w:val="1"/>
        </w:rPr>
      </w:pPr>
      <w:r w:rsidDel="00000000" w:rsidR="00000000" w:rsidRPr="00000000">
        <w:rPr>
          <w:rtl w:val="0"/>
        </w:rPr>
      </w:r>
    </w:p>
    <w:p w:rsidR="00000000" w:rsidDel="00000000" w:rsidP="00000000" w:rsidRDefault="00000000" w:rsidRPr="00000000" w14:paraId="00000018">
      <w:pPr>
        <w:jc w:val="both"/>
        <w:rPr>
          <w:b w:val="1"/>
        </w:rPr>
      </w:pPr>
      <w:r w:rsidDel="00000000" w:rsidR="00000000" w:rsidRPr="00000000">
        <w:rPr>
          <w:rtl w:val="0"/>
        </w:rPr>
      </w:r>
    </w:p>
    <w:p w:rsidR="00000000" w:rsidDel="00000000" w:rsidP="00000000" w:rsidRDefault="00000000" w:rsidRPr="00000000" w14:paraId="00000019">
      <w:pPr>
        <w:jc w:val="both"/>
        <w:rPr>
          <w:b w:val="1"/>
        </w:rPr>
      </w:pPr>
      <w:r w:rsidDel="00000000" w:rsidR="00000000" w:rsidRPr="00000000">
        <w:rPr>
          <w:rtl w:val="0"/>
        </w:rPr>
      </w:r>
    </w:p>
    <w:p w:rsidR="00000000" w:rsidDel="00000000" w:rsidP="00000000" w:rsidRDefault="00000000" w:rsidRPr="00000000" w14:paraId="0000001A">
      <w:pPr>
        <w:jc w:val="both"/>
        <w:rPr>
          <w:b w:val="1"/>
        </w:rPr>
      </w:pPr>
      <w:r w:rsidDel="00000000" w:rsidR="00000000" w:rsidRPr="00000000">
        <w:rPr>
          <w:rtl w:val="0"/>
        </w:rPr>
      </w:r>
    </w:p>
    <w:p w:rsidR="00000000" w:rsidDel="00000000" w:rsidP="00000000" w:rsidRDefault="00000000" w:rsidRPr="00000000" w14:paraId="0000001B">
      <w:pPr>
        <w:jc w:val="both"/>
        <w:rPr>
          <w:b w:val="1"/>
        </w:rPr>
      </w:pPr>
      <w:r w:rsidDel="00000000" w:rsidR="00000000" w:rsidRPr="00000000">
        <w:rPr>
          <w:rtl w:val="0"/>
        </w:rPr>
      </w:r>
    </w:p>
    <w:p w:rsidR="00000000" w:rsidDel="00000000" w:rsidP="00000000" w:rsidRDefault="00000000" w:rsidRPr="00000000" w14:paraId="0000001C">
      <w:pPr>
        <w:jc w:val="both"/>
        <w:rPr>
          <w:b w:val="1"/>
        </w:rPr>
      </w:pPr>
      <w:r w:rsidDel="00000000" w:rsidR="00000000" w:rsidRPr="00000000">
        <w:rPr>
          <w:rtl w:val="0"/>
        </w:rPr>
      </w:r>
    </w:p>
    <w:p w:rsidR="00000000" w:rsidDel="00000000" w:rsidP="00000000" w:rsidRDefault="00000000" w:rsidRPr="00000000" w14:paraId="0000001D">
      <w:pPr>
        <w:jc w:val="both"/>
        <w:rPr>
          <w:b w:val="1"/>
        </w:rPr>
      </w:pPr>
      <w:r w:rsidDel="00000000" w:rsidR="00000000" w:rsidRPr="00000000">
        <w:rPr>
          <w:rtl w:val="0"/>
        </w:rPr>
      </w:r>
    </w:p>
    <w:p w:rsidR="00000000" w:rsidDel="00000000" w:rsidP="00000000" w:rsidRDefault="00000000" w:rsidRPr="00000000" w14:paraId="0000001E">
      <w:pPr>
        <w:jc w:val="both"/>
        <w:rPr/>
      </w:pPr>
      <w:r w:rsidDel="00000000" w:rsidR="00000000" w:rsidRPr="00000000">
        <w:rPr>
          <w:rtl w:val="0"/>
        </w:rPr>
      </w:r>
    </w:p>
    <w:p w:rsidR="00000000" w:rsidDel="00000000" w:rsidP="00000000" w:rsidRDefault="00000000" w:rsidRPr="00000000" w14:paraId="0000001F">
      <w:pPr>
        <w:jc w:val="both"/>
        <w:rPr/>
      </w:pPr>
      <w:r w:rsidDel="00000000" w:rsidR="00000000" w:rsidRPr="00000000">
        <w:rPr>
          <w:rtl w:val="0"/>
        </w:rPr>
      </w:r>
    </w:p>
    <w:p w:rsidR="00000000" w:rsidDel="00000000" w:rsidP="00000000" w:rsidRDefault="00000000" w:rsidRPr="00000000" w14:paraId="00000020">
      <w:pPr>
        <w:jc w:val="both"/>
        <w:rPr/>
      </w:pPr>
      <w:r w:rsidDel="00000000" w:rsidR="00000000" w:rsidRPr="00000000">
        <w:rPr>
          <w:rtl w:val="0"/>
        </w:rPr>
      </w:r>
    </w:p>
    <w:p w:rsidR="00000000" w:rsidDel="00000000" w:rsidP="00000000" w:rsidRDefault="00000000" w:rsidRPr="00000000" w14:paraId="00000021">
      <w:pPr>
        <w:jc w:val="both"/>
        <w:rPr/>
      </w:pPr>
      <w:r w:rsidDel="00000000" w:rsidR="00000000" w:rsidRPr="00000000">
        <w:rPr>
          <w:rtl w:val="0"/>
        </w:rPr>
      </w:r>
    </w:p>
    <w:p w:rsidR="00000000" w:rsidDel="00000000" w:rsidP="00000000" w:rsidRDefault="00000000" w:rsidRPr="00000000" w14:paraId="00000022">
      <w:pPr>
        <w:jc w:val="center"/>
        <w:rPr>
          <w:b w:val="1"/>
        </w:rPr>
      </w:pPr>
      <w:r w:rsidDel="00000000" w:rsidR="00000000" w:rsidRPr="00000000">
        <w:rPr>
          <w:b w:val="1"/>
          <w:rtl w:val="0"/>
        </w:rPr>
        <w:t xml:space="preserve">March 2025</w:t>
      </w:r>
    </w:p>
    <w:p w:rsidR="00000000" w:rsidDel="00000000" w:rsidP="00000000" w:rsidRDefault="00000000" w:rsidRPr="00000000" w14:paraId="00000023">
      <w:pPr>
        <w:tabs>
          <w:tab w:val="left" w:leader="none" w:pos="2160"/>
        </w:tabs>
        <w:jc w:val="both"/>
        <w:rPr>
          <w:b w:val="1"/>
        </w:rPr>
      </w:pPr>
      <w:r w:rsidDel="00000000" w:rsidR="00000000" w:rsidRPr="00000000">
        <w:rPr>
          <w:rtl w:val="0"/>
        </w:rPr>
      </w:r>
    </w:p>
    <w:p w:rsidR="00000000" w:rsidDel="00000000" w:rsidP="00000000" w:rsidRDefault="00000000" w:rsidRPr="00000000" w14:paraId="00000024">
      <w:pPr>
        <w:rPr>
          <w:b w:val="1"/>
        </w:rPr>
      </w:pPr>
      <w:r w:rsidDel="00000000" w:rsidR="00000000" w:rsidRPr="00000000">
        <w:br w:type="page"/>
      </w:r>
      <w:r w:rsidDel="00000000" w:rsidR="00000000" w:rsidRPr="00000000">
        <w:rPr>
          <w:rtl w:val="0"/>
        </w:rPr>
      </w:r>
    </w:p>
    <w:p w:rsidR="00000000" w:rsidDel="00000000" w:rsidP="00000000" w:rsidRDefault="00000000" w:rsidRPr="00000000" w14:paraId="00000025">
      <w:pPr>
        <w:tabs>
          <w:tab w:val="left" w:leader="none" w:pos="2160"/>
        </w:tabs>
        <w:jc w:val="both"/>
        <w:rPr>
          <w:b w:val="1"/>
        </w:rPr>
      </w:pPr>
      <w:r w:rsidDel="00000000" w:rsidR="00000000" w:rsidRPr="00000000">
        <w:rPr>
          <w:b w:val="1"/>
          <w:rtl w:val="0"/>
        </w:rPr>
        <w:t xml:space="preserve">IMPORTANT DATES AND TIMES</w:t>
      </w:r>
    </w:p>
    <w:p w:rsidR="00000000" w:rsidDel="00000000" w:rsidP="00000000" w:rsidRDefault="00000000" w:rsidRPr="00000000" w14:paraId="00000026">
      <w:pPr>
        <w:tabs>
          <w:tab w:val="left" w:leader="none" w:pos="2160"/>
        </w:tabs>
        <w:jc w:val="both"/>
        <w:rPr>
          <w:sz w:val="22"/>
          <w:szCs w:val="22"/>
        </w:rPr>
      </w:pPr>
      <w:r w:rsidDel="00000000" w:rsidR="00000000" w:rsidRPr="00000000">
        <w:rPr>
          <w:rtl w:val="0"/>
        </w:rPr>
      </w:r>
    </w:p>
    <w:tbl>
      <w:tblPr>
        <w:tblStyle w:val="Table1"/>
        <w:tblW w:w="8730.0" w:type="dxa"/>
        <w:jc w:val="left"/>
        <w:tblLayout w:type="fixed"/>
        <w:tblLook w:val="0000"/>
      </w:tblPr>
      <w:tblGrid>
        <w:gridCol w:w="4305"/>
        <w:gridCol w:w="2280"/>
        <w:gridCol w:w="2145"/>
        <w:tblGridChange w:id="0">
          <w:tblGrid>
            <w:gridCol w:w="4305"/>
            <w:gridCol w:w="2280"/>
            <w:gridCol w:w="2145"/>
          </w:tblGrid>
        </w:tblGridChange>
      </w:tblGrid>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7">
            <w:pPr>
              <w:rPr/>
            </w:pPr>
            <w:r w:rsidDel="00000000" w:rsidR="00000000" w:rsidRPr="00000000">
              <w:rPr>
                <w:rtl w:val="0"/>
              </w:rPr>
              <w:t xml:space="preserve">PERIOD OF SALE OF BIDDING DOCUMENT(S)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8">
            <w:pPr>
              <w:jc w:val="both"/>
              <w:rPr/>
            </w:pPr>
            <w:r w:rsidDel="00000000" w:rsidR="00000000" w:rsidRPr="00000000">
              <w:rPr>
                <w:rtl w:val="0"/>
              </w:rPr>
              <w:t xml:space="preserve">FROM: </w:t>
            </w:r>
            <w:r w:rsidDel="00000000" w:rsidR="00000000" w:rsidRPr="00000000">
              <w:rPr>
                <w:b w:val="1"/>
                <w:rtl w:val="0"/>
              </w:rPr>
              <w:t xml:space="preserve">28/03/2025</w:t>
            </w:r>
            <w:r w:rsidDel="00000000" w:rsidR="00000000" w:rsidRPr="00000000">
              <w:rPr>
                <w:rtl w:val="0"/>
              </w:rPr>
              <w:t xml:space="preserve"> </w:t>
            </w:r>
            <w:r w:rsidDel="00000000" w:rsidR="00000000" w:rsidRPr="00000000">
              <w:rPr>
                <w:u w:val="single"/>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9">
            <w:pPr>
              <w:jc w:val="both"/>
              <w:rPr>
                <w:b w:val="1"/>
              </w:rPr>
            </w:pPr>
            <w:r w:rsidDel="00000000" w:rsidR="00000000" w:rsidRPr="00000000">
              <w:rPr>
                <w:rtl w:val="0"/>
              </w:rPr>
              <w:t xml:space="preserve">TO: </w:t>
            </w:r>
            <w:r w:rsidDel="00000000" w:rsidR="00000000" w:rsidRPr="00000000">
              <w:rPr>
                <w:b w:val="1"/>
                <w:rtl w:val="0"/>
              </w:rPr>
              <w:t xml:space="preserve">10/04/2025 </w:t>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A">
            <w:pPr>
              <w:rPr/>
            </w:pPr>
            <w:r w:rsidDel="00000000" w:rsidR="00000000" w:rsidRPr="00000000">
              <w:rPr>
                <w:rtl w:val="0"/>
              </w:rPr>
              <w:t xml:space="preserve">BID SUBMISSION PLACE</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B">
            <w:pPr>
              <w:jc w:val="both"/>
              <w:rPr>
                <w:b w:val="1"/>
              </w:rPr>
            </w:pPr>
            <w:r w:rsidDel="00000000" w:rsidR="00000000" w:rsidRPr="00000000">
              <w:rPr>
                <w:b w:val="1"/>
                <w:rtl w:val="0"/>
              </w:rPr>
              <w:t xml:space="preserve">Executive Director </w:t>
            </w:r>
          </w:p>
          <w:p w:rsidR="00000000" w:rsidDel="00000000" w:rsidP="00000000" w:rsidRDefault="00000000" w:rsidRPr="00000000" w14:paraId="0000002C">
            <w:pPr>
              <w:jc w:val="both"/>
              <w:rPr>
                <w:b w:val="1"/>
              </w:rPr>
            </w:pPr>
            <w:r w:rsidDel="00000000" w:rsidR="00000000" w:rsidRPr="00000000">
              <w:rPr>
                <w:b w:val="1"/>
                <w:rtl w:val="0"/>
              </w:rPr>
              <w:t xml:space="preserve">Bhutan Ecological Society</w:t>
            </w:r>
          </w:p>
          <w:p w:rsidR="00000000" w:rsidDel="00000000" w:rsidP="00000000" w:rsidRDefault="00000000" w:rsidRPr="00000000" w14:paraId="0000002D">
            <w:pPr>
              <w:jc w:val="both"/>
              <w:rPr>
                <w:b w:val="1"/>
              </w:rPr>
            </w:pPr>
            <w:r w:rsidDel="00000000" w:rsidR="00000000" w:rsidRPr="00000000">
              <w:rPr>
                <w:b w:val="1"/>
                <w:rtl w:val="0"/>
              </w:rPr>
              <w:t xml:space="preserve">Thori Lam, Lower Changangkha</w:t>
            </w:r>
          </w:p>
        </w:tc>
      </w:tr>
      <w:tr>
        <w:trPr>
          <w:cantSplit w:val="0"/>
          <w:trHeight w:val="72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rPr/>
            </w:pPr>
            <w:r w:rsidDel="00000000" w:rsidR="00000000" w:rsidRPr="00000000">
              <w:rPr>
                <w:rtl w:val="0"/>
              </w:rPr>
              <w:t xml:space="preserve">LAST DATE AND TIME FOR RECEIPT OF BIDS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jc w:val="both"/>
              <w:rPr>
                <w:b w:val="1"/>
              </w:rPr>
            </w:pPr>
            <w:r w:rsidDel="00000000" w:rsidR="00000000" w:rsidRPr="00000000">
              <w:rPr>
                <w:rtl w:val="0"/>
              </w:rPr>
              <w:t xml:space="preserve"> DATE: </w:t>
            </w:r>
            <w:r w:rsidDel="00000000" w:rsidR="00000000" w:rsidRPr="00000000">
              <w:rPr>
                <w:b w:val="1"/>
                <w:rtl w:val="0"/>
              </w:rPr>
              <w:t xml:space="preserve">4/04/2025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jc w:val="both"/>
              <w:rPr>
                <w:b w:val="1"/>
              </w:rPr>
            </w:pPr>
            <w:r w:rsidDel="00000000" w:rsidR="00000000" w:rsidRPr="00000000">
              <w:rPr>
                <w:rtl w:val="0"/>
              </w:rPr>
              <w:t xml:space="preserve">TIME </w:t>
            </w:r>
            <w:r w:rsidDel="00000000" w:rsidR="00000000" w:rsidRPr="00000000">
              <w:rPr>
                <w:b w:val="1"/>
                <w:rtl w:val="0"/>
              </w:rPr>
              <w:t xml:space="preserve">10:00 Hrs</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2">
            <w:pPr>
              <w:rPr/>
            </w:pPr>
            <w:r w:rsidDel="00000000" w:rsidR="00000000" w:rsidRPr="00000000">
              <w:rPr>
                <w:rtl w:val="0"/>
              </w:rPr>
              <w:t xml:space="preserve">DATE AND TIME OF OPENING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3">
            <w:pPr>
              <w:jc w:val="both"/>
              <w:rPr>
                <w:b w:val="1"/>
                <w:u w:val="single"/>
              </w:rPr>
            </w:pPr>
            <w:r w:rsidDel="00000000" w:rsidR="00000000" w:rsidRPr="00000000">
              <w:rPr>
                <w:rtl w:val="0"/>
              </w:rPr>
              <w:t xml:space="preserve">DATE: </w:t>
            </w:r>
            <w:r w:rsidDel="00000000" w:rsidR="00000000" w:rsidRPr="00000000">
              <w:rPr>
                <w:b w:val="1"/>
                <w:rtl w:val="0"/>
              </w:rPr>
              <w:t xml:space="preserve">10/04/2025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jc w:val="both"/>
              <w:rPr>
                <w:b w:val="1"/>
              </w:rPr>
            </w:pPr>
            <w:r w:rsidDel="00000000" w:rsidR="00000000" w:rsidRPr="00000000">
              <w:rPr>
                <w:rtl w:val="0"/>
              </w:rPr>
              <w:t xml:space="preserve">TIME: </w:t>
            </w:r>
            <w:r w:rsidDel="00000000" w:rsidR="00000000" w:rsidRPr="00000000">
              <w:rPr>
                <w:b w:val="1"/>
                <w:rtl w:val="0"/>
              </w:rPr>
              <w:t xml:space="preserve">14:30 Hrs</w:t>
            </w:r>
          </w:p>
        </w:tc>
      </w:tr>
      <w:tr>
        <w:trPr>
          <w:cantSplit w:val="0"/>
          <w:trHeight w:val="43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rPr/>
            </w:pPr>
            <w:r w:rsidDel="00000000" w:rsidR="00000000" w:rsidRPr="00000000">
              <w:rPr>
                <w:rtl w:val="0"/>
              </w:rPr>
              <w:t xml:space="preserve">PLACE OF OPENING OF BIDS</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jc w:val="both"/>
              <w:rPr>
                <w:b w:val="1"/>
              </w:rPr>
            </w:pPr>
            <w:r w:rsidDel="00000000" w:rsidR="00000000" w:rsidRPr="00000000">
              <w:rPr>
                <w:b w:val="1"/>
                <w:rtl w:val="0"/>
              </w:rPr>
              <w:t xml:space="preserve">BES Conference Hall</w:t>
            </w:r>
          </w:p>
        </w:tc>
      </w:tr>
    </w:tbl>
    <w:p w:rsidR="00000000" w:rsidDel="00000000" w:rsidP="00000000" w:rsidRDefault="00000000" w:rsidRPr="00000000" w14:paraId="00000038">
      <w:pPr>
        <w:jc w:val="both"/>
        <w:rPr>
          <w:b w:val="1"/>
        </w:rPr>
      </w:pPr>
      <w:r w:rsidDel="00000000" w:rsidR="00000000" w:rsidRPr="00000000">
        <w:rPr>
          <w:rtl w:val="0"/>
        </w:rPr>
      </w:r>
    </w:p>
    <w:p w:rsidR="00000000" w:rsidDel="00000000" w:rsidP="00000000" w:rsidRDefault="00000000" w:rsidRPr="00000000" w14:paraId="00000039">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b w:val="1"/>
          <w:i w:val="0"/>
          <w:smallCaps w:val="0"/>
          <w:strike w:val="0"/>
          <w:color w:val="000000"/>
          <w:sz w:val="32"/>
          <w:szCs w:val="32"/>
          <w:highlight w:val="white"/>
          <w:u w:val="none"/>
          <w:vertAlign w:val="baseline"/>
        </w:rPr>
      </w:pPr>
      <w:r w:rsidDel="00000000" w:rsidR="00000000" w:rsidRPr="00000000">
        <w:rPr>
          <w:b w:val="1"/>
          <w:i w:val="0"/>
          <w:smallCaps w:val="0"/>
          <w:strike w:val="0"/>
          <w:color w:val="000000"/>
          <w:sz w:val="32"/>
          <w:szCs w:val="32"/>
          <w:highlight w:val="white"/>
          <w:u w:val="none"/>
          <w:vertAlign w:val="baseline"/>
          <w:rtl w:val="0"/>
        </w:rPr>
        <w:t xml:space="preserve">Contents </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PART I: BIDDING PROCEDURES</w:t>
      </w:r>
    </w:p>
    <w:sdt>
      <w:sdtPr>
        <w:docPartObj>
          <w:docPartGallery w:val="Table of Contents"/>
          <w:docPartUnique w:val="1"/>
        </w:docPartObj>
      </w:sdtPr>
      <w:sdtContent>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42ddq1a">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I.  Instructions to Bidders</w:t>
              <w:tab/>
              <w:t xml:space="preserve">4</w:t>
            </w:r>
          </w:hyperlink>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_heading=h.2hio093">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II.  Bidding Data Sheet</w:t>
              <w:tab/>
              <w:t xml:space="preserve">1</w:t>
            </w:r>
          </w:hyperlink>
          <w:r w:rsidDel="00000000" w:rsidR="00000000" w:rsidRPr="00000000">
            <w:rPr>
              <w:sz w:val="22"/>
              <w:szCs w:val="22"/>
              <w:rtl w:val="0"/>
            </w:rPr>
            <w:t xml:space="preserve">9</w:t>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_heading=h.wnyagw">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III.  Qualification and Evaluation Criteria</w:t>
              <w:tab/>
              <w:t xml:space="preserve">2</w:t>
            </w:r>
          </w:hyperlink>
          <w:r w:rsidDel="00000000" w:rsidR="00000000" w:rsidRPr="00000000">
            <w:rPr>
              <w:sz w:val="22"/>
              <w:szCs w:val="22"/>
              <w:rtl w:val="0"/>
            </w:rPr>
            <w:t xml:space="preserve">1</w:t>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sz w:val="24"/>
              <w:szCs w:val="24"/>
              <w:shd w:fill="auto" w:val="clear"/>
              <w:vertAlign w:val="baseline"/>
            </w:rPr>
          </w:pPr>
          <w:hyperlink w:anchor="_heading=h.3gnlt4p">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IV.  Bidding Forms</w:t>
              <w:tab/>
            </w:r>
          </w:hyperlink>
          <w:r w:rsidDel="00000000" w:rsidR="00000000" w:rsidRPr="00000000">
            <w:fldChar w:fldCharType="begin"/>
            <w:instrText xml:space="preserve"> PAGEREF _heading=h.3gnlt4p \h </w:instrText>
            <w:fldChar w:fldCharType="separate"/>
          </w:r>
          <w:r w:rsidDel="00000000" w:rsidR="00000000" w:rsidRPr="00000000">
            <w:rPr>
              <w:rFonts w:ascii="Times New Roman" w:cs="Times New Roman" w:eastAsia="Times New Roman" w:hAnsi="Times New Roman"/>
              <w:b w:val="0"/>
              <w:i w:val="0"/>
              <w:smallCaps w:val="0"/>
              <w:strike w:val="0"/>
              <w:sz w:val="24"/>
              <w:szCs w:val="24"/>
              <w:shd w:fill="auto" w:val="clear"/>
              <w:vertAlign w:val="baseline"/>
              <w:rtl w:val="0"/>
            </w:rPr>
            <w:t xml:space="preserve">2</w:t>
          </w:r>
          <w:r w:rsidDel="00000000" w:rsidR="00000000" w:rsidRPr="00000000">
            <w:fldChar w:fldCharType="end"/>
          </w:r>
          <w:r w:rsidDel="00000000" w:rsidR="00000000" w:rsidRPr="00000000">
            <w:rPr>
              <w:rtl w:val="0"/>
            </w:rPr>
            <w:t xml:space="preserve">2</w:t>
          </w:r>
          <w:r w:rsidDel="00000000" w:rsidR="00000000" w:rsidRPr="00000000">
            <w:rPr>
              <w:rtl w:val="0"/>
            </w:rPr>
          </w:r>
        </w:p>
        <w:p w:rsidR="00000000" w:rsidDel="00000000" w:rsidP="00000000" w:rsidRDefault="00000000" w:rsidRPr="00000000" w14:paraId="0000003F">
          <w:pPr>
            <w:rPr>
              <w:color w:val="000000"/>
            </w:rPr>
          </w:pPr>
          <w:r w:rsidDel="00000000" w:rsidR="00000000" w:rsidRPr="00000000">
            <w:rPr>
              <w:rtl w:val="0"/>
            </w:rPr>
          </w:r>
        </w:p>
        <w:p w:rsidR="00000000" w:rsidDel="00000000" w:rsidP="00000000" w:rsidRDefault="00000000" w:rsidRPr="00000000" w14:paraId="00000040">
          <w:pPr>
            <w:rPr/>
          </w:pPr>
          <w:r w:rsidDel="00000000" w:rsidR="00000000" w:rsidRPr="00000000">
            <w:rPr>
              <w:color w:val="000000"/>
              <w:rtl w:val="0"/>
            </w:rPr>
            <w:t xml:space="preserve">PART II- ACTIVITY SCHEDULES</w:t>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_heading=h.2uxtw84">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V.  Activity Schedule</w:t>
              <w:tab/>
              <w:t xml:space="preserve">3</w:t>
            </w:r>
          </w:hyperlink>
          <w:r w:rsidDel="00000000" w:rsidR="00000000" w:rsidRPr="00000000">
            <w:rPr>
              <w:sz w:val="22"/>
              <w:szCs w:val="22"/>
              <w:rtl w:val="0"/>
            </w:rPr>
            <w:t xml:space="preserve">1</w:t>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sz w:val="24"/>
              <w:szCs w:val="24"/>
              <w:shd w:fill="auto" w:val="clear"/>
              <w:vertAlign w:val="baseline"/>
            </w:rPr>
          </w:pPr>
          <w:hyperlink w:anchor="_heading=h.3z7bk57">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VI. Scope of Service and Performance Specifications</w:t>
              <w:tab/>
              <w:t xml:space="preserve">6</w:t>
            </w:r>
          </w:hyperlink>
          <w:r w:rsidDel="00000000" w:rsidR="00000000" w:rsidRPr="00000000">
            <w:rPr>
              <w:rtl w:val="0"/>
            </w:rPr>
            <w:t xml:space="preserve">0</w:t>
          </w: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color w:val="000000"/>
              <w:rtl w:val="0"/>
            </w:rPr>
            <w:t xml:space="preserve">PART III- GENERAL CONDITIONS OF CONTRACT &amp; CONTRACT FORMS</w:t>
          </w: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_heading=h.3cqmetx">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VII.  General conditions of Contract</w:t>
              <w:tab/>
            </w:r>
          </w:hyperlink>
          <w:r w:rsidDel="00000000" w:rsidR="00000000" w:rsidRPr="00000000">
            <w:rPr>
              <w:sz w:val="22"/>
              <w:szCs w:val="22"/>
              <w:rtl w:val="0"/>
            </w:rPr>
            <w:t xml:space="preserve">63</w:t>
          </w: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_heading=h.356xmb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VIII.  Special Conditions of Contract</w:t>
              <w:tab/>
            </w:r>
          </w:hyperlink>
          <w:r w:rsidDel="00000000" w:rsidR="00000000" w:rsidRPr="00000000">
            <w:rPr>
              <w:sz w:val="22"/>
              <w:szCs w:val="22"/>
              <w:rtl w:val="0"/>
            </w:rPr>
            <w:t xml:space="preserve">74</w:t>
          </w: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000"/>
            </w:tabs>
            <w:spacing w:after="0" w:before="240" w:line="240" w:lineRule="auto"/>
            <w:ind w:left="720" w:right="720" w:hanging="72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_heading=h.3oy7u29">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Section IX -Contract Forms</w:t>
              <w:tab/>
            </w:r>
          </w:hyperlink>
          <w:r w:rsidDel="00000000" w:rsidR="00000000" w:rsidRPr="00000000">
            <w:rPr>
              <w:sz w:val="22"/>
              <w:szCs w:val="22"/>
              <w:rtl w:val="0"/>
            </w:rPr>
            <w:t xml:space="preserve">76</w:t>
          </w: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2970"/>
              <w:tab w:val="right" w:leader="none" w:pos="9000"/>
            </w:tabs>
            <w:spacing w:after="240" w:before="0" w:line="240"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_heading=h.3w19e94">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ANNEX I: </w:t>
            </w:r>
          </w:hyperlink>
          <w:r w:rsidDel="00000000" w:rsidR="00000000" w:rsidRPr="00000000">
            <w:rPr>
              <w:rtl w:val="0"/>
            </w:rPr>
            <w:t xml:space="preserve">INFORMATION REQUIRED IN THE COST ESTIMATION</w:t>
          </w:r>
          <w:r w:rsidDel="00000000" w:rsidR="00000000" w:rsidRPr="00000000">
            <w:rPr>
              <w:b w:val="1"/>
              <w:rtl w:val="0"/>
            </w:rPr>
            <w:t xml:space="preserve">           </w:t>
          </w:r>
          <w:r w:rsidDel="00000000" w:rsidR="00000000" w:rsidRPr="00000000">
            <w:rPr>
              <w:sz w:val="22"/>
              <w:szCs w:val="22"/>
              <w:rtl w:val="0"/>
            </w:rPr>
            <w:t xml:space="preserve">79</w:t>
          </w: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2970"/>
              <w:tab w:val="right" w:leader="none" w:pos="9000"/>
            </w:tabs>
            <w:spacing w:after="240" w:before="0" w:line="240"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hyperlink w:anchor="_heading=h.2b6jogx">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ANNEX II:</w:t>
            </w:r>
          </w:hyperlink>
          <w:r w:rsidDel="00000000" w:rsidR="00000000" w:rsidRPr="00000000">
            <w:rPr>
              <w:rtl w:val="0"/>
            </w:rPr>
            <w:t xml:space="preserve"> SCHEDULED FREQUENCY FOR STREET SWEEPING, DRAIN CLEANING AND RIVER/STREAM CLEANING                                              </w:t>
          </w:r>
          <w:r w:rsidDel="00000000" w:rsidR="00000000" w:rsidRPr="00000000">
            <w:rPr>
              <w:sz w:val="22"/>
              <w:szCs w:val="22"/>
              <w:rtl w:val="0"/>
            </w:rPr>
            <w:t xml:space="preserve">81</w:t>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350"/>
              <w:tab w:val="left" w:leader="none" w:pos="2970"/>
              <w:tab w:val="right" w:leader="none" w:pos="9000"/>
            </w:tabs>
            <w:spacing w:after="240" w:before="0" w:line="240" w:lineRule="auto"/>
            <w:ind w:left="0" w:right="72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B">
          <w:pPr>
            <w:rPr>
              <w:b w:val="1"/>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4E">
      <w:pPr>
        <w:jc w:val="center"/>
        <w:rPr>
          <w:sz w:val="40"/>
          <w:szCs w:val="40"/>
        </w:rPr>
      </w:pPr>
      <w:r w:rsidDel="00000000" w:rsidR="00000000" w:rsidRPr="00000000">
        <w:rPr>
          <w:rtl w:val="0"/>
        </w:rPr>
      </w:r>
    </w:p>
    <w:p w:rsidR="00000000" w:rsidDel="00000000" w:rsidP="00000000" w:rsidRDefault="00000000" w:rsidRPr="00000000" w14:paraId="0000004F">
      <w:pPr>
        <w:jc w:val="center"/>
        <w:rPr>
          <w:sz w:val="40"/>
          <w:szCs w:val="40"/>
        </w:rPr>
      </w:pPr>
      <w:r w:rsidDel="00000000" w:rsidR="00000000" w:rsidRPr="00000000">
        <w:rPr>
          <w:rtl w:val="0"/>
        </w:rPr>
      </w:r>
    </w:p>
    <w:p w:rsidR="00000000" w:rsidDel="00000000" w:rsidP="00000000" w:rsidRDefault="00000000" w:rsidRPr="00000000" w14:paraId="00000050">
      <w:pPr>
        <w:jc w:val="center"/>
        <w:rPr>
          <w:sz w:val="40"/>
          <w:szCs w:val="40"/>
        </w:rPr>
      </w:pPr>
      <w:r w:rsidDel="00000000" w:rsidR="00000000" w:rsidRPr="00000000">
        <w:rPr>
          <w:rtl w:val="0"/>
        </w:rPr>
      </w:r>
    </w:p>
    <w:p w:rsidR="00000000" w:rsidDel="00000000" w:rsidP="00000000" w:rsidRDefault="00000000" w:rsidRPr="00000000" w14:paraId="00000051">
      <w:pPr>
        <w:jc w:val="center"/>
        <w:rPr>
          <w:sz w:val="40"/>
          <w:szCs w:val="40"/>
        </w:rPr>
      </w:pPr>
      <w:r w:rsidDel="00000000" w:rsidR="00000000" w:rsidRPr="00000000">
        <w:rPr>
          <w:rtl w:val="0"/>
        </w:rPr>
      </w:r>
    </w:p>
    <w:p w:rsidR="00000000" w:rsidDel="00000000" w:rsidP="00000000" w:rsidRDefault="00000000" w:rsidRPr="00000000" w14:paraId="00000052">
      <w:pPr>
        <w:jc w:val="center"/>
        <w:rPr>
          <w:sz w:val="40"/>
          <w:szCs w:val="40"/>
        </w:rPr>
      </w:pPr>
      <w:r w:rsidDel="00000000" w:rsidR="00000000" w:rsidRPr="00000000">
        <w:rPr>
          <w:sz w:val="40"/>
          <w:szCs w:val="40"/>
          <w:rtl w:val="0"/>
        </w:rPr>
        <w:t xml:space="preserve">PART - I</w:t>
      </w:r>
    </w:p>
    <w:p w:rsidR="00000000" w:rsidDel="00000000" w:rsidP="00000000" w:rsidRDefault="00000000" w:rsidRPr="00000000" w14:paraId="00000053">
      <w:pPr>
        <w:jc w:val="center"/>
        <w:rPr>
          <w:sz w:val="40"/>
          <w:szCs w:val="40"/>
        </w:rPr>
        <w:sectPr>
          <w:headerReference r:id="rId10" w:type="default"/>
          <w:headerReference r:id="rId11" w:type="first"/>
          <w:headerReference r:id="rId12" w:type="even"/>
          <w:footerReference r:id="rId13" w:type="default"/>
          <w:pgSz w:h="16838" w:w="11906" w:orient="portrait"/>
          <w:pgMar w:bottom="1440" w:top="1440" w:left="1800" w:right="1440" w:header="720" w:footer="720"/>
          <w:pgNumType w:start="1"/>
          <w:titlePg w:val="1"/>
        </w:sectPr>
      </w:pPr>
      <w:r w:rsidDel="00000000" w:rsidR="00000000" w:rsidRPr="00000000">
        <w:rPr>
          <w:sz w:val="40"/>
          <w:szCs w:val="40"/>
          <w:rtl w:val="0"/>
        </w:rPr>
        <w:t xml:space="preserve">BIDDING PROCEDURES</w:t>
      </w:r>
    </w:p>
    <w:p w:rsidR="00000000" w:rsidDel="00000000" w:rsidP="00000000" w:rsidRDefault="00000000" w:rsidRPr="00000000" w14:paraId="00000054">
      <w:pPr>
        <w:pStyle w:val="Heading1"/>
        <w:pBdr>
          <w:top w:color="000000" w:space="1" w:sz="4" w:val="single"/>
          <w:left w:color="000000" w:space="4" w:sz="4" w:val="single"/>
          <w:bottom w:color="000000" w:space="1" w:sz="4" w:val="single"/>
          <w:right w:color="000000" w:space="4" w:sz="4" w:val="single"/>
        </w:pBdr>
        <w:shd w:fill="d9d9d9" w:val="clear"/>
        <w:jc w:val="both"/>
        <w:rPr>
          <w:sz w:val="24"/>
          <w:szCs w:val="24"/>
        </w:rPr>
      </w:pPr>
      <w:bookmarkStart w:colFirst="0" w:colLast="0" w:name="_heading=h.42ddq1a" w:id="0"/>
      <w:bookmarkEnd w:id="0"/>
      <w:r w:rsidDel="00000000" w:rsidR="00000000" w:rsidRPr="00000000">
        <w:rPr>
          <w:sz w:val="24"/>
          <w:szCs w:val="24"/>
          <w:rtl w:val="0"/>
        </w:rPr>
        <w:t xml:space="preserve">Section I.  Instructions to Bidders</w:t>
      </w:r>
    </w:p>
    <w:p w:rsidR="00000000" w:rsidDel="00000000" w:rsidP="00000000" w:rsidRDefault="00000000" w:rsidRPr="00000000" w14:paraId="00000055">
      <w:pPr>
        <w:jc w:val="both"/>
        <w:rPr/>
      </w:pPr>
      <w:r w:rsidDel="00000000" w:rsidR="00000000" w:rsidRPr="00000000">
        <w:rPr>
          <w:rtl w:val="0"/>
        </w:rPr>
      </w:r>
    </w:p>
    <w:p w:rsidR="00000000" w:rsidDel="00000000" w:rsidP="00000000" w:rsidRDefault="00000000" w:rsidRPr="00000000" w14:paraId="00000056">
      <w:pPr>
        <w:jc w:val="both"/>
        <w:rPr>
          <w:b w:val="1"/>
        </w:rPr>
      </w:pPr>
      <w:r w:rsidDel="00000000" w:rsidR="00000000" w:rsidRPr="00000000">
        <w:rPr>
          <w:b w:val="1"/>
          <w:shd w:fill="d9d9d9" w:val="clear"/>
          <w:rtl w:val="0"/>
        </w:rPr>
        <w:t xml:space="preserve">Instructions to Bidders</w:t>
      </w:r>
      <w:r w:rsidDel="00000000" w:rsidR="00000000" w:rsidRPr="00000000">
        <w:rPr>
          <w:rtl w:val="0"/>
        </w:rPr>
      </w:r>
    </w:p>
    <w:p w:rsidR="00000000" w:rsidDel="00000000" w:rsidP="00000000" w:rsidRDefault="00000000" w:rsidRPr="00000000" w14:paraId="00000057">
      <w:pPr>
        <w:jc w:val="both"/>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jc w:val="both"/>
        <w:rPr>
          <w:b w:val="1"/>
          <w:color w:val="000000"/>
        </w:rPr>
      </w:pPr>
      <w:bookmarkStart w:colFirst="0" w:colLast="0" w:name="_heading=h.1fob9te" w:id="1"/>
      <w:bookmarkEnd w:id="1"/>
      <w:r w:rsidDel="00000000" w:rsidR="00000000" w:rsidRPr="00000000">
        <w:rPr>
          <w:b w:val="1"/>
          <w:color w:val="000000"/>
          <w:rtl w:val="0"/>
        </w:rPr>
        <w:t xml:space="preserve">A.  General</w:t>
      </w:r>
    </w:p>
    <w:p w:rsidR="00000000" w:rsidDel="00000000" w:rsidP="00000000" w:rsidRDefault="00000000" w:rsidRPr="00000000" w14:paraId="00000059">
      <w:pPr>
        <w:jc w:val="both"/>
        <w:rPr/>
      </w:pPr>
      <w:r w:rsidDel="00000000" w:rsidR="00000000" w:rsidRPr="00000000">
        <w:rPr>
          <w:rtl w:val="0"/>
        </w:rPr>
      </w:r>
    </w:p>
    <w:tbl>
      <w:tblPr>
        <w:tblStyle w:val="Table2"/>
        <w:tblW w:w="9522.0" w:type="dxa"/>
        <w:jc w:val="left"/>
        <w:tblLayout w:type="fixed"/>
        <w:tblLook w:val="0000"/>
      </w:tblPr>
      <w:tblGrid>
        <w:gridCol w:w="2538"/>
        <w:gridCol w:w="6984"/>
        <w:tblGridChange w:id="0">
          <w:tblGrid>
            <w:gridCol w:w="2538"/>
            <w:gridCol w:w="6984"/>
          </w:tblGrid>
        </w:tblGridChange>
      </w:tblGrid>
      <w:tr>
        <w:trPr>
          <w:cantSplit w:val="0"/>
          <w:tblHeader w:val="0"/>
        </w:trPr>
        <w:tc>
          <w:tcPr/>
          <w:p w:rsidR="00000000" w:rsidDel="00000000" w:rsidP="00000000" w:rsidRDefault="00000000" w:rsidRPr="00000000" w14:paraId="0000005A">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3znysh7" w:id="2"/>
            <w:bookmarkEnd w:id="2"/>
            <w:r w:rsidDel="00000000" w:rsidR="00000000" w:rsidRPr="00000000">
              <w:rPr>
                <w:b w:val="1"/>
                <w:color w:val="000000"/>
                <w:rtl w:val="0"/>
              </w:rPr>
              <w:t xml:space="preserve">1.</w:t>
              <w:tab/>
              <w:t xml:space="preserve">Scope of Bid</w:t>
            </w:r>
          </w:p>
          <w:p w:rsidR="00000000" w:rsidDel="00000000" w:rsidP="00000000" w:rsidRDefault="00000000" w:rsidRPr="00000000" w14:paraId="0000005B">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r w:rsidDel="00000000" w:rsidR="00000000" w:rsidRPr="00000000">
              <w:rPr>
                <w:rtl w:val="0"/>
              </w:rPr>
            </w:r>
          </w:p>
        </w:tc>
        <w:tc>
          <w:tcPr/>
          <w:p w:rsidR="00000000" w:rsidDel="00000000" w:rsidP="00000000" w:rsidRDefault="00000000" w:rsidRPr="00000000" w14:paraId="0000005C">
            <w:pPr>
              <w:tabs>
                <w:tab w:val="left" w:leader="none" w:pos="540"/>
              </w:tabs>
              <w:ind w:left="547" w:hanging="576"/>
              <w:jc w:val="both"/>
              <w:rPr>
                <w:b w:val="1"/>
              </w:rPr>
            </w:pPr>
            <w:r w:rsidDel="00000000" w:rsidR="00000000" w:rsidRPr="00000000">
              <w:rPr>
                <w:rtl w:val="0"/>
              </w:rPr>
              <w:t xml:space="preserve">1.1</w:t>
              <w:tab/>
              <w:t xml:space="preserve">The Employer, as defined in the Bidding Data Sheet (BDS), invites bids through the Open Tender for the Services, as described in the BDS - </w:t>
            </w:r>
            <w:r w:rsidDel="00000000" w:rsidR="00000000" w:rsidRPr="00000000">
              <w:rPr>
                <w:b w:val="1"/>
                <w:rtl w:val="0"/>
              </w:rPr>
              <w:t xml:space="preserve">Outsourcing of Street Sweeping and Drain Cleaning Services  (Changangkha Zone) </w:t>
            </w:r>
          </w:p>
          <w:p w:rsidR="00000000" w:rsidDel="00000000" w:rsidP="00000000" w:rsidRDefault="00000000" w:rsidRPr="00000000" w14:paraId="0000005D">
            <w:pPr>
              <w:tabs>
                <w:tab w:val="left" w:leader="none" w:pos="540"/>
              </w:tabs>
              <w:ind w:left="547" w:hanging="576"/>
              <w:jc w:val="both"/>
              <w:rPr>
                <w:b w:val="1"/>
              </w:rPr>
            </w:pPr>
            <w:r w:rsidDel="00000000" w:rsidR="00000000" w:rsidRPr="00000000">
              <w:rPr>
                <w:rtl w:val="0"/>
              </w:rPr>
              <w:t xml:space="preserve">1.2</w:t>
              <w:tab/>
              <w:t xml:space="preserve">The successful Bidder expected to complete the performance of the Services by the Intended Completion Date </w:t>
            </w:r>
            <w:r w:rsidDel="00000000" w:rsidR="00000000" w:rsidRPr="00000000">
              <w:rPr>
                <w:b w:val="1"/>
                <w:rtl w:val="0"/>
              </w:rPr>
              <w:t xml:space="preserve">provided in the BDS and the SCC Clause 2.3.</w:t>
            </w:r>
          </w:p>
          <w:p w:rsidR="00000000" w:rsidDel="00000000" w:rsidP="00000000" w:rsidRDefault="00000000" w:rsidRPr="00000000" w14:paraId="0000005E">
            <w:pPr>
              <w:tabs>
                <w:tab w:val="left" w:leader="none" w:pos="540"/>
              </w:tabs>
              <w:ind w:left="547" w:hanging="576"/>
              <w:jc w:val="both"/>
              <w:rPr>
                <w:b w:val="1"/>
              </w:rPr>
            </w:pPr>
            <w:r w:rsidDel="00000000" w:rsidR="00000000" w:rsidRPr="00000000">
              <w:rPr>
                <w:rtl w:val="0"/>
              </w:rPr>
            </w:r>
          </w:p>
        </w:tc>
      </w:tr>
      <w:tr>
        <w:trPr>
          <w:cantSplit w:val="0"/>
          <w:tblHeader w:val="0"/>
        </w:trPr>
        <w:tc>
          <w:tcPr/>
          <w:p w:rsidR="00000000" w:rsidDel="00000000" w:rsidP="00000000" w:rsidRDefault="00000000" w:rsidRPr="00000000" w14:paraId="0000005F">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2et92p0" w:id="3"/>
            <w:bookmarkEnd w:id="3"/>
            <w:r w:rsidDel="00000000" w:rsidR="00000000" w:rsidRPr="00000000">
              <w:rPr>
                <w:b w:val="1"/>
                <w:color w:val="000000"/>
                <w:rtl w:val="0"/>
              </w:rPr>
              <w:t xml:space="preserve">2.</w:t>
              <w:tab/>
              <w:t xml:space="preserve">Source of Fund</w:t>
            </w:r>
          </w:p>
          <w:p w:rsidR="00000000" w:rsidDel="00000000" w:rsidP="00000000" w:rsidRDefault="00000000" w:rsidRPr="00000000" w14:paraId="00000060">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r w:rsidDel="00000000" w:rsidR="00000000" w:rsidRPr="00000000">
              <w:rPr>
                <w:rtl w:val="0"/>
              </w:rPr>
            </w:r>
          </w:p>
        </w:tc>
        <w:tc>
          <w:tcPr/>
          <w:p w:rsidR="00000000" w:rsidDel="00000000" w:rsidP="00000000" w:rsidRDefault="00000000" w:rsidRPr="00000000" w14:paraId="00000061">
            <w:pPr>
              <w:tabs>
                <w:tab w:val="left" w:leader="none" w:pos="450"/>
              </w:tabs>
              <w:ind w:left="540" w:hanging="630"/>
              <w:jc w:val="both"/>
              <w:rPr/>
            </w:pPr>
            <w:r w:rsidDel="00000000" w:rsidR="00000000" w:rsidRPr="00000000">
              <w:rPr>
                <w:rtl w:val="0"/>
              </w:rPr>
              <w:t xml:space="preserve"> 2.1</w:t>
              <w:tab/>
              <w:t xml:space="preserve">The procurement of this service shall be financed by the Employer from its own budgetary allocation.</w:t>
            </w:r>
          </w:p>
          <w:p w:rsidR="00000000" w:rsidDel="00000000" w:rsidP="00000000" w:rsidRDefault="00000000" w:rsidRPr="00000000" w14:paraId="00000062">
            <w:pPr>
              <w:tabs>
                <w:tab w:val="left" w:leader="none" w:pos="450"/>
              </w:tabs>
              <w:ind w:left="540" w:hanging="630"/>
              <w:jc w:val="both"/>
              <w:rPr/>
            </w:pPr>
            <w:r w:rsidDel="00000000" w:rsidR="00000000" w:rsidRPr="00000000">
              <w:rPr>
                <w:rtl w:val="0"/>
              </w:rPr>
            </w:r>
          </w:p>
        </w:tc>
      </w:tr>
      <w:tr>
        <w:trPr>
          <w:cantSplit w:val="0"/>
          <w:tblHeader w:val="0"/>
        </w:trPr>
        <w:tc>
          <w:tcPr/>
          <w:p w:rsidR="00000000" w:rsidDel="00000000" w:rsidP="00000000" w:rsidRDefault="00000000" w:rsidRPr="00000000" w14:paraId="00000063">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tyjcwt" w:id="4"/>
            <w:bookmarkEnd w:id="4"/>
            <w:r w:rsidDel="00000000" w:rsidR="00000000" w:rsidRPr="00000000">
              <w:rPr>
                <w:b w:val="1"/>
                <w:color w:val="000000"/>
                <w:rtl w:val="0"/>
              </w:rPr>
              <w:t xml:space="preserve">3.</w:t>
              <w:tab/>
              <w:t xml:space="preserve">Corrupt or Fraudulent Practices</w:t>
            </w:r>
          </w:p>
          <w:p w:rsidR="00000000" w:rsidDel="00000000" w:rsidP="00000000" w:rsidRDefault="00000000" w:rsidRPr="00000000" w14:paraId="00000064">
            <w:pPr>
              <w:jc w:val="both"/>
              <w:rPr/>
            </w:pPr>
            <w:r w:rsidDel="00000000" w:rsidR="00000000" w:rsidRPr="00000000">
              <w:rPr>
                <w:rtl w:val="0"/>
              </w:rPr>
            </w:r>
          </w:p>
          <w:p w:rsidR="00000000" w:rsidDel="00000000" w:rsidP="00000000" w:rsidRDefault="00000000" w:rsidRPr="00000000" w14:paraId="00000065">
            <w:pPr>
              <w:jc w:val="both"/>
              <w:rPr/>
            </w:pPr>
            <w:r w:rsidDel="00000000" w:rsidR="00000000" w:rsidRPr="00000000">
              <w:rPr>
                <w:rtl w:val="0"/>
              </w:rPr>
            </w:r>
          </w:p>
          <w:p w:rsidR="00000000" w:rsidDel="00000000" w:rsidP="00000000" w:rsidRDefault="00000000" w:rsidRPr="00000000" w14:paraId="00000066">
            <w:pPr>
              <w:jc w:val="both"/>
              <w:rPr/>
            </w:pPr>
            <w:r w:rsidDel="00000000" w:rsidR="00000000" w:rsidRPr="00000000">
              <w:rPr>
                <w:rtl w:val="0"/>
              </w:rPr>
            </w:r>
          </w:p>
          <w:p w:rsidR="00000000" w:rsidDel="00000000" w:rsidP="00000000" w:rsidRDefault="00000000" w:rsidRPr="00000000" w14:paraId="00000067">
            <w:pPr>
              <w:jc w:val="both"/>
              <w:rPr/>
            </w:pPr>
            <w:r w:rsidDel="00000000" w:rsidR="00000000" w:rsidRPr="00000000">
              <w:rPr>
                <w:rtl w:val="0"/>
              </w:rPr>
            </w:r>
          </w:p>
          <w:p w:rsidR="00000000" w:rsidDel="00000000" w:rsidP="00000000" w:rsidRDefault="00000000" w:rsidRPr="00000000" w14:paraId="00000068">
            <w:pPr>
              <w:jc w:val="both"/>
              <w:rPr/>
            </w:pPr>
            <w:r w:rsidDel="00000000" w:rsidR="00000000" w:rsidRPr="00000000">
              <w:rPr>
                <w:rtl w:val="0"/>
              </w:rPr>
            </w:r>
          </w:p>
          <w:p w:rsidR="00000000" w:rsidDel="00000000" w:rsidP="00000000" w:rsidRDefault="00000000" w:rsidRPr="00000000" w14:paraId="00000069">
            <w:pPr>
              <w:jc w:val="both"/>
              <w:rPr/>
            </w:pPr>
            <w:r w:rsidDel="00000000" w:rsidR="00000000" w:rsidRPr="00000000">
              <w:rPr>
                <w:rtl w:val="0"/>
              </w:rPr>
            </w:r>
          </w:p>
          <w:p w:rsidR="00000000" w:rsidDel="00000000" w:rsidP="00000000" w:rsidRDefault="00000000" w:rsidRPr="00000000" w14:paraId="0000006A">
            <w:pPr>
              <w:jc w:val="both"/>
              <w:rPr/>
            </w:pPr>
            <w:r w:rsidDel="00000000" w:rsidR="00000000" w:rsidRPr="00000000">
              <w:rPr>
                <w:rtl w:val="0"/>
              </w:rPr>
            </w:r>
          </w:p>
          <w:p w:rsidR="00000000" w:rsidDel="00000000" w:rsidP="00000000" w:rsidRDefault="00000000" w:rsidRPr="00000000" w14:paraId="0000006B">
            <w:pPr>
              <w:jc w:val="both"/>
              <w:rPr/>
            </w:pPr>
            <w:r w:rsidDel="00000000" w:rsidR="00000000" w:rsidRPr="00000000">
              <w:rPr>
                <w:rtl w:val="0"/>
              </w:rPr>
            </w:r>
          </w:p>
          <w:p w:rsidR="00000000" w:rsidDel="00000000" w:rsidP="00000000" w:rsidRDefault="00000000" w:rsidRPr="00000000" w14:paraId="0000006C">
            <w:pPr>
              <w:jc w:val="both"/>
              <w:rPr/>
            </w:pPr>
            <w:r w:rsidDel="00000000" w:rsidR="00000000" w:rsidRPr="00000000">
              <w:rPr>
                <w:rtl w:val="0"/>
              </w:rPr>
            </w:r>
          </w:p>
          <w:p w:rsidR="00000000" w:rsidDel="00000000" w:rsidP="00000000" w:rsidRDefault="00000000" w:rsidRPr="00000000" w14:paraId="0000006D">
            <w:pPr>
              <w:jc w:val="both"/>
              <w:rPr/>
            </w:pPr>
            <w:r w:rsidDel="00000000" w:rsidR="00000000" w:rsidRPr="00000000">
              <w:rPr>
                <w:rtl w:val="0"/>
              </w:rPr>
            </w:r>
          </w:p>
          <w:p w:rsidR="00000000" w:rsidDel="00000000" w:rsidP="00000000" w:rsidRDefault="00000000" w:rsidRPr="00000000" w14:paraId="0000006E">
            <w:pPr>
              <w:jc w:val="both"/>
              <w:rPr/>
            </w:pPr>
            <w:r w:rsidDel="00000000" w:rsidR="00000000" w:rsidRPr="00000000">
              <w:rPr>
                <w:rtl w:val="0"/>
              </w:rPr>
            </w:r>
          </w:p>
          <w:p w:rsidR="00000000" w:rsidDel="00000000" w:rsidP="00000000" w:rsidRDefault="00000000" w:rsidRPr="00000000" w14:paraId="0000006F">
            <w:pPr>
              <w:jc w:val="both"/>
              <w:rPr/>
            </w:pPr>
            <w:r w:rsidDel="00000000" w:rsidR="00000000" w:rsidRPr="00000000">
              <w:rPr>
                <w:rtl w:val="0"/>
              </w:rPr>
            </w:r>
          </w:p>
          <w:p w:rsidR="00000000" w:rsidDel="00000000" w:rsidP="00000000" w:rsidRDefault="00000000" w:rsidRPr="00000000" w14:paraId="00000070">
            <w:pPr>
              <w:jc w:val="both"/>
              <w:rPr/>
            </w:pPr>
            <w:r w:rsidDel="00000000" w:rsidR="00000000" w:rsidRPr="00000000">
              <w:rPr>
                <w:rtl w:val="0"/>
              </w:rPr>
            </w:r>
          </w:p>
          <w:p w:rsidR="00000000" w:rsidDel="00000000" w:rsidP="00000000" w:rsidRDefault="00000000" w:rsidRPr="00000000" w14:paraId="00000071">
            <w:pPr>
              <w:jc w:val="both"/>
              <w:rPr/>
            </w:pPr>
            <w:r w:rsidDel="00000000" w:rsidR="00000000" w:rsidRPr="00000000">
              <w:rPr>
                <w:rtl w:val="0"/>
              </w:rPr>
            </w:r>
          </w:p>
          <w:p w:rsidR="00000000" w:rsidDel="00000000" w:rsidP="00000000" w:rsidRDefault="00000000" w:rsidRPr="00000000" w14:paraId="00000072">
            <w:pPr>
              <w:jc w:val="both"/>
              <w:rPr/>
            </w:pPr>
            <w:r w:rsidDel="00000000" w:rsidR="00000000" w:rsidRPr="00000000">
              <w:rPr>
                <w:rtl w:val="0"/>
              </w:rPr>
            </w:r>
          </w:p>
          <w:p w:rsidR="00000000" w:rsidDel="00000000" w:rsidP="00000000" w:rsidRDefault="00000000" w:rsidRPr="00000000" w14:paraId="00000073">
            <w:pPr>
              <w:jc w:val="both"/>
              <w:rPr/>
            </w:pPr>
            <w:r w:rsidDel="00000000" w:rsidR="00000000" w:rsidRPr="00000000">
              <w:rPr>
                <w:rtl w:val="0"/>
              </w:rPr>
            </w:r>
          </w:p>
          <w:p w:rsidR="00000000" w:rsidDel="00000000" w:rsidP="00000000" w:rsidRDefault="00000000" w:rsidRPr="00000000" w14:paraId="00000074">
            <w:pPr>
              <w:jc w:val="both"/>
              <w:rPr/>
            </w:pPr>
            <w:r w:rsidDel="00000000" w:rsidR="00000000" w:rsidRPr="00000000">
              <w:rPr>
                <w:rtl w:val="0"/>
              </w:rPr>
            </w:r>
          </w:p>
          <w:p w:rsidR="00000000" w:rsidDel="00000000" w:rsidP="00000000" w:rsidRDefault="00000000" w:rsidRPr="00000000" w14:paraId="00000075">
            <w:pPr>
              <w:jc w:val="both"/>
              <w:rPr/>
            </w:pPr>
            <w:r w:rsidDel="00000000" w:rsidR="00000000" w:rsidRPr="00000000">
              <w:rPr>
                <w:rtl w:val="0"/>
              </w:rPr>
            </w:r>
          </w:p>
          <w:p w:rsidR="00000000" w:rsidDel="00000000" w:rsidP="00000000" w:rsidRDefault="00000000" w:rsidRPr="00000000" w14:paraId="00000076">
            <w:pPr>
              <w:jc w:val="both"/>
              <w:rPr/>
            </w:pPr>
            <w:r w:rsidDel="00000000" w:rsidR="00000000" w:rsidRPr="00000000">
              <w:rPr>
                <w:rtl w:val="0"/>
              </w:rPr>
            </w:r>
          </w:p>
          <w:p w:rsidR="00000000" w:rsidDel="00000000" w:rsidP="00000000" w:rsidRDefault="00000000" w:rsidRPr="00000000" w14:paraId="00000077">
            <w:pPr>
              <w:jc w:val="both"/>
              <w:rPr/>
            </w:pPr>
            <w:r w:rsidDel="00000000" w:rsidR="00000000" w:rsidRPr="00000000">
              <w:rPr>
                <w:rtl w:val="0"/>
              </w:rPr>
            </w:r>
          </w:p>
          <w:p w:rsidR="00000000" w:rsidDel="00000000" w:rsidP="00000000" w:rsidRDefault="00000000" w:rsidRPr="00000000" w14:paraId="00000078">
            <w:pPr>
              <w:jc w:val="both"/>
              <w:rPr/>
            </w:pPr>
            <w:r w:rsidDel="00000000" w:rsidR="00000000" w:rsidRPr="00000000">
              <w:rPr>
                <w:rtl w:val="0"/>
              </w:rPr>
            </w:r>
          </w:p>
          <w:p w:rsidR="00000000" w:rsidDel="00000000" w:rsidP="00000000" w:rsidRDefault="00000000" w:rsidRPr="00000000" w14:paraId="00000079">
            <w:pPr>
              <w:jc w:val="both"/>
              <w:rPr/>
            </w:pPr>
            <w:r w:rsidDel="00000000" w:rsidR="00000000" w:rsidRPr="00000000">
              <w:rPr>
                <w:rtl w:val="0"/>
              </w:rPr>
            </w:r>
          </w:p>
          <w:p w:rsidR="00000000" w:rsidDel="00000000" w:rsidP="00000000" w:rsidRDefault="00000000" w:rsidRPr="00000000" w14:paraId="0000007A">
            <w:pPr>
              <w:jc w:val="both"/>
              <w:rPr>
                <w:b w:val="1"/>
              </w:rPr>
            </w:pPr>
            <w:r w:rsidDel="00000000" w:rsidR="00000000" w:rsidRPr="00000000">
              <w:rPr>
                <w:rtl w:val="0"/>
              </w:rPr>
            </w:r>
          </w:p>
          <w:p w:rsidR="00000000" w:rsidDel="00000000" w:rsidP="00000000" w:rsidRDefault="00000000" w:rsidRPr="00000000" w14:paraId="0000007B">
            <w:pPr>
              <w:jc w:val="both"/>
              <w:rPr/>
            </w:pPr>
            <w:r w:rsidDel="00000000" w:rsidR="00000000" w:rsidRPr="00000000">
              <w:rPr>
                <w:rtl w:val="0"/>
              </w:rPr>
            </w:r>
          </w:p>
        </w:tc>
        <w:tc>
          <w:tcPr/>
          <w:p w:rsidR="00000000" w:rsidDel="00000000" w:rsidP="00000000" w:rsidRDefault="00000000" w:rsidRPr="00000000" w14:paraId="0000007C">
            <w:pPr>
              <w:tabs>
                <w:tab w:val="left" w:leader="none" w:pos="540"/>
              </w:tabs>
              <w:ind w:left="540" w:right="-72" w:hanging="540"/>
              <w:jc w:val="both"/>
              <w:rPr/>
            </w:pPr>
            <w:r w:rsidDel="00000000" w:rsidR="00000000" w:rsidRPr="00000000">
              <w:rPr>
                <w:rtl w:val="0"/>
              </w:rPr>
              <w:t xml:space="preserve">3.1</w:t>
              <w:tab/>
              <w:t xml:space="preserve">It is RGoB’s policy to require that Employers, Bidders, Suppliers, Service Providers and their Sub-Service Providers observe the highest standards of ethics during the procurement and execution of contracts. In pursuance of this policy, the RGoB:</w:t>
            </w:r>
          </w:p>
          <w:p w:rsidR="00000000" w:rsidDel="00000000" w:rsidP="00000000" w:rsidRDefault="00000000" w:rsidRPr="00000000" w14:paraId="0000007D">
            <w:pPr>
              <w:numPr>
                <w:ilvl w:val="2"/>
                <w:numId w:val="9"/>
              </w:numPr>
              <w:pBdr>
                <w:top w:space="0" w:sz="0" w:val="nil"/>
                <w:left w:space="0" w:sz="0" w:val="nil"/>
                <w:bottom w:space="0" w:sz="0" w:val="nil"/>
                <w:right w:space="0" w:sz="0" w:val="nil"/>
                <w:between w:space="0" w:sz="0" w:val="nil"/>
              </w:pBdr>
              <w:tabs>
                <w:tab w:val="left" w:leader="none" w:pos="972"/>
              </w:tabs>
              <w:ind w:left="972" w:hanging="396"/>
              <w:jc w:val="both"/>
              <w:rPr>
                <w:color w:val="000000"/>
              </w:rPr>
            </w:pPr>
            <w:r w:rsidDel="00000000" w:rsidR="00000000" w:rsidRPr="00000000">
              <w:rPr>
                <w:color w:val="000000"/>
                <w:rtl w:val="0"/>
              </w:rPr>
              <w:t xml:space="preserve">defines, for the purposes of this provision, the terms set forth below as follows:</w:t>
            </w:r>
          </w:p>
          <w:p w:rsidR="00000000" w:rsidDel="00000000" w:rsidP="00000000" w:rsidRDefault="00000000" w:rsidRPr="00000000" w14:paraId="0000007E">
            <w:pPr>
              <w:keepNext w:val="1"/>
              <w:pBdr>
                <w:top w:space="0" w:sz="0" w:val="nil"/>
                <w:left w:space="0" w:sz="0" w:val="nil"/>
                <w:bottom w:space="0" w:sz="0" w:val="nil"/>
                <w:right w:space="0" w:sz="0" w:val="nil"/>
                <w:between w:space="0" w:sz="0" w:val="nil"/>
              </w:pBdr>
              <w:tabs>
                <w:tab w:val="left" w:leader="none" w:pos="1512"/>
              </w:tabs>
              <w:ind w:left="1526" w:right="18" w:hanging="547"/>
              <w:jc w:val="both"/>
              <w:rPr>
                <w:color w:val="000000"/>
              </w:rPr>
            </w:pPr>
            <w:r w:rsidDel="00000000" w:rsidR="00000000" w:rsidRPr="00000000">
              <w:rPr>
                <w:color w:val="000000"/>
                <w:rtl w:val="0"/>
              </w:rPr>
              <w:t xml:space="preserve">(i)</w:t>
              <w:tab/>
              <w:t xml:space="preserve">“corrupt practice” is the offering, giving, receiving or soliciting, directly or indirectly, of anything of value to influence improperly the actions of another party;</w:t>
            </w:r>
          </w:p>
          <w:p w:rsidR="00000000" w:rsidDel="00000000" w:rsidP="00000000" w:rsidRDefault="00000000" w:rsidRPr="00000000" w14:paraId="0000007F">
            <w:pPr>
              <w:keepNext w:val="1"/>
              <w:pBdr>
                <w:top w:space="0" w:sz="0" w:val="nil"/>
                <w:left w:space="0" w:sz="0" w:val="nil"/>
                <w:bottom w:space="0" w:sz="0" w:val="nil"/>
                <w:right w:space="0" w:sz="0" w:val="nil"/>
                <w:between w:space="0" w:sz="0" w:val="nil"/>
              </w:pBdr>
              <w:tabs>
                <w:tab w:val="left" w:leader="none" w:pos="1512"/>
              </w:tabs>
              <w:ind w:left="1526" w:right="18" w:hanging="547"/>
              <w:jc w:val="both"/>
              <w:rPr>
                <w:color w:val="000000"/>
              </w:rPr>
            </w:pPr>
            <w:r w:rsidDel="00000000" w:rsidR="00000000" w:rsidRPr="00000000">
              <w:rPr>
                <w:color w:val="000000"/>
                <w:rtl w:val="0"/>
              </w:rPr>
              <w:t xml:space="preserve">(ii)</w:t>
              <w:tab/>
              <w:t xml:space="preserve">“fraudulent practice” is any act or omission, including a misrepresentation, that knowingly or recklessly misleads, or attempts to mislead, a party to obtain a financial or other benefit or to avoid an obligation;</w:t>
            </w:r>
          </w:p>
          <w:p w:rsidR="00000000" w:rsidDel="00000000" w:rsidP="00000000" w:rsidRDefault="00000000" w:rsidRPr="00000000" w14:paraId="00000080">
            <w:pPr>
              <w:keepNext w:val="1"/>
              <w:pBdr>
                <w:top w:space="0" w:sz="0" w:val="nil"/>
                <w:left w:space="0" w:sz="0" w:val="nil"/>
                <w:bottom w:space="0" w:sz="0" w:val="nil"/>
                <w:right w:space="0" w:sz="0" w:val="nil"/>
                <w:between w:space="0" w:sz="0" w:val="nil"/>
              </w:pBdr>
              <w:tabs>
                <w:tab w:val="left" w:leader="none" w:pos="1512"/>
              </w:tabs>
              <w:ind w:left="1526" w:right="18" w:hanging="547"/>
              <w:jc w:val="both"/>
              <w:rPr>
                <w:color w:val="000000"/>
              </w:rPr>
            </w:pPr>
            <w:r w:rsidDel="00000000" w:rsidR="00000000" w:rsidRPr="00000000">
              <w:rPr>
                <w:color w:val="000000"/>
                <w:rtl w:val="0"/>
              </w:rPr>
              <w:t xml:space="preserve">(iii)</w:t>
              <w:tab/>
              <w:t xml:space="preserve">“collusive practice” is an arrangement between two or more parties designed to achieve an improper purpose, including to influence improperly the actions of another party;</w:t>
            </w:r>
          </w:p>
          <w:p w:rsidR="00000000" w:rsidDel="00000000" w:rsidP="00000000" w:rsidRDefault="00000000" w:rsidRPr="00000000" w14:paraId="00000081">
            <w:pPr>
              <w:ind w:left="1526" w:hanging="547"/>
              <w:jc w:val="both"/>
              <w:rPr/>
            </w:pPr>
            <w:r w:rsidDel="00000000" w:rsidR="00000000" w:rsidRPr="00000000">
              <w:rPr>
                <w:rtl w:val="0"/>
              </w:rPr>
              <w:t xml:space="preserve">(iv)</w:t>
              <w:tab/>
              <w:t xml:space="preserve">“coercive practice” is impairing or harming, or threatening to impair or harm, directly or indirectly, any party or the property of the party to influence improperly the actions of a party;</w:t>
            </w:r>
          </w:p>
          <w:p w:rsidR="00000000" w:rsidDel="00000000" w:rsidP="00000000" w:rsidRDefault="00000000" w:rsidRPr="00000000" w14:paraId="00000082">
            <w:pPr>
              <w:ind w:left="1080" w:hanging="107.00000000000003"/>
              <w:jc w:val="both"/>
              <w:rPr/>
            </w:pPr>
            <w:r w:rsidDel="00000000" w:rsidR="00000000" w:rsidRPr="00000000">
              <w:rPr>
                <w:rtl w:val="0"/>
              </w:rPr>
              <w:t xml:space="preserve">(v)</w:t>
              <w:tab/>
              <w:t xml:space="preserve">“obstructive practice” is</w:t>
            </w:r>
          </w:p>
          <w:p w:rsidR="00000000" w:rsidDel="00000000" w:rsidP="00000000" w:rsidRDefault="00000000" w:rsidRPr="00000000" w14:paraId="00000083">
            <w:pPr>
              <w:tabs>
                <w:tab w:val="left" w:leader="none" w:pos="2052"/>
              </w:tabs>
              <w:ind w:left="2052" w:hanging="630"/>
              <w:jc w:val="both"/>
              <w:rPr/>
            </w:pPr>
            <w:r w:rsidDel="00000000" w:rsidR="00000000" w:rsidRPr="00000000">
              <w:rPr>
                <w:rtl w:val="0"/>
              </w:rPr>
              <w:t xml:space="preserve">(aa)</w:t>
              <w:tab/>
              <w:t xml:space="preserve">deliberately destroying, falsifying, altering or concealing of evidence material to the investigation or making false statements to investigators in order to materially impede the Employer’s investigation into allegations of a corrupt, fraudulent, coercive or collusive practice; and/or threatening, harassing or intimidating any party to prevent it from disclosing its knowledge of matters relevant to the investigation or from pursuing the investigation, or</w:t>
            </w:r>
          </w:p>
          <w:p w:rsidR="00000000" w:rsidDel="00000000" w:rsidP="00000000" w:rsidRDefault="00000000" w:rsidRPr="00000000" w14:paraId="00000084">
            <w:pPr>
              <w:tabs>
                <w:tab w:val="left" w:leader="none" w:pos="2052"/>
              </w:tabs>
              <w:ind w:left="2052" w:hanging="630"/>
              <w:jc w:val="both"/>
              <w:rPr/>
            </w:pPr>
            <w:r w:rsidDel="00000000" w:rsidR="00000000" w:rsidRPr="00000000">
              <w:rPr>
                <w:rtl w:val="0"/>
              </w:rPr>
              <w:t xml:space="preserve">(bb) </w:t>
              <w:tab/>
              <w:t xml:space="preserve">acts intended to materially impede the exercise of the Employer’s inspection and audit rights provided for under sub-clause 3.2 below.</w:t>
            </w:r>
          </w:p>
          <w:p w:rsidR="00000000" w:rsidDel="00000000" w:rsidP="00000000" w:rsidRDefault="00000000" w:rsidRPr="00000000" w14:paraId="00000085">
            <w:pPr>
              <w:numPr>
                <w:ilvl w:val="2"/>
                <w:numId w:val="9"/>
              </w:numPr>
              <w:pBdr>
                <w:top w:space="0" w:sz="0" w:val="nil"/>
                <w:left w:space="0" w:sz="0" w:val="nil"/>
                <w:bottom w:space="0" w:sz="0" w:val="nil"/>
                <w:right w:space="0" w:sz="0" w:val="nil"/>
                <w:between w:space="0" w:sz="0" w:val="nil"/>
              </w:pBdr>
              <w:tabs>
                <w:tab w:val="left" w:leader="none" w:pos="972"/>
              </w:tabs>
              <w:ind w:left="964" w:hanging="446"/>
              <w:jc w:val="both"/>
              <w:rPr>
                <w:color w:val="000000"/>
              </w:rPr>
            </w:pPr>
            <w:r w:rsidDel="00000000" w:rsidR="00000000" w:rsidRPr="00000000">
              <w:rPr>
                <w:color w:val="000000"/>
                <w:rtl w:val="0"/>
              </w:rPr>
              <w:t xml:space="preserve">will reject a proposal for award if it determines that the Bidder recommended for award has, directly or through an agent, engaged in corrupt, fraudulent, collusive, coercive or obstructive practices in competing for the contract in question</w:t>
            </w:r>
          </w:p>
          <w:p w:rsidR="00000000" w:rsidDel="00000000" w:rsidP="00000000" w:rsidRDefault="00000000" w:rsidRPr="00000000" w14:paraId="00000086">
            <w:pPr>
              <w:numPr>
                <w:ilvl w:val="2"/>
                <w:numId w:val="9"/>
              </w:numPr>
              <w:pBdr>
                <w:top w:space="0" w:sz="0" w:val="nil"/>
                <w:left w:space="0" w:sz="0" w:val="nil"/>
                <w:bottom w:space="0" w:sz="0" w:val="nil"/>
                <w:right w:space="0" w:sz="0" w:val="nil"/>
                <w:between w:space="0" w:sz="0" w:val="nil"/>
              </w:pBdr>
              <w:tabs>
                <w:tab w:val="left" w:leader="none" w:pos="972"/>
              </w:tabs>
              <w:ind w:left="964" w:hanging="446"/>
              <w:jc w:val="both"/>
              <w:rPr>
                <w:color w:val="000000"/>
              </w:rPr>
            </w:pPr>
            <w:r w:rsidDel="00000000" w:rsidR="00000000" w:rsidRPr="00000000">
              <w:rPr>
                <w:color w:val="000000"/>
                <w:rtl w:val="0"/>
              </w:rPr>
              <w:t xml:space="preserve">will sanction a firm or an individual, at any time, in accordance with prevailing legislations, including by publicly declaring such firm or individual ineligible, for a stated period of time: (i) to be awarded a public contract; and (ii) to be a nominated sub-Service Provider, consultant, manufacturer or supplier, or service provider of an otherwise eligible firm being awarded a public contract. </w:t>
            </w:r>
          </w:p>
          <w:p w:rsidR="00000000" w:rsidDel="00000000" w:rsidP="00000000" w:rsidRDefault="00000000" w:rsidRPr="00000000" w14:paraId="00000087">
            <w:pPr>
              <w:keepNext w:val="1"/>
              <w:tabs>
                <w:tab w:val="left" w:leader="none" w:pos="900"/>
              </w:tabs>
              <w:ind w:left="540" w:hanging="540"/>
              <w:jc w:val="both"/>
              <w:rPr/>
            </w:pPr>
            <w:r w:rsidDel="00000000" w:rsidR="00000000" w:rsidRPr="00000000">
              <w:rPr>
                <w:rtl w:val="0"/>
              </w:rPr>
              <w:t xml:space="preserve">3.2</w:t>
              <w:tab/>
              <w:tab/>
              <w:t xml:space="preserve">In further pursuance of this policy Bidders shall:</w:t>
            </w:r>
          </w:p>
          <w:p w:rsidR="00000000" w:rsidDel="00000000" w:rsidP="00000000" w:rsidRDefault="00000000" w:rsidRPr="00000000" w14:paraId="00000088">
            <w:pPr>
              <w:keepNext w:val="1"/>
              <w:tabs>
                <w:tab w:val="left" w:leader="none" w:pos="900"/>
              </w:tabs>
              <w:ind w:left="900" w:hanging="900"/>
              <w:jc w:val="both"/>
              <w:rPr/>
            </w:pPr>
            <w:r w:rsidDel="00000000" w:rsidR="00000000" w:rsidRPr="00000000">
              <w:rPr>
                <w:rtl w:val="0"/>
              </w:rPr>
              <w:tab/>
              <w:t xml:space="preserve">(a) permit the Employer to inspect any accounts and records and other Document(s)s relating to the Bid submission and contract performance, and to have them audited by auditors appointed by the Employer; and</w:t>
            </w:r>
          </w:p>
          <w:p w:rsidR="00000000" w:rsidDel="00000000" w:rsidP="00000000" w:rsidRDefault="00000000" w:rsidRPr="00000000" w14:paraId="00000089">
            <w:pPr>
              <w:keepNext w:val="1"/>
              <w:tabs>
                <w:tab w:val="left" w:leader="none" w:pos="900"/>
              </w:tabs>
              <w:ind w:left="900" w:hanging="900"/>
              <w:jc w:val="both"/>
              <w:rPr/>
            </w:pPr>
            <w:r w:rsidDel="00000000" w:rsidR="00000000" w:rsidRPr="00000000">
              <w:rPr>
                <w:rtl w:val="0"/>
              </w:rPr>
              <w:tab/>
              <w:t xml:space="preserve">(b) be aware of section 2.6.1 of the General Conditions of Contract.</w:t>
            </w:r>
          </w:p>
          <w:p w:rsidR="00000000" w:rsidDel="00000000" w:rsidP="00000000" w:rsidRDefault="00000000" w:rsidRPr="00000000" w14:paraId="0000008A">
            <w:pPr>
              <w:tabs>
                <w:tab w:val="left" w:leader="none" w:pos="342"/>
                <w:tab w:val="left" w:leader="none" w:pos="702"/>
              </w:tabs>
              <w:jc w:val="both"/>
              <w:rPr/>
            </w:pPr>
            <w:r w:rsidDel="00000000" w:rsidR="00000000" w:rsidRPr="00000000">
              <w:rPr>
                <w:rtl w:val="0"/>
              </w:rPr>
            </w:r>
          </w:p>
        </w:tc>
      </w:tr>
      <w:tr>
        <w:trPr>
          <w:cantSplit w:val="0"/>
          <w:tblHeader w:val="0"/>
        </w:trPr>
        <w:tc>
          <w:tcPr/>
          <w:p w:rsidR="00000000" w:rsidDel="00000000" w:rsidP="00000000" w:rsidRDefault="00000000" w:rsidRPr="00000000" w14:paraId="0000008B">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3dy6vkm" w:id="5"/>
            <w:bookmarkEnd w:id="5"/>
            <w:r w:rsidDel="00000000" w:rsidR="00000000" w:rsidRPr="00000000">
              <w:rPr>
                <w:b w:val="1"/>
                <w:color w:val="000000"/>
                <w:rtl w:val="0"/>
              </w:rPr>
              <w:t xml:space="preserve">4.</w:t>
              <w:tab/>
              <w:t xml:space="preserve">Eligible Bidders</w:t>
            </w:r>
          </w:p>
        </w:tc>
        <w:tc>
          <w:tcPr/>
          <w:p w:rsidR="00000000" w:rsidDel="00000000" w:rsidP="00000000" w:rsidRDefault="00000000" w:rsidRPr="00000000" w14:paraId="0000008C">
            <w:pPr>
              <w:pBdr>
                <w:top w:space="0" w:sz="0" w:val="nil"/>
                <w:left w:space="0" w:sz="0" w:val="nil"/>
                <w:bottom w:space="0" w:sz="0" w:val="nil"/>
                <w:right w:space="0" w:sz="0" w:val="nil"/>
                <w:between w:space="0" w:sz="0" w:val="nil"/>
              </w:pBdr>
              <w:tabs>
                <w:tab w:val="left" w:leader="none" w:pos="540"/>
              </w:tabs>
              <w:ind w:left="540" w:hanging="570"/>
              <w:jc w:val="both"/>
              <w:rPr>
                <w:color w:val="000000"/>
              </w:rPr>
            </w:pPr>
            <w:r w:rsidDel="00000000" w:rsidR="00000000" w:rsidRPr="00000000">
              <w:rPr>
                <w:color w:val="000000"/>
                <w:rtl w:val="0"/>
              </w:rPr>
              <w:t xml:space="preserve">4.1 </w:t>
            </w:r>
            <w:r w:rsidDel="00000000" w:rsidR="00000000" w:rsidRPr="00000000">
              <w:rPr>
                <w:rtl w:val="0"/>
              </w:rPr>
              <w:t xml:space="preserve">A </w:t>
            </w:r>
            <w:r w:rsidDel="00000000" w:rsidR="00000000" w:rsidRPr="00000000">
              <w:rPr>
                <w:color w:val="000000"/>
                <w:rtl w:val="0"/>
              </w:rPr>
              <w:t xml:space="preserve">Bidder may be a natural person, private entity, government-owned entity</w:t>
            </w:r>
            <w:r w:rsidDel="00000000" w:rsidR="00000000" w:rsidRPr="00000000">
              <w:rPr>
                <w:rtl w:val="0"/>
              </w:rPr>
              <w:t xml:space="preserve"> - </w:t>
            </w:r>
            <w:r w:rsidDel="00000000" w:rsidR="00000000" w:rsidRPr="00000000">
              <w:rPr>
                <w:color w:val="000000"/>
                <w:rtl w:val="0"/>
              </w:rPr>
              <w:t xml:space="preserve">subject to </w:t>
            </w:r>
            <w:r w:rsidDel="00000000" w:rsidR="00000000" w:rsidRPr="00000000">
              <w:rPr>
                <w:b w:val="1"/>
                <w:color w:val="000000"/>
                <w:rtl w:val="0"/>
              </w:rPr>
              <w:t xml:space="preserve">ITB 4.4</w:t>
            </w:r>
            <w:r w:rsidDel="00000000" w:rsidR="00000000" w:rsidRPr="00000000">
              <w:rPr>
                <w:rtl w:val="0"/>
              </w:rPr>
              <w:t xml:space="preserve"> - </w:t>
            </w:r>
            <w:r w:rsidDel="00000000" w:rsidR="00000000" w:rsidRPr="00000000">
              <w:rPr>
                <w:color w:val="000000"/>
                <w:rtl w:val="0"/>
              </w:rPr>
              <w:t xml:space="preserve">or any combination of such entities in the form of a joint venture or association (JVA) under an existing agreement or with the intent to enter into such an agreement supported by a letter of intent.  In the case of a joint venture or association:</w:t>
            </w:r>
          </w:p>
          <w:p w:rsidR="00000000" w:rsidDel="00000000" w:rsidP="00000000" w:rsidRDefault="00000000" w:rsidRPr="00000000" w14:paraId="0000008D">
            <w:pPr>
              <w:numPr>
                <w:ilvl w:val="2"/>
                <w:numId w:val="17"/>
              </w:numPr>
              <w:pBdr>
                <w:top w:space="0" w:sz="0" w:val="nil"/>
                <w:left w:space="0" w:sz="0" w:val="nil"/>
                <w:bottom w:space="0" w:sz="0" w:val="nil"/>
                <w:right w:space="0" w:sz="0" w:val="nil"/>
                <w:between w:space="0" w:sz="0" w:val="nil"/>
              </w:pBdr>
              <w:tabs>
                <w:tab w:val="left" w:leader="none" w:pos="972"/>
              </w:tabs>
              <w:ind w:left="540" w:firstLine="36.000000000000014"/>
              <w:jc w:val="both"/>
              <w:rPr>
                <w:color w:val="000000"/>
              </w:rPr>
            </w:pPr>
            <w:r w:rsidDel="00000000" w:rsidR="00000000" w:rsidRPr="00000000">
              <w:rPr>
                <w:b w:val="1"/>
                <w:rtl w:val="0"/>
              </w:rPr>
              <w:t xml:space="preserve">U</w:t>
            </w:r>
            <w:r w:rsidDel="00000000" w:rsidR="00000000" w:rsidRPr="00000000">
              <w:rPr>
                <w:b w:val="1"/>
                <w:color w:val="000000"/>
                <w:rtl w:val="0"/>
              </w:rPr>
              <w:t xml:space="preserve">nless otherwise specified in the BDS,</w:t>
            </w:r>
            <w:r w:rsidDel="00000000" w:rsidR="00000000" w:rsidRPr="00000000">
              <w:rPr>
                <w:color w:val="000000"/>
                <w:rtl w:val="0"/>
              </w:rPr>
              <w:t xml:space="preserve"> all partners shall be jointly and severally liable for the execution of the Contract in      accordance with the Contract terms, and</w:t>
            </w:r>
          </w:p>
          <w:p w:rsidR="00000000" w:rsidDel="00000000" w:rsidP="00000000" w:rsidRDefault="00000000" w:rsidRPr="00000000" w14:paraId="0000008E">
            <w:pPr>
              <w:tabs>
                <w:tab w:val="left" w:leader="none" w:pos="540"/>
              </w:tabs>
              <w:ind w:left="540" w:firstLine="0"/>
              <w:jc w:val="both"/>
              <w:rPr/>
            </w:pPr>
            <w:r w:rsidDel="00000000" w:rsidR="00000000" w:rsidRPr="00000000">
              <w:rPr>
                <w:rtl w:val="0"/>
              </w:rPr>
              <w:t xml:space="preserve">(b) the JVA shall nominate a Representative who shall have the authority to conduct all business for and on behalf of any of the partners of the JVA during the bidding process and, in the event, the JVA is awarded the Contract, during contract execution.</w:t>
            </w:r>
          </w:p>
          <w:p w:rsidR="00000000" w:rsidDel="00000000" w:rsidP="00000000" w:rsidRDefault="00000000" w:rsidRPr="00000000" w14:paraId="0000008F">
            <w:pPr>
              <w:tabs>
                <w:tab w:val="left" w:leader="none" w:pos="540"/>
              </w:tabs>
              <w:ind w:left="540" w:hanging="576"/>
              <w:jc w:val="both"/>
              <w:rPr/>
            </w:pPr>
            <w:r w:rsidDel="00000000" w:rsidR="00000000" w:rsidRPr="00000000">
              <w:rPr>
                <w:rtl w:val="0"/>
              </w:rPr>
              <w:t xml:space="preserve">4.2</w:t>
              <w:tab/>
              <w:t xml:space="preserve">All bidders shall provide in </w:t>
            </w:r>
            <w:r w:rsidDel="00000000" w:rsidR="00000000" w:rsidRPr="00000000">
              <w:rPr>
                <w:b w:val="1"/>
                <w:rtl w:val="0"/>
              </w:rPr>
              <w:t xml:space="preserve">Section IV</w:t>
            </w:r>
            <w:r w:rsidDel="00000000" w:rsidR="00000000" w:rsidRPr="00000000">
              <w:rPr>
                <w:rtl w:val="0"/>
              </w:rPr>
              <w:t xml:space="preserve">, Bidding Forms, a statement that the Bidder (including all members of a joint venture and sub-Service Providers) is not associated, nor has been associated in the past, directly or indirectly, with the consultant or any other entity that has prepared the design, specifications, and other Document(s)s for the Project or being proposed as Project Manager for the Contract.  </w:t>
            </w:r>
          </w:p>
          <w:p w:rsidR="00000000" w:rsidDel="00000000" w:rsidP="00000000" w:rsidRDefault="00000000" w:rsidRPr="00000000" w14:paraId="00000090">
            <w:pPr>
              <w:ind w:left="630" w:hanging="630"/>
              <w:jc w:val="both"/>
              <w:rPr/>
            </w:pPr>
            <w:r w:rsidDel="00000000" w:rsidR="00000000" w:rsidRPr="00000000">
              <w:rPr>
                <w:rtl w:val="0"/>
              </w:rPr>
              <w:t xml:space="preserve">4.3  A Bidder that is under a declaration of ineligibility by the Government of Bhutan in accordance with applicable laws at the date of the deadline for bid submission or thereafter, shall be disqualified. </w:t>
            </w:r>
          </w:p>
          <w:p w:rsidR="00000000" w:rsidDel="00000000" w:rsidP="00000000" w:rsidRDefault="00000000" w:rsidRPr="00000000" w14:paraId="00000091">
            <w:pPr>
              <w:ind w:left="540" w:hanging="540"/>
              <w:jc w:val="both"/>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ind w:left="540" w:hanging="540"/>
              <w:jc w:val="both"/>
              <w:rPr>
                <w:color w:val="000000"/>
              </w:rPr>
            </w:pPr>
            <w:r w:rsidDel="00000000" w:rsidR="00000000" w:rsidRPr="00000000">
              <w:rPr>
                <w:color w:val="000000"/>
                <w:rtl w:val="0"/>
              </w:rPr>
              <w:t xml:space="preserve">4.4</w:t>
              <w:tab/>
              <w:t xml:space="preserve">Government-owned enterprises shall be eligible only if they can establish that they:</w:t>
            </w:r>
          </w:p>
          <w:p w:rsidR="00000000" w:rsidDel="00000000" w:rsidP="00000000" w:rsidRDefault="00000000" w:rsidRPr="00000000" w14:paraId="00000093">
            <w:pPr>
              <w:pBdr>
                <w:top w:space="0" w:sz="0" w:val="nil"/>
                <w:left w:space="0" w:sz="0" w:val="nil"/>
                <w:bottom w:space="0" w:sz="0" w:val="nil"/>
                <w:right w:space="0" w:sz="0" w:val="nil"/>
                <w:between w:space="0" w:sz="0" w:val="nil"/>
              </w:pBdr>
              <w:ind w:left="706" w:hanging="720"/>
              <w:jc w:val="both"/>
              <w:rPr>
                <w:color w:val="000000"/>
              </w:rPr>
            </w:pPr>
            <w:r w:rsidDel="00000000" w:rsidR="00000000" w:rsidRPr="00000000">
              <w:rPr>
                <w:color w:val="000000"/>
                <w:rtl w:val="0"/>
              </w:rPr>
              <w:tab/>
              <w:t xml:space="preserve">(i) are legally and financially autonomous; </w:t>
            </w:r>
          </w:p>
          <w:p w:rsidR="00000000" w:rsidDel="00000000" w:rsidP="00000000" w:rsidRDefault="00000000" w:rsidRPr="00000000" w14:paraId="00000094">
            <w:pPr>
              <w:pBdr>
                <w:top w:space="0" w:sz="0" w:val="nil"/>
                <w:left w:space="0" w:sz="0" w:val="nil"/>
                <w:bottom w:space="0" w:sz="0" w:val="nil"/>
                <w:right w:space="0" w:sz="0" w:val="nil"/>
                <w:between w:space="0" w:sz="0" w:val="nil"/>
              </w:pBdr>
              <w:ind w:left="706" w:hanging="720"/>
              <w:jc w:val="both"/>
              <w:rPr>
                <w:color w:val="000000"/>
              </w:rPr>
            </w:pPr>
            <w:r w:rsidDel="00000000" w:rsidR="00000000" w:rsidRPr="00000000">
              <w:rPr>
                <w:color w:val="000000"/>
                <w:rtl w:val="0"/>
              </w:rPr>
              <w:tab/>
              <w:t xml:space="preserve">(ii) operate under commercial law, and </w:t>
            </w:r>
          </w:p>
          <w:p w:rsidR="00000000" w:rsidDel="00000000" w:rsidP="00000000" w:rsidRDefault="00000000" w:rsidRPr="00000000" w14:paraId="00000095">
            <w:pPr>
              <w:pBdr>
                <w:top w:space="0" w:sz="0" w:val="nil"/>
                <w:left w:space="0" w:sz="0" w:val="nil"/>
                <w:bottom w:space="0" w:sz="0" w:val="nil"/>
                <w:right w:space="0" w:sz="0" w:val="nil"/>
                <w:between w:space="0" w:sz="0" w:val="nil"/>
              </w:pBdr>
              <w:ind w:left="706" w:hanging="720"/>
              <w:jc w:val="both"/>
              <w:rPr>
                <w:color w:val="000000"/>
              </w:rPr>
            </w:pPr>
            <w:r w:rsidDel="00000000" w:rsidR="00000000" w:rsidRPr="00000000">
              <w:rPr>
                <w:color w:val="000000"/>
                <w:rtl w:val="0"/>
              </w:rPr>
              <w:tab/>
              <w:t xml:space="preserve">(iii) are not dependent agencies of the Employer.</w:t>
            </w:r>
          </w:p>
          <w:p w:rsidR="00000000" w:rsidDel="00000000" w:rsidP="00000000" w:rsidRDefault="00000000" w:rsidRPr="00000000" w14:paraId="00000096">
            <w:pPr>
              <w:ind w:left="540" w:hanging="576"/>
              <w:jc w:val="both"/>
              <w:rPr/>
            </w:pPr>
            <w:r w:rsidDel="00000000" w:rsidR="00000000" w:rsidRPr="00000000">
              <w:rPr>
                <w:rtl w:val="0"/>
              </w:rPr>
              <w:t xml:space="preserve">4.5</w:t>
              <w:tab/>
              <w:t xml:space="preserve">Bidders shall provide such evidence of their continued eligibility satisfactory to the Employer, as the Employer shall reasonably request.</w:t>
            </w:r>
          </w:p>
          <w:p w:rsidR="00000000" w:rsidDel="00000000" w:rsidP="00000000" w:rsidRDefault="00000000" w:rsidRPr="00000000" w14:paraId="00000097">
            <w:pPr>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098">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1t3h5sf" w:id="6"/>
            <w:bookmarkEnd w:id="6"/>
            <w:r w:rsidDel="00000000" w:rsidR="00000000" w:rsidRPr="00000000">
              <w:rPr>
                <w:b w:val="1"/>
                <w:color w:val="000000"/>
                <w:rtl w:val="0"/>
              </w:rPr>
              <w:t xml:space="preserve">5.</w:t>
              <w:tab/>
              <w:t xml:space="preserve">Qualification of the Bidder</w:t>
            </w:r>
          </w:p>
        </w:tc>
        <w:tc>
          <w:tcPr/>
          <w:p w:rsidR="00000000" w:rsidDel="00000000" w:rsidP="00000000" w:rsidRDefault="00000000" w:rsidRPr="00000000" w14:paraId="00000099">
            <w:pPr>
              <w:tabs>
                <w:tab w:val="left" w:leader="none" w:pos="540"/>
              </w:tabs>
              <w:ind w:left="540" w:hanging="576"/>
              <w:jc w:val="both"/>
              <w:rPr/>
            </w:pPr>
            <w:r w:rsidDel="00000000" w:rsidR="00000000" w:rsidRPr="00000000">
              <w:rPr>
                <w:rtl w:val="0"/>
              </w:rPr>
              <w:t xml:space="preserve">5.1</w:t>
              <w:tab/>
              <w:t xml:space="preserve">All bidders shall provide in </w:t>
            </w:r>
            <w:r w:rsidDel="00000000" w:rsidR="00000000" w:rsidRPr="00000000">
              <w:rPr>
                <w:b w:val="1"/>
                <w:rtl w:val="0"/>
              </w:rPr>
              <w:t xml:space="preserve">Section IV</w:t>
            </w:r>
            <w:r w:rsidDel="00000000" w:rsidR="00000000" w:rsidRPr="00000000">
              <w:rPr>
                <w:rtl w:val="0"/>
              </w:rPr>
              <w:t xml:space="preserve">, Bidding Forms, a preliminary description of the proposed work method and schedule, including drawings and charts, as necessary.</w:t>
            </w:r>
          </w:p>
          <w:p w:rsidR="00000000" w:rsidDel="00000000" w:rsidP="00000000" w:rsidRDefault="00000000" w:rsidRPr="00000000" w14:paraId="0000009A">
            <w:pPr>
              <w:tabs>
                <w:tab w:val="left" w:leader="none" w:pos="540"/>
              </w:tabs>
              <w:ind w:left="540" w:hanging="547"/>
              <w:jc w:val="both"/>
              <w:rPr/>
            </w:pPr>
            <w:r w:rsidDel="00000000" w:rsidR="00000000" w:rsidRPr="00000000">
              <w:rPr>
                <w:rtl w:val="0"/>
              </w:rPr>
              <w:t xml:space="preserve">5.2</w:t>
              <w:tab/>
              <w:t xml:space="preserve">If, after opening of bids, where prequalification has not been undertaken, it is found that any of the Document(s)s listed in </w:t>
            </w:r>
            <w:r w:rsidDel="00000000" w:rsidR="00000000" w:rsidRPr="00000000">
              <w:rPr>
                <w:b w:val="1"/>
                <w:rtl w:val="0"/>
              </w:rPr>
              <w:t xml:space="preserve">ITB sub-clause 5.3 and 5.4</w:t>
            </w:r>
            <w:r w:rsidDel="00000000" w:rsidR="00000000" w:rsidRPr="00000000">
              <w:rPr>
                <w:rtl w:val="0"/>
              </w:rPr>
              <w:t xml:space="preserve"> is missing, the Employer may request the submission of that Document(s) subject to the bid being substantially responsive as per </w:t>
            </w:r>
            <w:r w:rsidDel="00000000" w:rsidR="00000000" w:rsidRPr="00000000">
              <w:rPr>
                <w:b w:val="1"/>
                <w:rtl w:val="0"/>
              </w:rPr>
              <w:t xml:space="preserve">ITB clause 27</w:t>
            </w:r>
            <w:r w:rsidDel="00000000" w:rsidR="00000000" w:rsidRPr="00000000">
              <w:rPr>
                <w:rtl w:val="0"/>
              </w:rPr>
              <w:t xml:space="preserve">. The non-submission of the Document(s) by the Bidder within a prescribed period may lead to the rejection of its bid.</w:t>
            </w:r>
          </w:p>
          <w:p w:rsidR="00000000" w:rsidDel="00000000" w:rsidP="00000000" w:rsidRDefault="00000000" w:rsidRPr="00000000" w14:paraId="0000009B">
            <w:pPr>
              <w:tabs>
                <w:tab w:val="left" w:leader="none" w:pos="540"/>
              </w:tabs>
              <w:ind w:left="540" w:hanging="547"/>
              <w:jc w:val="both"/>
              <w:rPr/>
            </w:pPr>
            <w:r w:rsidDel="00000000" w:rsidR="00000000" w:rsidRPr="00000000">
              <w:rPr>
                <w:rtl w:val="0"/>
              </w:rPr>
              <w:t xml:space="preserve">5.3</w:t>
              <w:tab/>
              <w:t xml:space="preserve">If the Employer has not undertaken prequalification of potential bidders, all bidders shall include the following information and Document(s)s with their bids in Section IV, unless otherwise </w:t>
            </w:r>
            <w:r w:rsidDel="00000000" w:rsidR="00000000" w:rsidRPr="00000000">
              <w:rPr>
                <w:b w:val="1"/>
                <w:rtl w:val="0"/>
              </w:rPr>
              <w:t xml:space="preserve">stated in the BDS</w:t>
            </w:r>
            <w:r w:rsidDel="00000000" w:rsidR="00000000" w:rsidRPr="00000000">
              <w:rPr>
                <w:rtl w:val="0"/>
              </w:rPr>
              <w:t xml:space="preserve">:</w:t>
            </w:r>
          </w:p>
          <w:p w:rsidR="00000000" w:rsidDel="00000000" w:rsidP="00000000" w:rsidRDefault="00000000" w:rsidRPr="00000000" w14:paraId="0000009C">
            <w:pPr>
              <w:tabs>
                <w:tab w:val="left" w:leader="none" w:pos="1080"/>
              </w:tabs>
              <w:ind w:left="1080" w:hanging="576"/>
              <w:jc w:val="both"/>
              <w:rPr/>
            </w:pPr>
            <w:r w:rsidDel="00000000" w:rsidR="00000000" w:rsidRPr="00000000">
              <w:rPr>
                <w:rtl w:val="0"/>
              </w:rPr>
              <w:t xml:space="preserve">(a)</w:t>
              <w:tab/>
              <w:t xml:space="preserve">copies of original Document(s)s defining the constitution or legal status, place of registration, principal place of business and evidence for the signatory of the bid to commit the Bidder, </w:t>
            </w:r>
            <w:r w:rsidDel="00000000" w:rsidR="00000000" w:rsidRPr="00000000">
              <w:rPr>
                <w:b w:val="1"/>
                <w:rtl w:val="0"/>
              </w:rPr>
              <w:t xml:space="preserve">as specified in the BDS;</w:t>
            </w:r>
            <w:r w:rsidDel="00000000" w:rsidR="00000000" w:rsidRPr="00000000">
              <w:rPr>
                <w:rtl w:val="0"/>
              </w:rPr>
            </w:r>
          </w:p>
          <w:p w:rsidR="00000000" w:rsidDel="00000000" w:rsidP="00000000" w:rsidRDefault="00000000" w:rsidRPr="00000000" w14:paraId="0000009D">
            <w:pPr>
              <w:tabs>
                <w:tab w:val="left" w:leader="none" w:pos="1080"/>
              </w:tabs>
              <w:ind w:left="1080" w:hanging="576"/>
              <w:jc w:val="both"/>
              <w:rPr/>
            </w:pPr>
            <w:r w:rsidDel="00000000" w:rsidR="00000000" w:rsidRPr="00000000">
              <w:rPr>
                <w:rtl w:val="0"/>
              </w:rPr>
              <w:t xml:space="preserve">(b)</w:t>
              <w:tab/>
              <w:t xml:space="preserve">total monetary value of municipal waste management services performed for each of the last three years or the number of years the company has been in existence of providing this service, if less than three, in the format </w:t>
            </w:r>
            <w:r w:rsidDel="00000000" w:rsidR="00000000" w:rsidRPr="00000000">
              <w:rPr>
                <w:b w:val="1"/>
                <w:rtl w:val="0"/>
              </w:rPr>
              <w:t xml:space="preserve">indicated in BDS</w:t>
            </w:r>
            <w:r w:rsidDel="00000000" w:rsidR="00000000" w:rsidRPr="00000000">
              <w:rPr>
                <w:rtl w:val="0"/>
              </w:rPr>
              <w:t xml:space="preserve">;</w:t>
            </w:r>
          </w:p>
          <w:p w:rsidR="00000000" w:rsidDel="00000000" w:rsidP="00000000" w:rsidRDefault="00000000" w:rsidRPr="00000000" w14:paraId="0000009E">
            <w:pPr>
              <w:tabs>
                <w:tab w:val="left" w:leader="none" w:pos="1080"/>
              </w:tabs>
              <w:ind w:left="1080" w:hanging="576"/>
              <w:jc w:val="both"/>
              <w:rPr/>
            </w:pPr>
            <w:r w:rsidDel="00000000" w:rsidR="00000000" w:rsidRPr="00000000">
              <w:rPr>
                <w:rtl w:val="0"/>
              </w:rPr>
              <w:t xml:space="preserve">(c)</w:t>
              <w:tab/>
              <w:t xml:space="preserve">experience in respect to municipal waste management services for each of the last three years or for the number of years it has provided the service, if less than three with details of services under way or contractually committed and clients’ contact details for further information on those contracts;</w:t>
            </w:r>
          </w:p>
          <w:p w:rsidR="00000000" w:rsidDel="00000000" w:rsidP="00000000" w:rsidRDefault="00000000" w:rsidRPr="00000000" w14:paraId="0000009F">
            <w:pPr>
              <w:tabs>
                <w:tab w:val="left" w:leader="none" w:pos="1080"/>
              </w:tabs>
              <w:ind w:left="1080" w:hanging="576"/>
              <w:jc w:val="both"/>
              <w:rPr/>
            </w:pPr>
            <w:r w:rsidDel="00000000" w:rsidR="00000000" w:rsidRPr="00000000">
              <w:rPr>
                <w:rtl w:val="0"/>
              </w:rPr>
              <w:t xml:space="preserve">(d)</w:t>
              <w:tab/>
              <w:t xml:space="preserve">list of major items of equipment proposed to carry out the Contract in the </w:t>
            </w:r>
            <w:r w:rsidDel="00000000" w:rsidR="00000000" w:rsidRPr="00000000">
              <w:rPr>
                <w:b w:val="1"/>
                <w:rtl w:val="0"/>
              </w:rPr>
              <w:t xml:space="preserve">format stated in the BDS</w:t>
            </w:r>
            <w:r w:rsidDel="00000000" w:rsidR="00000000" w:rsidRPr="00000000">
              <w:rPr>
                <w:rtl w:val="0"/>
              </w:rPr>
              <w:t xml:space="preserve">;</w:t>
            </w:r>
          </w:p>
          <w:p w:rsidR="00000000" w:rsidDel="00000000" w:rsidP="00000000" w:rsidRDefault="00000000" w:rsidRPr="00000000" w14:paraId="000000A0">
            <w:pPr>
              <w:tabs>
                <w:tab w:val="left" w:leader="none" w:pos="1080"/>
              </w:tabs>
              <w:ind w:left="1080" w:hanging="576"/>
              <w:jc w:val="both"/>
              <w:rPr/>
            </w:pPr>
            <w:r w:rsidDel="00000000" w:rsidR="00000000" w:rsidRPr="00000000">
              <w:rPr>
                <w:rtl w:val="0"/>
              </w:rPr>
              <w:t xml:space="preserve">(e)</w:t>
              <w:tab/>
              <w:t xml:space="preserve">qualifications and experience of key site management and technical personnel proposed for the Contract;</w:t>
            </w:r>
          </w:p>
          <w:p w:rsidR="00000000" w:rsidDel="00000000" w:rsidP="00000000" w:rsidRDefault="00000000" w:rsidRPr="00000000" w14:paraId="000000A1">
            <w:pPr>
              <w:tabs>
                <w:tab w:val="left" w:leader="none" w:pos="1080"/>
              </w:tabs>
              <w:ind w:left="1080" w:hanging="576"/>
              <w:jc w:val="both"/>
              <w:rPr/>
            </w:pPr>
            <w:r w:rsidDel="00000000" w:rsidR="00000000" w:rsidRPr="00000000">
              <w:rPr>
                <w:rtl w:val="0"/>
              </w:rPr>
              <w:t xml:space="preserve">(f)</w:t>
              <w:tab/>
              <w:t xml:space="preserve">reports on the financial standing of the Bidder, such as financial Statements certified by a qualified accountant, profit and loss statements and auditor’s reports, as applicable for the past three years or the number of years the company has been in existence, if less than three;</w:t>
            </w:r>
          </w:p>
          <w:p w:rsidR="00000000" w:rsidDel="00000000" w:rsidP="00000000" w:rsidRDefault="00000000" w:rsidRPr="00000000" w14:paraId="000000A2">
            <w:pPr>
              <w:tabs>
                <w:tab w:val="left" w:leader="none" w:pos="1080"/>
              </w:tabs>
              <w:ind w:left="1080" w:hanging="576"/>
              <w:jc w:val="both"/>
              <w:rPr/>
            </w:pPr>
            <w:r w:rsidDel="00000000" w:rsidR="00000000" w:rsidRPr="00000000">
              <w:rPr>
                <w:rtl w:val="0"/>
              </w:rPr>
              <w:t xml:space="preserve">(g)</w:t>
              <w:tab/>
              <w:t xml:space="preserve">evidence of adequacy of cash-flow for this Contract (access to line(s) of credit and availability of other financial resources) in the </w:t>
            </w:r>
            <w:r w:rsidDel="00000000" w:rsidR="00000000" w:rsidRPr="00000000">
              <w:rPr>
                <w:b w:val="1"/>
                <w:rtl w:val="0"/>
              </w:rPr>
              <w:t xml:space="preserve">format stated in the BDS</w:t>
            </w:r>
            <w:r w:rsidDel="00000000" w:rsidR="00000000" w:rsidRPr="00000000">
              <w:rPr>
                <w:rtl w:val="0"/>
              </w:rPr>
              <w:t xml:space="preserve">;</w:t>
            </w:r>
          </w:p>
          <w:p w:rsidR="00000000" w:rsidDel="00000000" w:rsidP="00000000" w:rsidRDefault="00000000" w:rsidRPr="00000000" w14:paraId="000000A3">
            <w:pPr>
              <w:tabs>
                <w:tab w:val="left" w:leader="none" w:pos="1080"/>
              </w:tabs>
              <w:ind w:left="1080" w:hanging="576"/>
              <w:jc w:val="both"/>
              <w:rPr/>
            </w:pPr>
            <w:r w:rsidDel="00000000" w:rsidR="00000000" w:rsidRPr="00000000">
              <w:rPr>
                <w:rtl w:val="0"/>
              </w:rPr>
              <w:t xml:space="preserve">(h)</w:t>
              <w:tab/>
              <w:t xml:space="preserve">information regarding any litigation, current or during the last three years, in which the Bidder is involved, the parties concerned, and disputed amount; and</w:t>
            </w:r>
          </w:p>
          <w:p w:rsidR="00000000" w:rsidDel="00000000" w:rsidP="00000000" w:rsidRDefault="00000000" w:rsidRPr="00000000" w14:paraId="000000A4">
            <w:pPr>
              <w:tabs>
                <w:tab w:val="left" w:leader="none" w:pos="1080"/>
              </w:tabs>
              <w:ind w:left="1080" w:hanging="576"/>
              <w:jc w:val="both"/>
              <w:rPr/>
            </w:pPr>
            <w:r w:rsidDel="00000000" w:rsidR="00000000" w:rsidRPr="00000000">
              <w:rPr>
                <w:rtl w:val="0"/>
              </w:rPr>
              <w:t xml:space="preserve">(i)</w:t>
              <w:tab/>
              <w:t xml:space="preserve">proposals for subcontracting components of the Services amounting to more than 10 percent of the Contract Price.</w:t>
            </w:r>
          </w:p>
          <w:p w:rsidR="00000000" w:rsidDel="00000000" w:rsidP="00000000" w:rsidRDefault="00000000" w:rsidRPr="00000000" w14:paraId="000000A5">
            <w:pPr>
              <w:tabs>
                <w:tab w:val="left" w:leader="none" w:pos="540"/>
              </w:tabs>
              <w:ind w:left="540" w:hanging="576"/>
              <w:jc w:val="both"/>
              <w:rPr/>
            </w:pPr>
            <w:r w:rsidDel="00000000" w:rsidR="00000000" w:rsidRPr="00000000">
              <w:rPr>
                <w:rtl w:val="0"/>
              </w:rPr>
              <w:t xml:space="preserve">5.4</w:t>
              <w:tab/>
              <w:t xml:space="preserve">Bids submitted by a joint venture of two or more firms,</w:t>
            </w:r>
            <w:r w:rsidDel="00000000" w:rsidR="00000000" w:rsidRPr="00000000">
              <w:rPr>
                <w:b w:val="1"/>
                <w:rtl w:val="0"/>
              </w:rPr>
              <w:t xml:space="preserve"> individually registered as Service Providers as per ITB sub-clause 5.6</w:t>
            </w:r>
            <w:r w:rsidDel="00000000" w:rsidR="00000000" w:rsidRPr="00000000">
              <w:rPr>
                <w:rtl w:val="0"/>
              </w:rPr>
              <w:t xml:space="preserve">, as partners shall comply with the following requirements, unless otherwise stated in the </w:t>
            </w:r>
            <w:r w:rsidDel="00000000" w:rsidR="00000000" w:rsidRPr="00000000">
              <w:rPr>
                <w:b w:val="1"/>
                <w:rtl w:val="0"/>
              </w:rPr>
              <w:t xml:space="preserve">BDS</w:t>
            </w:r>
            <w:r w:rsidDel="00000000" w:rsidR="00000000" w:rsidRPr="00000000">
              <w:rPr>
                <w:rtl w:val="0"/>
              </w:rPr>
              <w:t xml:space="preserve">:</w:t>
            </w:r>
          </w:p>
          <w:p w:rsidR="00000000" w:rsidDel="00000000" w:rsidP="00000000" w:rsidRDefault="00000000" w:rsidRPr="00000000" w14:paraId="000000A6">
            <w:pPr>
              <w:tabs>
                <w:tab w:val="left" w:leader="none" w:pos="1080"/>
              </w:tabs>
              <w:ind w:left="1080" w:hanging="576"/>
              <w:jc w:val="both"/>
              <w:rPr/>
            </w:pPr>
            <w:r w:rsidDel="00000000" w:rsidR="00000000" w:rsidRPr="00000000">
              <w:rPr>
                <w:rtl w:val="0"/>
              </w:rPr>
              <w:t xml:space="preserve">(a)</w:t>
              <w:tab/>
              <w:t xml:space="preserve">the Bid shall include all the information listed in ITB </w:t>
            </w:r>
            <w:r w:rsidDel="00000000" w:rsidR="00000000" w:rsidRPr="00000000">
              <w:rPr>
                <w:b w:val="1"/>
                <w:rtl w:val="0"/>
              </w:rPr>
              <w:t xml:space="preserve">Sub-Clause 5.3 </w:t>
            </w:r>
            <w:r w:rsidDel="00000000" w:rsidR="00000000" w:rsidRPr="00000000">
              <w:rPr>
                <w:rtl w:val="0"/>
              </w:rPr>
              <w:t xml:space="preserve">above for each joint venture partner;</w:t>
            </w:r>
          </w:p>
          <w:p w:rsidR="00000000" w:rsidDel="00000000" w:rsidP="00000000" w:rsidRDefault="00000000" w:rsidRPr="00000000" w14:paraId="000000A7">
            <w:pPr>
              <w:tabs>
                <w:tab w:val="left" w:leader="none" w:pos="1080"/>
              </w:tabs>
              <w:ind w:left="1080" w:hanging="576"/>
              <w:jc w:val="both"/>
              <w:rPr/>
            </w:pPr>
            <w:r w:rsidDel="00000000" w:rsidR="00000000" w:rsidRPr="00000000">
              <w:rPr>
                <w:rtl w:val="0"/>
              </w:rPr>
              <w:t xml:space="preserve">(b)</w:t>
              <w:tab/>
              <w:t xml:space="preserve">the Bid shall be signed so as to be legally binding on all partners;</w:t>
            </w:r>
          </w:p>
          <w:p w:rsidR="00000000" w:rsidDel="00000000" w:rsidP="00000000" w:rsidRDefault="00000000" w:rsidRPr="00000000" w14:paraId="000000A8">
            <w:pPr>
              <w:tabs>
                <w:tab w:val="left" w:leader="none" w:pos="1080"/>
              </w:tabs>
              <w:ind w:left="1080" w:hanging="576"/>
              <w:jc w:val="both"/>
              <w:rPr/>
            </w:pPr>
            <w:r w:rsidDel="00000000" w:rsidR="00000000" w:rsidRPr="00000000">
              <w:rPr>
                <w:rtl w:val="0"/>
              </w:rPr>
              <w:t xml:space="preserve">(c)</w:t>
              <w:tab/>
              <w:t xml:space="preserve">the Bid shall include a copy of the agreement entered into by the joint venture partners defining the division of assignments to each partner and establishing that all partners shall be jointly and severally liable for the execution of the Contract in accordance with the Contract terms; alternatively, a Letter of Intent to execute a joint venture agreement in the event of a successful bid shall be signed by all partners and submitted with the bid, together with a copy of the proposed agreement;</w:t>
            </w:r>
          </w:p>
          <w:p w:rsidR="00000000" w:rsidDel="00000000" w:rsidP="00000000" w:rsidRDefault="00000000" w:rsidRPr="00000000" w14:paraId="000000A9">
            <w:pPr>
              <w:tabs>
                <w:tab w:val="left" w:leader="none" w:pos="1080"/>
              </w:tabs>
              <w:ind w:left="1080" w:hanging="576"/>
              <w:jc w:val="both"/>
              <w:rPr/>
            </w:pPr>
            <w:r w:rsidDel="00000000" w:rsidR="00000000" w:rsidRPr="00000000">
              <w:rPr>
                <w:rtl w:val="0"/>
              </w:rPr>
              <w:t xml:space="preserve">(d)</w:t>
              <w:tab/>
              <w:t xml:space="preserve">one of the partners shall be nominated as being in charge, authorized to incur liabilities, and receive instructions for and on behalf of any and all partners of the joint venture; and</w:t>
            </w:r>
          </w:p>
          <w:p w:rsidR="00000000" w:rsidDel="00000000" w:rsidP="00000000" w:rsidRDefault="00000000" w:rsidRPr="00000000" w14:paraId="000000AA">
            <w:pPr>
              <w:tabs>
                <w:tab w:val="left" w:leader="none" w:pos="1080"/>
              </w:tabs>
              <w:ind w:left="1080" w:hanging="576"/>
              <w:jc w:val="both"/>
              <w:rPr/>
            </w:pPr>
            <w:r w:rsidDel="00000000" w:rsidR="00000000" w:rsidRPr="00000000">
              <w:rPr>
                <w:rtl w:val="0"/>
              </w:rPr>
              <w:t xml:space="preserve">(e)</w:t>
              <w:tab/>
              <w:t xml:space="preserve">the execution of the entire Contract, including payment, shall be done exclusively with the partner in charge.</w:t>
            </w:r>
          </w:p>
          <w:p w:rsidR="00000000" w:rsidDel="00000000" w:rsidP="00000000" w:rsidRDefault="00000000" w:rsidRPr="00000000" w14:paraId="000000AB">
            <w:pPr>
              <w:tabs>
                <w:tab w:val="left" w:leader="none" w:pos="540"/>
              </w:tabs>
              <w:ind w:left="540" w:hanging="576"/>
              <w:jc w:val="both"/>
              <w:rPr/>
            </w:pPr>
            <w:r w:rsidDel="00000000" w:rsidR="00000000" w:rsidRPr="00000000">
              <w:rPr>
                <w:rtl w:val="0"/>
              </w:rPr>
              <w:t xml:space="preserve">5.5</w:t>
              <w:tab/>
              <w:t xml:space="preserve">To qualify for award of the Contract, bidders shall meet the following minimum qualifying criteria:</w:t>
            </w:r>
          </w:p>
          <w:p w:rsidR="00000000" w:rsidDel="00000000" w:rsidP="00000000" w:rsidRDefault="00000000" w:rsidRPr="00000000" w14:paraId="000000AC">
            <w:pPr>
              <w:tabs>
                <w:tab w:val="left" w:leader="none" w:pos="630"/>
              </w:tabs>
              <w:ind w:left="1080" w:right="-72" w:hanging="450"/>
              <w:jc w:val="both"/>
              <w:rPr/>
            </w:pPr>
            <w:r w:rsidDel="00000000" w:rsidR="00000000" w:rsidRPr="00000000">
              <w:rPr>
                <w:rtl w:val="0"/>
              </w:rPr>
              <w:t xml:space="preserve">(a)</w:t>
              <w:tab/>
              <w:t xml:space="preserve">a minimum average annual financial amount of cleaning services in respect of collection and carting away of solid waste over the last three years or the number of years the company has been in existence if less than three, representing at least the percentage,</w:t>
            </w:r>
            <w:r w:rsidDel="00000000" w:rsidR="00000000" w:rsidRPr="00000000">
              <w:rPr>
                <w:b w:val="1"/>
                <w:rtl w:val="0"/>
              </w:rPr>
              <w:t xml:space="preserve"> as specified in the BDS</w:t>
            </w:r>
            <w:r w:rsidDel="00000000" w:rsidR="00000000" w:rsidRPr="00000000">
              <w:rPr>
                <w:rtl w:val="0"/>
              </w:rPr>
              <w:t xml:space="preserve">, of the annual contract amount for the </w:t>
            </w:r>
            <w:r w:rsidDel="00000000" w:rsidR="00000000" w:rsidRPr="00000000">
              <w:rPr>
                <w:b w:val="1"/>
                <w:rtl w:val="0"/>
              </w:rPr>
              <w:t xml:space="preserve">lot</w:t>
            </w:r>
            <w:r w:rsidDel="00000000" w:rsidR="00000000" w:rsidRPr="00000000">
              <w:rPr>
                <w:rtl w:val="0"/>
              </w:rPr>
              <w:t xml:space="preserve">(s) for which the bidder is selected for award of contract. </w:t>
            </w:r>
          </w:p>
          <w:p w:rsidR="00000000" w:rsidDel="00000000" w:rsidP="00000000" w:rsidRDefault="00000000" w:rsidRPr="00000000" w14:paraId="000000AD">
            <w:pPr>
              <w:tabs>
                <w:tab w:val="left" w:leader="none" w:pos="1080"/>
              </w:tabs>
              <w:ind w:left="1080" w:hanging="576"/>
              <w:jc w:val="both"/>
              <w:rPr/>
            </w:pPr>
            <w:r w:rsidDel="00000000" w:rsidR="00000000" w:rsidRPr="00000000">
              <w:rPr>
                <w:rtl w:val="0"/>
              </w:rPr>
              <w:t xml:space="preserve">(b)</w:t>
              <w:tab/>
              <w:t xml:space="preserve">experience as prime Service Provider or Sub-Service Provider in the provision of services for  collection and disposal of solid waste of at least one year;</w:t>
            </w:r>
          </w:p>
          <w:p w:rsidR="00000000" w:rsidDel="00000000" w:rsidP="00000000" w:rsidRDefault="00000000" w:rsidRPr="00000000" w14:paraId="000000AE">
            <w:pPr>
              <w:tabs>
                <w:tab w:val="left" w:leader="none" w:pos="1080"/>
              </w:tabs>
              <w:ind w:left="1080" w:hanging="576"/>
              <w:jc w:val="both"/>
              <w:rPr/>
            </w:pPr>
            <w:r w:rsidDel="00000000" w:rsidR="00000000" w:rsidRPr="00000000">
              <w:rPr>
                <w:rtl w:val="0"/>
              </w:rPr>
              <w:t xml:space="preserve">(c)</w:t>
              <w:tab/>
              <w:t xml:space="preserve">proposals for the timely acquisition (own, lease, hire, etc.) of the essential equipment in the </w:t>
            </w:r>
            <w:r w:rsidDel="00000000" w:rsidR="00000000" w:rsidRPr="00000000">
              <w:rPr>
                <w:b w:val="1"/>
                <w:rtl w:val="0"/>
              </w:rPr>
              <w:t xml:space="preserve">format stated in the BDS</w:t>
            </w:r>
            <w:r w:rsidDel="00000000" w:rsidR="00000000" w:rsidRPr="00000000">
              <w:rPr>
                <w:rtl w:val="0"/>
              </w:rPr>
              <w:t xml:space="preserve">;</w:t>
            </w:r>
          </w:p>
          <w:p w:rsidR="00000000" w:rsidDel="00000000" w:rsidP="00000000" w:rsidRDefault="00000000" w:rsidRPr="00000000" w14:paraId="000000AF">
            <w:pPr>
              <w:tabs>
                <w:tab w:val="left" w:leader="none" w:pos="1080"/>
              </w:tabs>
              <w:ind w:left="1080" w:hanging="576"/>
              <w:jc w:val="both"/>
              <w:rPr/>
            </w:pPr>
            <w:r w:rsidDel="00000000" w:rsidR="00000000" w:rsidRPr="00000000">
              <w:rPr>
                <w:rtl w:val="0"/>
              </w:rPr>
              <w:t xml:space="preserve">(d)</w:t>
              <w:tab/>
              <w:t xml:space="preserve">supervisory personnel with experience in services of municipal waste as required for services; and</w:t>
            </w:r>
          </w:p>
          <w:p w:rsidR="00000000" w:rsidDel="00000000" w:rsidP="00000000" w:rsidRDefault="00000000" w:rsidRPr="00000000" w14:paraId="000000B0">
            <w:pPr>
              <w:tabs>
                <w:tab w:val="left" w:leader="none" w:pos="1080"/>
              </w:tabs>
              <w:ind w:left="1080" w:hanging="576"/>
              <w:jc w:val="both"/>
              <w:rPr/>
            </w:pPr>
            <w:r w:rsidDel="00000000" w:rsidR="00000000" w:rsidRPr="00000000">
              <w:rPr>
                <w:rtl w:val="0"/>
              </w:rPr>
              <w:t xml:space="preserve">(e)</w:t>
              <w:tab/>
              <w:t xml:space="preserve">liquid assets and/or credit facilities, net of other contractual commitments as per the amount </w:t>
            </w:r>
            <w:r w:rsidDel="00000000" w:rsidR="00000000" w:rsidRPr="00000000">
              <w:rPr>
                <w:b w:val="1"/>
                <w:rtl w:val="0"/>
              </w:rPr>
              <w:t xml:space="preserve">stated for services in the BDS </w:t>
            </w:r>
            <w:r w:rsidDel="00000000" w:rsidR="00000000" w:rsidRPr="00000000">
              <w:rPr>
                <w:rtl w:val="0"/>
              </w:rPr>
              <w:t xml:space="preserve">in which the bidder is selected for award of contract. </w:t>
            </w:r>
          </w:p>
          <w:p w:rsidR="00000000" w:rsidDel="00000000" w:rsidP="00000000" w:rsidRDefault="00000000" w:rsidRPr="00000000" w14:paraId="000000B1">
            <w:pPr>
              <w:tabs>
                <w:tab w:val="left" w:leader="none" w:pos="1080"/>
              </w:tabs>
              <w:ind w:left="792" w:hanging="792"/>
              <w:jc w:val="both"/>
              <w:rPr/>
            </w:pPr>
            <w:r w:rsidDel="00000000" w:rsidR="00000000" w:rsidRPr="00000000">
              <w:rPr>
                <w:rtl w:val="0"/>
              </w:rPr>
              <w:t xml:space="preserve">5.6</w:t>
              <w:tab/>
              <w:t xml:space="preserve">The figures for each of the partners of a joint venture shall be added together to determine the Bidder’s compliance with the minimum qualifying criteria of </w:t>
            </w:r>
            <w:r w:rsidDel="00000000" w:rsidR="00000000" w:rsidRPr="00000000">
              <w:rPr>
                <w:b w:val="1"/>
                <w:rtl w:val="0"/>
              </w:rPr>
              <w:t xml:space="preserve">ITB sub-clause 6.5 (a)</w:t>
            </w:r>
            <w:r w:rsidDel="00000000" w:rsidR="00000000" w:rsidRPr="00000000">
              <w:rPr>
                <w:rtl w:val="0"/>
              </w:rPr>
              <w:t xml:space="preserve">, and (e); however, for a joint venture to qualify the partner in charge must meet at least 40 percent of those minimum criteria for an individual Bidder and other partners at least 25% of the criteria.  Failure to comply with this requirement will result in rejection of the joint venture’s Bid.  Sub-Service Providers’ experience and resources will not be taken into account in determining the Bidder’s compliance with the qualifying criteria, unless otherwise </w:t>
            </w:r>
            <w:r w:rsidDel="00000000" w:rsidR="00000000" w:rsidRPr="00000000">
              <w:rPr>
                <w:b w:val="1"/>
                <w:rtl w:val="0"/>
              </w:rPr>
              <w:t xml:space="preserve">stated in the BDS</w:t>
            </w:r>
            <w:r w:rsidDel="00000000" w:rsidR="00000000" w:rsidRPr="00000000">
              <w:rPr>
                <w:rtl w:val="0"/>
              </w:rPr>
              <w:t xml:space="preserve">.</w:t>
            </w:r>
          </w:p>
          <w:p w:rsidR="00000000" w:rsidDel="00000000" w:rsidP="00000000" w:rsidRDefault="00000000" w:rsidRPr="00000000" w14:paraId="000000B2">
            <w:pPr>
              <w:tabs>
                <w:tab w:val="left" w:leader="none" w:pos="1080"/>
              </w:tabs>
              <w:ind w:left="792" w:hanging="792"/>
              <w:jc w:val="both"/>
              <w:rPr/>
            </w:pPr>
            <w:r w:rsidDel="00000000" w:rsidR="00000000" w:rsidRPr="00000000">
              <w:rPr>
                <w:rtl w:val="0"/>
              </w:rPr>
            </w:r>
          </w:p>
        </w:tc>
      </w:tr>
      <w:tr>
        <w:trPr>
          <w:cantSplit w:val="0"/>
          <w:tblHeader w:val="0"/>
        </w:trPr>
        <w:tc>
          <w:tcPr/>
          <w:p w:rsidR="00000000" w:rsidDel="00000000" w:rsidP="00000000" w:rsidRDefault="00000000" w:rsidRPr="00000000" w14:paraId="000000B3">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4d34og8" w:id="7"/>
            <w:bookmarkEnd w:id="7"/>
            <w:r w:rsidDel="00000000" w:rsidR="00000000" w:rsidRPr="00000000">
              <w:rPr>
                <w:b w:val="1"/>
                <w:color w:val="000000"/>
                <w:rtl w:val="0"/>
              </w:rPr>
              <w:t xml:space="preserve">6.</w:t>
              <w:tab/>
              <w:t xml:space="preserve">Conflict of Interest</w:t>
            </w:r>
          </w:p>
        </w:tc>
        <w:tc>
          <w:tcPr/>
          <w:p w:rsidR="00000000" w:rsidDel="00000000" w:rsidP="00000000" w:rsidRDefault="00000000" w:rsidRPr="00000000" w14:paraId="000000B4">
            <w:pPr>
              <w:pBdr>
                <w:top w:space="0" w:sz="0" w:val="nil"/>
                <w:left w:space="0" w:sz="0" w:val="nil"/>
                <w:bottom w:space="0" w:sz="0" w:val="nil"/>
                <w:right w:space="0" w:sz="0" w:val="nil"/>
                <w:between w:space="0" w:sz="0" w:val="nil"/>
              </w:pBdr>
              <w:ind w:left="540" w:hanging="540"/>
              <w:jc w:val="both"/>
              <w:rPr>
                <w:color w:val="000000"/>
              </w:rPr>
            </w:pPr>
            <w:r w:rsidDel="00000000" w:rsidR="00000000" w:rsidRPr="00000000">
              <w:rPr>
                <w:rtl w:val="0"/>
              </w:rPr>
              <w:t xml:space="preserve">6</w:t>
            </w:r>
            <w:r w:rsidDel="00000000" w:rsidR="00000000" w:rsidRPr="00000000">
              <w:rPr>
                <w:color w:val="000000"/>
                <w:rtl w:val="0"/>
              </w:rPr>
              <w:t xml:space="preserve">.1</w:t>
              <w:tab/>
              <w:t xml:space="preserve">A Bidder shall not have a conflict of interest.  All Bidders found to have a conflict of interest shall be disqualified. A Bidder may be considered to have a conflict of interest with one or more parties in this bidding process, if:</w:t>
            </w:r>
          </w:p>
          <w:p w:rsidR="00000000" w:rsidDel="00000000" w:rsidP="00000000" w:rsidRDefault="00000000" w:rsidRPr="00000000" w14:paraId="000000B5">
            <w:pPr>
              <w:numPr>
                <w:ilvl w:val="2"/>
                <w:numId w:val="9"/>
              </w:numPr>
              <w:pBdr>
                <w:top w:space="0" w:sz="0" w:val="nil"/>
                <w:left w:space="0" w:sz="0" w:val="nil"/>
                <w:bottom w:space="0" w:sz="0" w:val="nil"/>
                <w:right w:space="0" w:sz="0" w:val="nil"/>
                <w:between w:space="0" w:sz="0" w:val="nil"/>
              </w:pBdr>
              <w:tabs>
                <w:tab w:val="left" w:leader="none" w:pos="972"/>
              </w:tabs>
              <w:ind w:left="990" w:hanging="450"/>
              <w:jc w:val="both"/>
              <w:rPr>
                <w:color w:val="000000"/>
              </w:rPr>
            </w:pPr>
            <w:r w:rsidDel="00000000" w:rsidR="00000000" w:rsidRPr="00000000">
              <w:rPr>
                <w:color w:val="000000"/>
                <w:rtl w:val="0"/>
              </w:rPr>
              <w:t xml:space="preserve">they have a controlling partner in common; or</w:t>
            </w:r>
          </w:p>
          <w:p w:rsidR="00000000" w:rsidDel="00000000" w:rsidP="00000000" w:rsidRDefault="00000000" w:rsidRPr="00000000" w14:paraId="000000B6">
            <w:pPr>
              <w:numPr>
                <w:ilvl w:val="2"/>
                <w:numId w:val="9"/>
              </w:numPr>
              <w:pBdr>
                <w:top w:space="0" w:sz="0" w:val="nil"/>
                <w:left w:space="0" w:sz="0" w:val="nil"/>
                <w:bottom w:space="0" w:sz="0" w:val="nil"/>
                <w:right w:space="0" w:sz="0" w:val="nil"/>
                <w:between w:space="0" w:sz="0" w:val="nil"/>
              </w:pBdr>
              <w:tabs>
                <w:tab w:val="left" w:leader="none" w:pos="972"/>
              </w:tabs>
              <w:ind w:left="990" w:hanging="437"/>
              <w:jc w:val="both"/>
              <w:rPr>
                <w:color w:val="000000"/>
              </w:rPr>
            </w:pPr>
            <w:r w:rsidDel="00000000" w:rsidR="00000000" w:rsidRPr="00000000">
              <w:rPr>
                <w:color w:val="000000"/>
                <w:rtl w:val="0"/>
              </w:rPr>
              <w:t xml:space="preserve">they receive or have received any direct or indirect subsidy from any of them; or</w:t>
            </w:r>
          </w:p>
          <w:p w:rsidR="00000000" w:rsidDel="00000000" w:rsidP="00000000" w:rsidRDefault="00000000" w:rsidRPr="00000000" w14:paraId="000000B7">
            <w:pPr>
              <w:numPr>
                <w:ilvl w:val="2"/>
                <w:numId w:val="9"/>
              </w:numPr>
              <w:pBdr>
                <w:top w:space="0" w:sz="0" w:val="nil"/>
                <w:left w:space="0" w:sz="0" w:val="nil"/>
                <w:bottom w:space="0" w:sz="0" w:val="nil"/>
                <w:right w:space="0" w:sz="0" w:val="nil"/>
                <w:between w:space="0" w:sz="0" w:val="nil"/>
              </w:pBdr>
              <w:tabs>
                <w:tab w:val="left" w:leader="none" w:pos="972"/>
                <w:tab w:val="left" w:leader="none" w:pos="522"/>
              </w:tabs>
              <w:ind w:left="1003" w:hanging="450"/>
              <w:jc w:val="both"/>
              <w:rPr>
                <w:color w:val="000000"/>
              </w:rPr>
            </w:pPr>
            <w:r w:rsidDel="00000000" w:rsidR="00000000" w:rsidRPr="00000000">
              <w:rPr>
                <w:color w:val="000000"/>
                <w:rtl w:val="0"/>
              </w:rPr>
              <w:t xml:space="preserve">they have the same legal representative for purposes of this bid; or</w:t>
            </w:r>
          </w:p>
          <w:p w:rsidR="00000000" w:rsidDel="00000000" w:rsidP="00000000" w:rsidRDefault="00000000" w:rsidRPr="00000000" w14:paraId="000000B8">
            <w:pPr>
              <w:pBdr>
                <w:top w:space="0" w:sz="0" w:val="nil"/>
                <w:left w:space="0" w:sz="0" w:val="nil"/>
                <w:bottom w:space="0" w:sz="0" w:val="nil"/>
                <w:right w:space="0" w:sz="0" w:val="nil"/>
                <w:between w:space="0" w:sz="0" w:val="nil"/>
              </w:pBdr>
              <w:tabs>
                <w:tab w:val="left" w:leader="none" w:pos="972"/>
              </w:tabs>
              <w:ind w:left="1003" w:hanging="463"/>
              <w:jc w:val="both"/>
              <w:rPr>
                <w:color w:val="000000"/>
              </w:rPr>
            </w:pPr>
            <w:r w:rsidDel="00000000" w:rsidR="00000000" w:rsidRPr="00000000">
              <w:rPr>
                <w:color w:val="000000"/>
                <w:rtl w:val="0"/>
              </w:rPr>
              <w:t xml:space="preserve">(d)</w:t>
              <w:tab/>
              <w:t xml:space="preserve">they have a relationship with each other, directly or through common third parties, that puts them in a position to have access to information about or influence on the Bid of another Bidder, or influence the decisions of the Employer regarding this bidding process; or</w:t>
            </w:r>
          </w:p>
          <w:p w:rsidR="00000000" w:rsidDel="00000000" w:rsidP="00000000" w:rsidRDefault="00000000" w:rsidRPr="00000000" w14:paraId="000000B9">
            <w:pPr>
              <w:pBdr>
                <w:top w:space="0" w:sz="0" w:val="nil"/>
                <w:left w:space="0" w:sz="0" w:val="nil"/>
                <w:bottom w:space="0" w:sz="0" w:val="nil"/>
                <w:right w:space="0" w:sz="0" w:val="nil"/>
                <w:between w:space="0" w:sz="0" w:val="nil"/>
              </w:pBdr>
              <w:tabs>
                <w:tab w:val="left" w:leader="none" w:pos="972"/>
              </w:tabs>
              <w:ind w:left="1003" w:hanging="463"/>
              <w:jc w:val="both"/>
              <w:rPr>
                <w:color w:val="000000"/>
              </w:rPr>
            </w:pPr>
            <w:r w:rsidDel="00000000" w:rsidR="00000000" w:rsidRPr="00000000">
              <w:rPr>
                <w:color w:val="000000"/>
                <w:rtl w:val="0"/>
              </w:rPr>
              <w:t xml:space="preserve">(e)</w:t>
              <w:tab/>
              <w:t xml:space="preserve">a Bidder participates in more than one bid in this bidding process. Participation by a Bidder in more than one Bid will result in the disqualification of all Bids in which the party is involved. However, this does not limit the inclusion of the same </w:t>
            </w:r>
            <w:r w:rsidDel="00000000" w:rsidR="00000000" w:rsidRPr="00000000">
              <w:rPr>
                <w:rtl w:val="0"/>
              </w:rPr>
              <w:t xml:space="preserve">S</w:t>
            </w:r>
            <w:r w:rsidDel="00000000" w:rsidR="00000000" w:rsidRPr="00000000">
              <w:rPr>
                <w:color w:val="000000"/>
                <w:rtl w:val="0"/>
              </w:rPr>
              <w:t xml:space="preserve">ub-Service Provider in more than one bid; or </w:t>
            </w:r>
          </w:p>
          <w:p w:rsidR="00000000" w:rsidDel="00000000" w:rsidP="00000000" w:rsidRDefault="00000000" w:rsidRPr="00000000" w14:paraId="000000BA">
            <w:pPr>
              <w:tabs>
                <w:tab w:val="left" w:leader="none" w:pos="180"/>
                <w:tab w:val="left" w:leader="none" w:pos="630"/>
              </w:tabs>
              <w:ind w:left="990" w:hanging="990"/>
              <w:jc w:val="both"/>
              <w:rPr/>
            </w:pPr>
            <w:r w:rsidDel="00000000" w:rsidR="00000000" w:rsidRPr="00000000">
              <w:rPr>
                <w:rtl w:val="0"/>
              </w:rPr>
              <w:tab/>
              <w:t xml:space="preserve">     (f)   a Bidder or any of its affiliates participated as a consultant in the preparation of the design or technical specifications of the contract that is the subject of the Bid.</w:t>
            </w:r>
          </w:p>
          <w:p w:rsidR="00000000" w:rsidDel="00000000" w:rsidP="00000000" w:rsidRDefault="00000000" w:rsidRPr="00000000" w14:paraId="000000BB">
            <w:pPr>
              <w:tabs>
                <w:tab w:val="left" w:leader="none" w:pos="180"/>
                <w:tab w:val="left" w:leader="none" w:pos="630"/>
              </w:tabs>
              <w:ind w:left="990" w:hanging="990"/>
              <w:jc w:val="both"/>
              <w:rPr/>
            </w:pPr>
            <w:r w:rsidDel="00000000" w:rsidR="00000000" w:rsidRPr="00000000">
              <w:rPr>
                <w:rtl w:val="0"/>
              </w:rPr>
            </w:r>
          </w:p>
        </w:tc>
      </w:tr>
      <w:tr>
        <w:trPr>
          <w:cantSplit w:val="0"/>
          <w:tblHeader w:val="0"/>
        </w:trPr>
        <w:tc>
          <w:tcPr/>
          <w:p w:rsidR="00000000" w:rsidDel="00000000" w:rsidP="00000000" w:rsidRDefault="00000000" w:rsidRPr="00000000" w14:paraId="000000BC">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2s8eyo1" w:id="8"/>
            <w:bookmarkEnd w:id="8"/>
            <w:r w:rsidDel="00000000" w:rsidR="00000000" w:rsidRPr="00000000">
              <w:rPr>
                <w:b w:val="1"/>
                <w:color w:val="000000"/>
                <w:rtl w:val="0"/>
              </w:rPr>
              <w:t xml:space="preserve">7.</w:t>
              <w:tab/>
              <w:t xml:space="preserve">Cost of Bidding</w:t>
            </w:r>
          </w:p>
        </w:tc>
        <w:tc>
          <w:tcPr/>
          <w:p w:rsidR="00000000" w:rsidDel="00000000" w:rsidP="00000000" w:rsidRDefault="00000000" w:rsidRPr="00000000" w14:paraId="000000BD">
            <w:pPr>
              <w:tabs>
                <w:tab w:val="left" w:leader="none" w:pos="540"/>
              </w:tabs>
              <w:ind w:left="540" w:hanging="576"/>
              <w:jc w:val="both"/>
              <w:rPr/>
            </w:pPr>
            <w:r w:rsidDel="00000000" w:rsidR="00000000" w:rsidRPr="00000000">
              <w:rPr>
                <w:rtl w:val="0"/>
              </w:rPr>
              <w:t xml:space="preserve">7.1   The Bidder shall bear all costs associated with the preparation and submission of his Bid, and the Employer will in no case be responsible or liable for those costs regardless of the conduct or outcome of the bidding process.</w:t>
            </w:r>
          </w:p>
          <w:p w:rsidR="00000000" w:rsidDel="00000000" w:rsidP="00000000" w:rsidRDefault="00000000" w:rsidRPr="00000000" w14:paraId="000000BE">
            <w:pPr>
              <w:tabs>
                <w:tab w:val="left" w:leader="none" w:pos="540"/>
              </w:tabs>
              <w:ind w:left="540" w:hanging="576"/>
              <w:jc w:val="both"/>
              <w:rPr/>
            </w:pPr>
            <w:r w:rsidDel="00000000" w:rsidR="00000000" w:rsidRPr="00000000">
              <w:rPr>
                <w:rtl w:val="0"/>
              </w:rPr>
              <w:t xml:space="preserve">7.2  The price that the Employer may charge for bidding Document(s), if one is charged, shall reflect only the cost of   printing them and providing them to participants in the  proceedings.</w:t>
            </w:r>
          </w:p>
          <w:p w:rsidR="00000000" w:rsidDel="00000000" w:rsidP="00000000" w:rsidRDefault="00000000" w:rsidRPr="00000000" w14:paraId="000000BF">
            <w:pPr>
              <w:tabs>
                <w:tab w:val="left" w:leader="none" w:pos="673"/>
              </w:tabs>
              <w:ind w:left="576"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0C0">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17dp8vu" w:id="9"/>
            <w:bookmarkEnd w:id="9"/>
            <w:r w:rsidDel="00000000" w:rsidR="00000000" w:rsidRPr="00000000">
              <w:rPr>
                <w:b w:val="1"/>
                <w:color w:val="000000"/>
                <w:rtl w:val="0"/>
              </w:rPr>
              <w:t xml:space="preserve">8.</w:t>
              <w:tab/>
              <w:t xml:space="preserve">Site Visit/Pre-bid Meeting</w:t>
            </w:r>
          </w:p>
        </w:tc>
        <w:tc>
          <w:tcPr/>
          <w:p w:rsidR="00000000" w:rsidDel="00000000" w:rsidP="00000000" w:rsidRDefault="00000000" w:rsidRPr="00000000" w14:paraId="000000C1">
            <w:pPr>
              <w:tabs>
                <w:tab w:val="left" w:leader="none" w:pos="540"/>
              </w:tabs>
              <w:ind w:left="540" w:hanging="576"/>
              <w:jc w:val="both"/>
              <w:rPr/>
            </w:pPr>
            <w:r w:rsidDel="00000000" w:rsidR="00000000" w:rsidRPr="00000000">
              <w:rPr>
                <w:rtl w:val="0"/>
              </w:rPr>
              <w:t xml:space="preserve">8.1</w:t>
              <w:tab/>
              <w:t xml:space="preserve">(a) The Bidder, at the Bidder’s own responsibility and risk, is encouraged to visit and examine the site of required </w:t>
            </w:r>
            <w:r w:rsidDel="00000000" w:rsidR="00000000" w:rsidRPr="00000000">
              <w:rPr>
                <w:b w:val="1"/>
                <w:rtl w:val="0"/>
              </w:rPr>
              <w:t xml:space="preserve">Services Areas</w:t>
            </w:r>
            <w:r w:rsidDel="00000000" w:rsidR="00000000" w:rsidRPr="00000000">
              <w:rPr>
                <w:rtl w:val="0"/>
              </w:rPr>
              <w:t xml:space="preserve"> and its surroundings and obtain all information that may be necessary for preparing the Bid and entering into a contract for the Services. The costs of visiting the site shall be at the Bidder’s own expense.</w:t>
            </w:r>
          </w:p>
          <w:p w:rsidR="00000000" w:rsidDel="00000000" w:rsidP="00000000" w:rsidRDefault="00000000" w:rsidRPr="00000000" w14:paraId="000000C2">
            <w:pPr>
              <w:tabs>
                <w:tab w:val="left" w:leader="none" w:pos="540"/>
              </w:tabs>
              <w:ind w:left="540" w:hanging="576"/>
              <w:jc w:val="both"/>
              <w:rPr/>
            </w:pPr>
            <w:r w:rsidDel="00000000" w:rsidR="00000000" w:rsidRPr="00000000">
              <w:rPr>
                <w:rtl w:val="0"/>
              </w:rPr>
              <w:t xml:space="preserve">        (b)  A pre-bid meeting shall be held if so indicated </w:t>
            </w:r>
            <w:r w:rsidDel="00000000" w:rsidR="00000000" w:rsidRPr="00000000">
              <w:rPr>
                <w:b w:val="1"/>
                <w:rtl w:val="0"/>
              </w:rPr>
              <w:t xml:space="preserve">in the BDS</w:t>
            </w:r>
            <w:r w:rsidDel="00000000" w:rsidR="00000000" w:rsidRPr="00000000">
              <w:rPr>
                <w:rtl w:val="0"/>
              </w:rPr>
              <w:t xml:space="preserve"> to allow bidders to obtain clarifications on the bidding Document(s)s. Any information given during the meeting that may have an incidence in the preparation of the bids shall be issued by the Employer as addendum after the meeting, as per </w:t>
            </w:r>
            <w:r w:rsidDel="00000000" w:rsidR="00000000" w:rsidRPr="00000000">
              <w:rPr>
                <w:b w:val="1"/>
                <w:rtl w:val="0"/>
              </w:rPr>
              <w:t xml:space="preserve">ITB 12.2</w:t>
            </w:r>
            <w:r w:rsidDel="00000000" w:rsidR="00000000" w:rsidRPr="00000000">
              <w:rPr>
                <w:rtl w:val="0"/>
              </w:rPr>
              <w:t xml:space="preserve">, to form part of the Bidding Document(s)s.</w:t>
            </w:r>
          </w:p>
        </w:tc>
      </w:tr>
    </w:tbl>
    <w:p w:rsidR="00000000" w:rsidDel="00000000" w:rsidP="00000000" w:rsidRDefault="00000000" w:rsidRPr="00000000" w14:paraId="000000C3">
      <w:pPr>
        <w:pBdr>
          <w:top w:space="0" w:sz="0" w:val="nil"/>
          <w:left w:space="0" w:sz="0" w:val="nil"/>
          <w:bottom w:space="0" w:sz="0" w:val="nil"/>
          <w:right w:space="0" w:sz="0" w:val="nil"/>
          <w:between w:space="0" w:sz="0" w:val="nil"/>
        </w:pBdr>
        <w:jc w:val="both"/>
        <w:rPr>
          <w:b w:val="1"/>
          <w:color w:val="1f497d"/>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jc w:val="both"/>
        <w:rPr>
          <w:b w:val="1"/>
          <w:color w:val="000000"/>
        </w:rPr>
      </w:pPr>
      <w:bookmarkStart w:colFirst="0" w:colLast="0" w:name="_heading=h.3rdcrjn" w:id="10"/>
      <w:bookmarkEnd w:id="10"/>
      <w:r w:rsidDel="00000000" w:rsidR="00000000" w:rsidRPr="00000000">
        <w:rPr>
          <w:b w:val="1"/>
          <w:color w:val="000000"/>
          <w:rtl w:val="0"/>
        </w:rPr>
        <w:t xml:space="preserve">B.  Bidding Document(s)</w:t>
      </w:r>
    </w:p>
    <w:p w:rsidR="00000000" w:rsidDel="00000000" w:rsidP="00000000" w:rsidRDefault="00000000" w:rsidRPr="00000000" w14:paraId="000000C5">
      <w:pPr>
        <w:jc w:val="both"/>
        <w:rPr/>
      </w:pPr>
      <w:r w:rsidDel="00000000" w:rsidR="00000000" w:rsidRPr="00000000">
        <w:rPr>
          <w:rtl w:val="0"/>
        </w:rPr>
      </w:r>
    </w:p>
    <w:tbl>
      <w:tblPr>
        <w:tblStyle w:val="Table3"/>
        <w:tblW w:w="9144.0" w:type="dxa"/>
        <w:jc w:val="left"/>
        <w:tblLayout w:type="fixed"/>
        <w:tblLook w:val="0000"/>
      </w:tblPr>
      <w:tblGrid>
        <w:gridCol w:w="2160"/>
        <w:gridCol w:w="6984"/>
        <w:tblGridChange w:id="0">
          <w:tblGrid>
            <w:gridCol w:w="2160"/>
            <w:gridCol w:w="6984"/>
          </w:tblGrid>
        </w:tblGridChange>
      </w:tblGrid>
      <w:tr>
        <w:trPr>
          <w:cantSplit w:val="0"/>
          <w:tblHeader w:val="0"/>
        </w:trPr>
        <w:tc>
          <w:tcPr/>
          <w:p w:rsidR="00000000" w:rsidDel="00000000" w:rsidP="00000000" w:rsidRDefault="00000000" w:rsidRPr="00000000" w14:paraId="000000C6">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26in1rg" w:id="11"/>
            <w:bookmarkEnd w:id="11"/>
            <w:r w:rsidDel="00000000" w:rsidR="00000000" w:rsidRPr="00000000">
              <w:rPr>
                <w:b w:val="1"/>
                <w:color w:val="000000"/>
                <w:rtl w:val="0"/>
              </w:rPr>
              <w:t xml:space="preserve">9.</w:t>
              <w:tab/>
              <w:t xml:space="preserve">Content of Bidding Document(s)s</w:t>
            </w:r>
          </w:p>
        </w:tc>
        <w:tc>
          <w:tcPr/>
          <w:p w:rsidR="00000000" w:rsidDel="00000000" w:rsidP="00000000" w:rsidRDefault="00000000" w:rsidRPr="00000000" w14:paraId="000000C7">
            <w:pPr>
              <w:tabs>
                <w:tab w:val="left" w:leader="none" w:pos="540"/>
              </w:tabs>
              <w:ind w:left="576" w:hanging="576"/>
              <w:jc w:val="both"/>
              <w:rPr/>
            </w:pPr>
            <w:r w:rsidDel="00000000" w:rsidR="00000000" w:rsidRPr="00000000">
              <w:rPr>
                <w:rtl w:val="0"/>
              </w:rPr>
              <w:t xml:space="preserve">9.1</w:t>
              <w:tab/>
              <w:t xml:space="preserve">The set of bidding Document(s) comprises the Document(s) listed in the table below and addenda issued in accordance with </w:t>
            </w:r>
            <w:r w:rsidDel="00000000" w:rsidR="00000000" w:rsidRPr="00000000">
              <w:rPr>
                <w:b w:val="1"/>
                <w:rtl w:val="0"/>
              </w:rPr>
              <w:t xml:space="preserve">ITB Clause 11</w:t>
            </w:r>
            <w:r w:rsidDel="00000000" w:rsidR="00000000" w:rsidRPr="00000000">
              <w:rPr>
                <w:rtl w:val="0"/>
              </w:rPr>
              <w:t xml:space="preserve">:</w:t>
            </w:r>
          </w:p>
          <w:p w:rsidR="00000000" w:rsidDel="00000000" w:rsidP="00000000" w:rsidRDefault="00000000" w:rsidRPr="00000000" w14:paraId="000000C8">
            <w:pPr>
              <w:tabs>
                <w:tab w:val="left" w:leader="none" w:pos="1980"/>
              </w:tabs>
              <w:ind w:left="1980" w:hanging="1404"/>
              <w:jc w:val="both"/>
              <w:rPr/>
            </w:pPr>
            <w:r w:rsidDel="00000000" w:rsidR="00000000" w:rsidRPr="00000000">
              <w:rPr>
                <w:rtl w:val="0"/>
              </w:rPr>
              <w:t xml:space="preserve">Section I</w:t>
              <w:tab/>
              <w:t xml:space="preserve">Instructions to Bidders</w:t>
            </w:r>
          </w:p>
          <w:p w:rsidR="00000000" w:rsidDel="00000000" w:rsidP="00000000" w:rsidRDefault="00000000" w:rsidRPr="00000000" w14:paraId="000000C9">
            <w:pPr>
              <w:tabs>
                <w:tab w:val="left" w:leader="none" w:pos="1980"/>
              </w:tabs>
              <w:ind w:left="1980" w:hanging="1404"/>
              <w:jc w:val="both"/>
              <w:rPr/>
            </w:pPr>
            <w:r w:rsidDel="00000000" w:rsidR="00000000" w:rsidRPr="00000000">
              <w:rPr>
                <w:rtl w:val="0"/>
              </w:rPr>
              <w:t xml:space="preserve">Section II</w:t>
              <w:tab/>
              <w:t xml:space="preserve">Bidding Data Sheet</w:t>
            </w:r>
          </w:p>
          <w:p w:rsidR="00000000" w:rsidDel="00000000" w:rsidP="00000000" w:rsidRDefault="00000000" w:rsidRPr="00000000" w14:paraId="000000CA">
            <w:pPr>
              <w:tabs>
                <w:tab w:val="left" w:leader="none" w:pos="1980"/>
              </w:tabs>
              <w:ind w:left="1980" w:hanging="1404"/>
              <w:jc w:val="both"/>
              <w:rPr/>
            </w:pPr>
            <w:r w:rsidDel="00000000" w:rsidR="00000000" w:rsidRPr="00000000">
              <w:rPr>
                <w:rtl w:val="0"/>
              </w:rPr>
              <w:t xml:space="preserve">Section III      Qualification and Evaluation Criteria</w:t>
            </w:r>
          </w:p>
          <w:p w:rsidR="00000000" w:rsidDel="00000000" w:rsidP="00000000" w:rsidRDefault="00000000" w:rsidRPr="00000000" w14:paraId="000000CB">
            <w:pPr>
              <w:tabs>
                <w:tab w:val="left" w:leader="none" w:pos="1980"/>
              </w:tabs>
              <w:ind w:left="1980" w:hanging="1404"/>
              <w:jc w:val="both"/>
              <w:rPr/>
            </w:pPr>
            <w:r w:rsidDel="00000000" w:rsidR="00000000" w:rsidRPr="00000000">
              <w:rPr>
                <w:rtl w:val="0"/>
              </w:rPr>
              <w:t xml:space="preserve">Section IV</w:t>
              <w:tab/>
              <w:t xml:space="preserve">Bidding Forms</w:t>
            </w:r>
          </w:p>
          <w:p w:rsidR="00000000" w:rsidDel="00000000" w:rsidP="00000000" w:rsidRDefault="00000000" w:rsidRPr="00000000" w14:paraId="000000CC">
            <w:pPr>
              <w:tabs>
                <w:tab w:val="left" w:leader="none" w:pos="1980"/>
              </w:tabs>
              <w:ind w:left="1980" w:hanging="1404"/>
              <w:jc w:val="both"/>
              <w:rPr/>
            </w:pPr>
            <w:r w:rsidDel="00000000" w:rsidR="00000000" w:rsidRPr="00000000">
              <w:rPr>
                <w:rtl w:val="0"/>
              </w:rPr>
              <w:t xml:space="preserve">Section V</w:t>
              <w:tab/>
              <w:t xml:space="preserve">Activity Schedule</w:t>
            </w:r>
          </w:p>
          <w:p w:rsidR="00000000" w:rsidDel="00000000" w:rsidP="00000000" w:rsidRDefault="00000000" w:rsidRPr="00000000" w14:paraId="000000CD">
            <w:pPr>
              <w:tabs>
                <w:tab w:val="left" w:leader="none" w:pos="1890"/>
              </w:tabs>
              <w:ind w:left="1890" w:hanging="1890"/>
              <w:jc w:val="both"/>
              <w:rPr/>
            </w:pPr>
            <w:r w:rsidDel="00000000" w:rsidR="00000000" w:rsidRPr="00000000">
              <w:rPr>
                <w:rtl w:val="0"/>
              </w:rPr>
              <w:t xml:space="preserve">         Section VI       Scope of Service and Performance Specifications </w:t>
            </w:r>
          </w:p>
          <w:p w:rsidR="00000000" w:rsidDel="00000000" w:rsidP="00000000" w:rsidRDefault="00000000" w:rsidRPr="00000000" w14:paraId="000000CE">
            <w:pPr>
              <w:tabs>
                <w:tab w:val="left" w:leader="none" w:pos="1980"/>
              </w:tabs>
              <w:ind w:left="1980" w:hanging="1404"/>
              <w:jc w:val="both"/>
              <w:rPr/>
            </w:pPr>
            <w:r w:rsidDel="00000000" w:rsidR="00000000" w:rsidRPr="00000000">
              <w:rPr>
                <w:rtl w:val="0"/>
              </w:rPr>
              <w:t xml:space="preserve">Section VII</w:t>
              <w:tab/>
              <w:t xml:space="preserve">General Conditions of Contract</w:t>
            </w:r>
          </w:p>
          <w:p w:rsidR="00000000" w:rsidDel="00000000" w:rsidP="00000000" w:rsidRDefault="00000000" w:rsidRPr="00000000" w14:paraId="000000CF">
            <w:pPr>
              <w:tabs>
                <w:tab w:val="left" w:leader="none" w:pos="1980"/>
              </w:tabs>
              <w:ind w:left="1980" w:hanging="1404"/>
              <w:jc w:val="both"/>
              <w:rPr/>
            </w:pPr>
            <w:r w:rsidDel="00000000" w:rsidR="00000000" w:rsidRPr="00000000">
              <w:rPr>
                <w:rtl w:val="0"/>
              </w:rPr>
              <w:t xml:space="preserve">Section VIII</w:t>
              <w:tab/>
              <w:t xml:space="preserve">Special Conditions of Contract</w:t>
            </w:r>
          </w:p>
          <w:p w:rsidR="00000000" w:rsidDel="00000000" w:rsidP="00000000" w:rsidRDefault="00000000" w:rsidRPr="00000000" w14:paraId="000000D0">
            <w:pPr>
              <w:tabs>
                <w:tab w:val="left" w:leader="none" w:pos="1980"/>
              </w:tabs>
              <w:ind w:left="1980" w:hanging="1404"/>
              <w:jc w:val="both"/>
              <w:rPr/>
            </w:pPr>
            <w:r w:rsidDel="00000000" w:rsidR="00000000" w:rsidRPr="00000000">
              <w:rPr>
                <w:rtl w:val="0"/>
              </w:rPr>
              <w:t xml:space="preserve">Section IX</w:t>
              <w:tab/>
              <w:t xml:space="preserve">Contract Forms </w:t>
            </w:r>
          </w:p>
          <w:p w:rsidR="00000000" w:rsidDel="00000000" w:rsidP="00000000" w:rsidRDefault="00000000" w:rsidRPr="00000000" w14:paraId="000000D1">
            <w:pPr>
              <w:tabs>
                <w:tab w:val="left" w:leader="none" w:pos="540"/>
              </w:tabs>
              <w:ind w:left="576" w:hanging="576"/>
              <w:jc w:val="both"/>
              <w:rPr/>
            </w:pPr>
            <w:r w:rsidDel="00000000" w:rsidR="00000000" w:rsidRPr="00000000">
              <w:rPr>
                <w:rtl w:val="0"/>
              </w:rPr>
              <w:t xml:space="preserve">9.2</w:t>
              <w:tab/>
              <w:t xml:space="preserve">The Bidder is expected to examine all instructions, forms, terms, and specifications in the bidding Document(s).  Failure to furnish all information required by the bidding Document(s) or to submit a bid not substantially responsive to the bidding Document(s) in every respect will be at the Bidder’s risk and may result in the rejection of its bid. Sections III and IV should be completed and returned with the Bid in the number of copies specified in the </w:t>
            </w:r>
            <w:r w:rsidDel="00000000" w:rsidR="00000000" w:rsidRPr="00000000">
              <w:rPr>
                <w:b w:val="1"/>
                <w:rtl w:val="0"/>
              </w:rPr>
              <w:t xml:space="preserve">BDS</w:t>
            </w:r>
            <w:r w:rsidDel="00000000" w:rsidR="00000000" w:rsidRPr="00000000">
              <w:rPr>
                <w:rtl w:val="0"/>
              </w:rPr>
              <w:t xml:space="preserve">.</w:t>
            </w:r>
          </w:p>
          <w:p w:rsidR="00000000" w:rsidDel="00000000" w:rsidP="00000000" w:rsidRDefault="00000000" w:rsidRPr="00000000" w14:paraId="000000D2">
            <w:pPr>
              <w:tabs>
                <w:tab w:val="left" w:leader="none" w:pos="540"/>
              </w:tabs>
              <w:ind w:left="576"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0D3">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lnxbz9" w:id="12"/>
            <w:bookmarkEnd w:id="12"/>
            <w:r w:rsidDel="00000000" w:rsidR="00000000" w:rsidRPr="00000000">
              <w:rPr>
                <w:b w:val="1"/>
                <w:color w:val="000000"/>
                <w:rtl w:val="0"/>
              </w:rPr>
              <w:t xml:space="preserve">10.</w:t>
              <w:tab/>
              <w:t xml:space="preserve">Clarification of</w:t>
            </w:r>
            <w:r w:rsidDel="00000000" w:rsidR="00000000" w:rsidRPr="00000000">
              <w:rPr>
                <w:b w:val="1"/>
                <w:rtl w:val="0"/>
              </w:rPr>
              <w:t xml:space="preserve"> </w:t>
            </w:r>
            <w:r w:rsidDel="00000000" w:rsidR="00000000" w:rsidRPr="00000000">
              <w:rPr>
                <w:b w:val="1"/>
                <w:color w:val="000000"/>
                <w:rtl w:val="0"/>
              </w:rPr>
              <w:t xml:space="preserve">Bidding Document(s)</w:t>
            </w:r>
          </w:p>
        </w:tc>
        <w:tc>
          <w:tcPr/>
          <w:p w:rsidR="00000000" w:rsidDel="00000000" w:rsidP="00000000" w:rsidRDefault="00000000" w:rsidRPr="00000000" w14:paraId="000000D4">
            <w:pPr>
              <w:tabs>
                <w:tab w:val="left" w:leader="none" w:pos="540"/>
              </w:tabs>
              <w:ind w:left="576" w:hanging="576"/>
              <w:jc w:val="both"/>
              <w:rPr/>
            </w:pPr>
            <w:r w:rsidDel="00000000" w:rsidR="00000000" w:rsidRPr="00000000">
              <w:rPr>
                <w:rtl w:val="0"/>
              </w:rPr>
              <w:t xml:space="preserve">10.1</w:t>
              <w:tab/>
              <w:t xml:space="preserve">A prospective Bidder requiring any clarification of the bidding Document(s) may notify the Employer in writing or by facsimile at the Employer’s address indicated in the Invitation for Bid. The Employer will respond to any request for clarification received earlier than 15 days prior to the deadline for submission of bids and by the date indicated in </w:t>
            </w:r>
            <w:r w:rsidDel="00000000" w:rsidR="00000000" w:rsidRPr="00000000">
              <w:rPr>
                <w:b w:val="1"/>
                <w:rtl w:val="0"/>
              </w:rPr>
              <w:t xml:space="preserve">the BDS. </w:t>
            </w:r>
            <w:r w:rsidDel="00000000" w:rsidR="00000000" w:rsidRPr="00000000">
              <w:rPr>
                <w:rtl w:val="0"/>
              </w:rPr>
              <w:t xml:space="preserve">Copies of the Employer’s response will be forwarded to all purchasers of the bidding Document(s), including a description of the inquiry, but without identifying its source.</w:t>
            </w:r>
          </w:p>
          <w:p w:rsidR="00000000" w:rsidDel="00000000" w:rsidP="00000000" w:rsidRDefault="00000000" w:rsidRPr="00000000" w14:paraId="000000D5">
            <w:pPr>
              <w:tabs>
                <w:tab w:val="left" w:leader="none" w:pos="540"/>
              </w:tabs>
              <w:ind w:left="576"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0D6">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35nkun2" w:id="13"/>
            <w:bookmarkEnd w:id="13"/>
            <w:r w:rsidDel="00000000" w:rsidR="00000000" w:rsidRPr="00000000">
              <w:rPr>
                <w:b w:val="1"/>
                <w:color w:val="000000"/>
                <w:rtl w:val="0"/>
              </w:rPr>
              <w:t xml:space="preserve">11.</w:t>
              <w:tab/>
              <w:t xml:space="preserve">Amendment of Bidding Document(s)s</w:t>
            </w:r>
          </w:p>
        </w:tc>
        <w:tc>
          <w:tcPr/>
          <w:p w:rsidR="00000000" w:rsidDel="00000000" w:rsidP="00000000" w:rsidRDefault="00000000" w:rsidRPr="00000000" w14:paraId="000000D7">
            <w:pPr>
              <w:tabs>
                <w:tab w:val="left" w:leader="none" w:pos="540"/>
              </w:tabs>
              <w:ind w:left="576" w:hanging="576"/>
              <w:jc w:val="both"/>
              <w:rPr/>
            </w:pPr>
            <w:r w:rsidDel="00000000" w:rsidR="00000000" w:rsidRPr="00000000">
              <w:rPr>
                <w:color w:val="1f497d"/>
                <w:rtl w:val="0"/>
              </w:rPr>
              <w:t xml:space="preserve">11.1</w:t>
            </w:r>
            <w:r w:rsidDel="00000000" w:rsidR="00000000" w:rsidRPr="00000000">
              <w:rPr>
                <w:rtl w:val="0"/>
              </w:rPr>
              <w:tab/>
              <w:t xml:space="preserve">Before the deadline for submission of bids, the Employer may modify the bidding Document(s) by issuing addenda.</w:t>
            </w:r>
          </w:p>
          <w:p w:rsidR="00000000" w:rsidDel="00000000" w:rsidP="00000000" w:rsidRDefault="00000000" w:rsidRPr="00000000" w14:paraId="000000D8">
            <w:pPr>
              <w:tabs>
                <w:tab w:val="left" w:leader="none" w:pos="540"/>
              </w:tabs>
              <w:ind w:left="576" w:hanging="576"/>
              <w:jc w:val="both"/>
              <w:rPr/>
            </w:pPr>
            <w:r w:rsidDel="00000000" w:rsidR="00000000" w:rsidRPr="00000000">
              <w:rPr>
                <w:rtl w:val="0"/>
              </w:rPr>
              <w:t xml:space="preserve">11.2</w:t>
              <w:tab/>
              <w:t xml:space="preserve">Any addendum thus issued shall be part of the bidding Document(s) and shall be communicated in writing to all purchasers of the bidding Document(s). Prospective bidders shall acknowledge receipt of each addendum in writing to the Employer.</w:t>
            </w:r>
          </w:p>
          <w:p w:rsidR="00000000" w:rsidDel="00000000" w:rsidP="00000000" w:rsidRDefault="00000000" w:rsidRPr="00000000" w14:paraId="000000D9">
            <w:pPr>
              <w:tabs>
                <w:tab w:val="left" w:leader="none" w:pos="540"/>
              </w:tabs>
              <w:ind w:left="576" w:hanging="576"/>
              <w:jc w:val="both"/>
              <w:rPr/>
            </w:pPr>
            <w:r w:rsidDel="00000000" w:rsidR="00000000" w:rsidRPr="00000000">
              <w:rPr>
                <w:rtl w:val="0"/>
              </w:rPr>
              <w:t xml:space="preserve">11.3</w:t>
              <w:tab/>
              <w:t xml:space="preserve">To give prospective bidders reasonable time in which to consider an addendum in preparing their bids, the Employer shall extend, as necessary, the deadline for submission of bids, in accordance with </w:t>
            </w:r>
            <w:r w:rsidDel="00000000" w:rsidR="00000000" w:rsidRPr="00000000">
              <w:rPr>
                <w:b w:val="1"/>
                <w:rtl w:val="0"/>
              </w:rPr>
              <w:t xml:space="preserve">ITB Sub-Clause 21.2</w:t>
            </w:r>
            <w:r w:rsidDel="00000000" w:rsidR="00000000" w:rsidRPr="00000000">
              <w:rPr>
                <w:rtl w:val="0"/>
              </w:rPr>
              <w:t xml:space="preserve"> below.</w:t>
            </w:r>
          </w:p>
          <w:p w:rsidR="00000000" w:rsidDel="00000000" w:rsidP="00000000" w:rsidRDefault="00000000" w:rsidRPr="00000000" w14:paraId="000000DA">
            <w:pPr>
              <w:tabs>
                <w:tab w:val="left" w:leader="none" w:pos="540"/>
              </w:tabs>
              <w:ind w:left="576" w:hanging="576"/>
              <w:jc w:val="both"/>
              <w:rPr/>
            </w:pPr>
            <w:r w:rsidDel="00000000" w:rsidR="00000000" w:rsidRPr="00000000">
              <w:rPr>
                <w:rtl w:val="0"/>
              </w:rPr>
            </w:r>
          </w:p>
        </w:tc>
      </w:tr>
    </w:tbl>
    <w:p w:rsidR="00000000" w:rsidDel="00000000" w:rsidP="00000000" w:rsidRDefault="00000000" w:rsidRPr="00000000" w14:paraId="000000DB">
      <w:pPr>
        <w:pBdr>
          <w:top w:space="0" w:sz="0" w:val="nil"/>
          <w:left w:space="0" w:sz="0" w:val="nil"/>
          <w:bottom w:space="0" w:sz="0" w:val="nil"/>
          <w:right w:space="0" w:sz="0" w:val="nil"/>
          <w:between w:space="0" w:sz="0" w:val="nil"/>
        </w:pBdr>
        <w:jc w:val="both"/>
        <w:rPr>
          <w:b w:val="1"/>
          <w:color w:val="000000"/>
        </w:rPr>
      </w:pPr>
      <w:bookmarkStart w:colFirst="0" w:colLast="0" w:name="_heading=h.1ksv4uv" w:id="14"/>
      <w:bookmarkEnd w:id="14"/>
      <w:r w:rsidDel="00000000" w:rsidR="00000000" w:rsidRPr="00000000">
        <w:rPr>
          <w:b w:val="1"/>
          <w:color w:val="000000"/>
          <w:rtl w:val="0"/>
        </w:rPr>
        <w:t xml:space="preserve">C.  Preparation of Bids</w:t>
      </w:r>
    </w:p>
    <w:p w:rsidR="00000000" w:rsidDel="00000000" w:rsidP="00000000" w:rsidRDefault="00000000" w:rsidRPr="00000000" w14:paraId="000000DC">
      <w:pPr>
        <w:jc w:val="both"/>
        <w:rPr/>
      </w:pPr>
      <w:r w:rsidDel="00000000" w:rsidR="00000000" w:rsidRPr="00000000">
        <w:rPr>
          <w:rtl w:val="0"/>
        </w:rPr>
      </w:r>
    </w:p>
    <w:tbl>
      <w:tblPr>
        <w:tblStyle w:val="Table4"/>
        <w:tblW w:w="9144.0" w:type="dxa"/>
        <w:jc w:val="left"/>
        <w:tblLayout w:type="fixed"/>
        <w:tblLook w:val="0000"/>
      </w:tblPr>
      <w:tblGrid>
        <w:gridCol w:w="2160"/>
        <w:gridCol w:w="6984"/>
        <w:tblGridChange w:id="0">
          <w:tblGrid>
            <w:gridCol w:w="2160"/>
            <w:gridCol w:w="6984"/>
          </w:tblGrid>
        </w:tblGridChange>
      </w:tblGrid>
      <w:tr>
        <w:trPr>
          <w:cantSplit w:val="0"/>
          <w:tblHeader w:val="0"/>
        </w:trPr>
        <w:tc>
          <w:tcPr/>
          <w:p w:rsidR="00000000" w:rsidDel="00000000" w:rsidP="00000000" w:rsidRDefault="00000000" w:rsidRPr="00000000" w14:paraId="000000DD">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44sinio" w:id="15"/>
            <w:bookmarkEnd w:id="15"/>
            <w:r w:rsidDel="00000000" w:rsidR="00000000" w:rsidRPr="00000000">
              <w:rPr>
                <w:b w:val="1"/>
                <w:color w:val="000000"/>
                <w:rtl w:val="0"/>
              </w:rPr>
              <w:t xml:space="preserve">12.</w:t>
              <w:tab/>
              <w:t xml:space="preserve">Language of Bid</w:t>
            </w:r>
          </w:p>
        </w:tc>
        <w:tc>
          <w:tcPr/>
          <w:p w:rsidR="00000000" w:rsidDel="00000000" w:rsidP="00000000" w:rsidRDefault="00000000" w:rsidRPr="00000000" w14:paraId="000000DE">
            <w:pPr>
              <w:tabs>
                <w:tab w:val="left" w:leader="none" w:pos="540"/>
              </w:tabs>
              <w:ind w:left="540" w:hanging="576"/>
              <w:jc w:val="both"/>
              <w:rPr/>
            </w:pPr>
            <w:r w:rsidDel="00000000" w:rsidR="00000000" w:rsidRPr="00000000">
              <w:rPr>
                <w:rtl w:val="0"/>
              </w:rPr>
              <w:t xml:space="preserve">12.1</w:t>
              <w:tab/>
              <w:t xml:space="preserve">The bid prepared by the Bidder, as well as all correspondence and Document(s) relating to the bid exchanged by the Bidder and the Employer shall be written in English. Supporting Document(s) and printed literature furnished by the Bidder may be in another language provided they are accompanied by an accurate translation of the relevant passages in the language specified in the Bidding Data Sheet, in which case, for purposes of interpretation of the Bid, the translation shall govern.</w:t>
            </w:r>
          </w:p>
          <w:p w:rsidR="00000000" w:rsidDel="00000000" w:rsidP="00000000" w:rsidRDefault="00000000" w:rsidRPr="00000000" w14:paraId="000000DF">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0E0">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2jxsxqh" w:id="16"/>
            <w:bookmarkEnd w:id="16"/>
            <w:r w:rsidDel="00000000" w:rsidR="00000000" w:rsidRPr="00000000">
              <w:rPr>
                <w:b w:val="1"/>
                <w:color w:val="000000"/>
                <w:rtl w:val="0"/>
              </w:rPr>
              <w:t xml:space="preserve">13.</w:t>
              <w:tab/>
              <w:t xml:space="preserve">Document(s) Comprising the Bid</w:t>
            </w:r>
          </w:p>
        </w:tc>
        <w:tc>
          <w:tcPr/>
          <w:p w:rsidR="00000000" w:rsidDel="00000000" w:rsidP="00000000" w:rsidRDefault="00000000" w:rsidRPr="00000000" w14:paraId="000000E1">
            <w:pPr>
              <w:tabs>
                <w:tab w:val="left" w:leader="none" w:pos="540"/>
              </w:tabs>
              <w:ind w:left="540" w:hanging="576"/>
              <w:jc w:val="both"/>
              <w:rPr/>
            </w:pPr>
            <w:r w:rsidDel="00000000" w:rsidR="00000000" w:rsidRPr="00000000">
              <w:rPr>
                <w:rtl w:val="0"/>
              </w:rPr>
              <w:t xml:space="preserve">13.1</w:t>
              <w:tab/>
              <w:t xml:space="preserve">The Bid submitted by the Bidder shall comprise the following:</w:t>
            </w:r>
          </w:p>
          <w:p w:rsidR="00000000" w:rsidDel="00000000" w:rsidP="00000000" w:rsidRDefault="00000000" w:rsidRPr="00000000" w14:paraId="000000E2">
            <w:pPr>
              <w:tabs>
                <w:tab w:val="left" w:leader="none" w:pos="1080"/>
              </w:tabs>
              <w:ind w:left="1080" w:hanging="576"/>
              <w:jc w:val="both"/>
              <w:rPr/>
            </w:pPr>
            <w:r w:rsidDel="00000000" w:rsidR="00000000" w:rsidRPr="00000000">
              <w:rPr>
                <w:rtl w:val="0"/>
              </w:rPr>
              <w:t xml:space="preserve">(a)</w:t>
              <w:tab/>
              <w:t xml:space="preserve">The Form of Bid (in the format indicated in Section IV;</w:t>
            </w:r>
          </w:p>
          <w:p w:rsidR="00000000" w:rsidDel="00000000" w:rsidP="00000000" w:rsidRDefault="00000000" w:rsidRPr="00000000" w14:paraId="000000E3">
            <w:pPr>
              <w:numPr>
                <w:ilvl w:val="0"/>
                <w:numId w:val="41"/>
              </w:numPr>
              <w:ind w:left="1080" w:hanging="576"/>
              <w:jc w:val="both"/>
              <w:rPr/>
            </w:pPr>
            <w:r w:rsidDel="00000000" w:rsidR="00000000" w:rsidRPr="00000000">
              <w:rPr>
                <w:rtl w:val="0"/>
              </w:rPr>
              <w:t xml:space="preserve">Bid Security in accordance with clause</w:t>
            </w:r>
            <w:r w:rsidDel="00000000" w:rsidR="00000000" w:rsidRPr="00000000">
              <w:rPr>
                <w:b w:val="1"/>
                <w:rtl w:val="0"/>
              </w:rPr>
              <w:t xml:space="preserve"> ITB 1</w:t>
            </w:r>
            <w:r w:rsidDel="00000000" w:rsidR="00000000" w:rsidRPr="00000000">
              <w:rPr>
                <w:rtl w:val="0"/>
              </w:rPr>
              <w:t xml:space="preserve">8.</w:t>
            </w:r>
          </w:p>
          <w:p w:rsidR="00000000" w:rsidDel="00000000" w:rsidP="00000000" w:rsidRDefault="00000000" w:rsidRPr="00000000" w14:paraId="000000E4">
            <w:pPr>
              <w:numPr>
                <w:ilvl w:val="0"/>
                <w:numId w:val="41"/>
              </w:numPr>
              <w:ind w:left="1080" w:hanging="540"/>
              <w:jc w:val="both"/>
              <w:rPr/>
            </w:pPr>
            <w:r w:rsidDel="00000000" w:rsidR="00000000" w:rsidRPr="00000000">
              <w:rPr>
                <w:rtl w:val="0"/>
              </w:rPr>
              <w:t xml:space="preserve">Qualification Information Form and Document(s);</w:t>
            </w:r>
          </w:p>
          <w:p w:rsidR="00000000" w:rsidDel="00000000" w:rsidP="00000000" w:rsidRDefault="00000000" w:rsidRPr="00000000" w14:paraId="000000E5">
            <w:pPr>
              <w:numPr>
                <w:ilvl w:val="0"/>
                <w:numId w:val="41"/>
              </w:numPr>
              <w:pBdr>
                <w:top w:space="0" w:sz="0" w:val="nil"/>
                <w:left w:space="0" w:sz="0" w:val="nil"/>
                <w:bottom w:space="0" w:sz="0" w:val="nil"/>
                <w:right w:space="0" w:sz="0" w:val="nil"/>
                <w:between w:space="0" w:sz="0" w:val="nil"/>
              </w:pBdr>
              <w:ind w:left="1080" w:hanging="540"/>
              <w:jc w:val="both"/>
              <w:rPr>
                <w:color w:val="000000"/>
              </w:rPr>
            </w:pPr>
            <w:r w:rsidDel="00000000" w:rsidR="00000000" w:rsidRPr="00000000">
              <w:rPr>
                <w:color w:val="000000"/>
                <w:rtl w:val="0"/>
              </w:rPr>
              <w:t xml:space="preserve">Table 1- List of vehicles to be mobilized by Bidder;</w:t>
            </w:r>
          </w:p>
          <w:p w:rsidR="00000000" w:rsidDel="00000000" w:rsidP="00000000" w:rsidRDefault="00000000" w:rsidRPr="00000000" w14:paraId="000000E6">
            <w:pPr>
              <w:numPr>
                <w:ilvl w:val="0"/>
                <w:numId w:val="41"/>
              </w:numPr>
              <w:pBdr>
                <w:top w:space="0" w:sz="0" w:val="nil"/>
                <w:left w:space="0" w:sz="0" w:val="nil"/>
                <w:bottom w:space="0" w:sz="0" w:val="nil"/>
                <w:right w:space="0" w:sz="0" w:val="nil"/>
                <w:between w:space="0" w:sz="0" w:val="nil"/>
              </w:pBdr>
              <w:ind w:left="1080" w:hanging="540"/>
              <w:jc w:val="both"/>
              <w:rPr>
                <w:color w:val="000000"/>
              </w:rPr>
            </w:pPr>
            <w:r w:rsidDel="00000000" w:rsidR="00000000" w:rsidRPr="00000000">
              <w:rPr>
                <w:color w:val="000000"/>
                <w:rtl w:val="0"/>
              </w:rPr>
              <w:t xml:space="preserve">Integrity Pact Statement </w:t>
            </w:r>
          </w:p>
          <w:p w:rsidR="00000000" w:rsidDel="00000000" w:rsidP="00000000" w:rsidRDefault="00000000" w:rsidRPr="00000000" w14:paraId="000000E7">
            <w:pPr>
              <w:pBdr>
                <w:top w:space="0" w:sz="0" w:val="nil"/>
                <w:left w:space="0" w:sz="0" w:val="nil"/>
                <w:bottom w:space="0" w:sz="0" w:val="nil"/>
                <w:right w:space="0" w:sz="0" w:val="nil"/>
                <w:between w:space="0" w:sz="0" w:val="nil"/>
              </w:pBdr>
              <w:ind w:left="1080" w:firstLine="0"/>
              <w:jc w:val="both"/>
              <w:rPr/>
            </w:pPr>
            <w:r w:rsidDel="00000000" w:rsidR="00000000" w:rsidRPr="00000000">
              <w:rPr>
                <w:rtl w:val="0"/>
              </w:rPr>
            </w:r>
          </w:p>
        </w:tc>
      </w:tr>
      <w:tr>
        <w:trPr>
          <w:cantSplit w:val="0"/>
          <w:tblHeader w:val="0"/>
        </w:trPr>
        <w:tc>
          <w:tcPr/>
          <w:p w:rsidR="00000000" w:rsidDel="00000000" w:rsidP="00000000" w:rsidRDefault="00000000" w:rsidRPr="00000000" w14:paraId="000000E8">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z337ya" w:id="17"/>
            <w:bookmarkEnd w:id="17"/>
            <w:r w:rsidDel="00000000" w:rsidR="00000000" w:rsidRPr="00000000">
              <w:rPr>
                <w:b w:val="1"/>
                <w:color w:val="000000"/>
                <w:rtl w:val="0"/>
              </w:rPr>
              <w:t xml:space="preserve">14.</w:t>
            </w:r>
            <w:r w:rsidDel="00000000" w:rsidR="00000000" w:rsidRPr="00000000">
              <w:rPr>
                <w:b w:val="1"/>
                <w:rtl w:val="0"/>
              </w:rPr>
              <w:t xml:space="preserve"> </w:t>
            </w:r>
            <w:r w:rsidDel="00000000" w:rsidR="00000000" w:rsidRPr="00000000">
              <w:rPr>
                <w:b w:val="1"/>
                <w:color w:val="000000"/>
                <w:rtl w:val="0"/>
              </w:rPr>
              <w:t xml:space="preserve">Technical Proposal</w:t>
            </w:r>
          </w:p>
        </w:tc>
        <w:tc>
          <w:tcPr/>
          <w:p w:rsidR="00000000" w:rsidDel="00000000" w:rsidP="00000000" w:rsidRDefault="00000000" w:rsidRPr="00000000" w14:paraId="000000E9">
            <w:pPr>
              <w:tabs>
                <w:tab w:val="left" w:leader="none" w:pos="540"/>
              </w:tabs>
              <w:ind w:left="540" w:hanging="576"/>
              <w:jc w:val="both"/>
              <w:rPr/>
            </w:pPr>
            <w:r w:rsidDel="00000000" w:rsidR="00000000" w:rsidRPr="00000000">
              <w:rPr>
                <w:rtl w:val="0"/>
              </w:rPr>
              <w:t xml:space="preserve">14.1 The Bidder shall prepare and submit a brief presentation of its managerial capacity to handle certain aspects of this contract, if awarded, so as to enable its proposal to be properly assessed as per the marking system referred to in </w:t>
            </w:r>
            <w:r w:rsidDel="00000000" w:rsidR="00000000" w:rsidRPr="00000000">
              <w:rPr>
                <w:b w:val="1"/>
                <w:rtl w:val="0"/>
              </w:rPr>
              <w:t xml:space="preserve">ITB sub-clause 30.6</w:t>
            </w:r>
            <w:r w:rsidDel="00000000" w:rsidR="00000000" w:rsidRPr="00000000">
              <w:rPr>
                <w:rtl w:val="0"/>
              </w:rPr>
              <w:t xml:space="preserve">. Unless otherwise</w:t>
            </w:r>
            <w:r w:rsidDel="00000000" w:rsidR="00000000" w:rsidRPr="00000000">
              <w:rPr>
                <w:b w:val="1"/>
                <w:rtl w:val="0"/>
              </w:rPr>
              <w:t xml:space="preserve"> stated in the Bid Data Sheet, </w:t>
            </w:r>
            <w:r w:rsidDel="00000000" w:rsidR="00000000" w:rsidRPr="00000000">
              <w:rPr>
                <w:rtl w:val="0"/>
              </w:rPr>
              <w:t xml:space="preserve">Bidders shall submit </w:t>
            </w:r>
          </w:p>
          <w:p w:rsidR="00000000" w:rsidDel="00000000" w:rsidP="00000000" w:rsidRDefault="00000000" w:rsidRPr="00000000" w14:paraId="000000EA">
            <w:pPr>
              <w:numPr>
                <w:ilvl w:val="0"/>
                <w:numId w:val="15"/>
              </w:numPr>
              <w:tabs>
                <w:tab w:val="left" w:leader="none" w:pos="540"/>
              </w:tabs>
              <w:ind w:left="984" w:hanging="360"/>
              <w:jc w:val="both"/>
              <w:rPr/>
            </w:pPr>
            <w:r w:rsidDel="00000000" w:rsidR="00000000" w:rsidRPr="00000000">
              <w:rPr>
                <w:rtl w:val="0"/>
              </w:rPr>
              <w:t xml:space="preserve">a company profile stating its general experience and any specific experience that will be beneficial in its performance of this contract to the satisfaction of the Employer. This has to be substantiated with references from clients;</w:t>
            </w:r>
          </w:p>
          <w:p w:rsidR="00000000" w:rsidDel="00000000" w:rsidP="00000000" w:rsidRDefault="00000000" w:rsidRPr="00000000" w14:paraId="000000EB">
            <w:pPr>
              <w:numPr>
                <w:ilvl w:val="0"/>
                <w:numId w:val="15"/>
              </w:numPr>
              <w:tabs>
                <w:tab w:val="left" w:leader="none" w:pos="540"/>
              </w:tabs>
              <w:ind w:left="984" w:hanging="360"/>
              <w:jc w:val="both"/>
              <w:rPr/>
            </w:pPr>
            <w:r w:rsidDel="00000000" w:rsidR="00000000" w:rsidRPr="00000000">
              <w:rPr>
                <w:rtl w:val="0"/>
              </w:rPr>
              <w:t xml:space="preserve">an organizational chart or structure that it intends to put in place so as to organize works on a daily basis, supervisory arrangements to ensure timely completion of works with quality control and communication facilities to enable the Employer’s representative to maintain an efficient follow-up of works; and</w:t>
            </w:r>
          </w:p>
          <w:p w:rsidR="00000000" w:rsidDel="00000000" w:rsidP="00000000" w:rsidRDefault="00000000" w:rsidRPr="00000000" w14:paraId="000000EC">
            <w:pPr>
              <w:numPr>
                <w:ilvl w:val="0"/>
                <w:numId w:val="15"/>
              </w:numPr>
              <w:tabs>
                <w:tab w:val="left" w:leader="none" w:pos="540"/>
              </w:tabs>
              <w:ind w:left="984" w:hanging="360"/>
              <w:jc w:val="both"/>
              <w:rPr/>
            </w:pPr>
            <w:r w:rsidDel="00000000" w:rsidR="00000000" w:rsidRPr="00000000">
              <w:rPr>
                <w:rtl w:val="0"/>
              </w:rPr>
              <w:t xml:space="preserve">the resources that it may have recourse to in terms of unforeseen contingencies due to festivities or other similar functions, post cyclone cleaning and disposal, personnel absences, vehicles breakdowns and the manner it proposes to organize itself in case the Employer decides to have separate collections as transportation of same to incineration or compost plants.</w:t>
            </w:r>
          </w:p>
          <w:p w:rsidR="00000000" w:rsidDel="00000000" w:rsidP="00000000" w:rsidRDefault="00000000" w:rsidRPr="00000000" w14:paraId="000000ED">
            <w:pPr>
              <w:tabs>
                <w:tab w:val="left" w:leader="none" w:pos="540"/>
              </w:tabs>
              <w:ind w:left="984" w:firstLine="0"/>
              <w:jc w:val="both"/>
              <w:rPr/>
            </w:pPr>
            <w:r w:rsidDel="00000000" w:rsidR="00000000" w:rsidRPr="00000000">
              <w:rPr>
                <w:rtl w:val="0"/>
              </w:rPr>
            </w:r>
          </w:p>
        </w:tc>
      </w:tr>
      <w:tr>
        <w:trPr>
          <w:cantSplit w:val="0"/>
          <w:tblHeader w:val="0"/>
        </w:trPr>
        <w:tc>
          <w:tcPr/>
          <w:p w:rsidR="00000000" w:rsidDel="00000000" w:rsidP="00000000" w:rsidRDefault="00000000" w:rsidRPr="00000000" w14:paraId="000000EE">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3j2qqm3" w:id="18"/>
            <w:bookmarkEnd w:id="18"/>
            <w:r w:rsidDel="00000000" w:rsidR="00000000" w:rsidRPr="00000000">
              <w:rPr>
                <w:b w:val="1"/>
                <w:color w:val="000000"/>
                <w:rtl w:val="0"/>
              </w:rPr>
              <w:t xml:space="preserve">15.</w:t>
              <w:tab/>
              <w:t xml:space="preserve">Bid Prices</w:t>
            </w:r>
          </w:p>
        </w:tc>
        <w:tc>
          <w:tcPr/>
          <w:p w:rsidR="00000000" w:rsidDel="00000000" w:rsidP="00000000" w:rsidRDefault="00000000" w:rsidRPr="00000000" w14:paraId="000000EF">
            <w:pPr>
              <w:pBdr>
                <w:top w:space="0" w:sz="0" w:val="nil"/>
                <w:left w:space="0" w:sz="0" w:val="nil"/>
                <w:bottom w:space="0" w:sz="0" w:val="nil"/>
                <w:right w:space="0" w:sz="0" w:val="nil"/>
                <w:between w:space="0" w:sz="0" w:val="nil"/>
              </w:pBdr>
              <w:ind w:left="630" w:hanging="630"/>
              <w:rPr>
                <w:color w:val="000000"/>
              </w:rPr>
            </w:pPr>
            <w:r w:rsidDel="00000000" w:rsidR="00000000" w:rsidRPr="00000000">
              <w:rPr>
                <w:color w:val="000000"/>
                <w:rtl w:val="0"/>
              </w:rPr>
              <w:t xml:space="preserve">15.1   The price to be quoted in the Bid Submission Form shall be the    total price of the services for which the Bidder has shown interest, excluding any discount offered. </w:t>
            </w:r>
          </w:p>
          <w:p w:rsidR="00000000" w:rsidDel="00000000" w:rsidP="00000000" w:rsidRDefault="00000000" w:rsidRPr="00000000" w14:paraId="000000F0">
            <w:pPr>
              <w:pBdr>
                <w:top w:space="0" w:sz="0" w:val="nil"/>
                <w:left w:space="0" w:sz="0" w:val="nil"/>
                <w:bottom w:space="0" w:sz="0" w:val="nil"/>
                <w:right w:space="0" w:sz="0" w:val="nil"/>
                <w:between w:space="0" w:sz="0" w:val="nil"/>
              </w:pBdr>
              <w:ind w:left="630" w:hanging="630"/>
              <w:rPr>
                <w:color w:val="000000"/>
              </w:rPr>
            </w:pPr>
            <w:r w:rsidDel="00000000" w:rsidR="00000000" w:rsidRPr="00000000">
              <w:rPr>
                <w:color w:val="000000"/>
                <w:rtl w:val="0"/>
              </w:rPr>
              <w:t xml:space="preserve">15.2   The Bidder shall quote any unconditional discount and indicate the method for their application in the Bid Submission Form.</w:t>
            </w:r>
          </w:p>
          <w:p w:rsidR="00000000" w:rsidDel="00000000" w:rsidP="00000000" w:rsidRDefault="00000000" w:rsidRPr="00000000" w14:paraId="000000F1">
            <w:pPr>
              <w:tabs>
                <w:tab w:val="left" w:leader="none" w:pos="540"/>
              </w:tabs>
              <w:ind w:left="540" w:hanging="576"/>
              <w:rPr/>
            </w:pPr>
            <w:r w:rsidDel="00000000" w:rsidR="00000000" w:rsidRPr="00000000">
              <w:rPr>
                <w:rtl w:val="0"/>
              </w:rPr>
              <w:t xml:space="preserve">15.3   The Contract shall be for the services and in Section VI – Scope of Service and Performance Specifications, based on the Priced Activity Schedule submitted by the successful bidder”.</w:t>
            </w:r>
          </w:p>
          <w:p w:rsidR="00000000" w:rsidDel="00000000" w:rsidP="00000000" w:rsidRDefault="00000000" w:rsidRPr="00000000" w14:paraId="000000F2">
            <w:pPr>
              <w:pBdr>
                <w:top w:space="0" w:sz="0" w:val="nil"/>
                <w:left w:space="0" w:sz="0" w:val="nil"/>
                <w:bottom w:space="0" w:sz="0" w:val="nil"/>
                <w:right w:space="0" w:sz="0" w:val="nil"/>
                <w:between w:space="0" w:sz="0" w:val="nil"/>
              </w:pBdr>
              <w:ind w:left="540" w:hanging="540"/>
              <w:jc w:val="both"/>
              <w:rPr>
                <w:color w:val="1f497d"/>
              </w:rPr>
            </w:pPr>
            <w:r w:rsidDel="00000000" w:rsidR="00000000" w:rsidRPr="00000000">
              <w:rPr>
                <w:color w:val="000000"/>
                <w:rtl w:val="0"/>
              </w:rPr>
              <w:t xml:space="preserve">15.4</w:t>
              <w:tab/>
              <w:t xml:space="preserve">The Bidder shall fill in rates and prices for all items of the Services described in </w:t>
            </w:r>
            <w:r w:rsidDel="00000000" w:rsidR="00000000" w:rsidRPr="00000000">
              <w:rPr>
                <w:b w:val="1"/>
                <w:color w:val="000000"/>
                <w:rtl w:val="0"/>
              </w:rPr>
              <w:t xml:space="preserve">Section VI - Scope of Service</w:t>
            </w:r>
            <w:r w:rsidDel="00000000" w:rsidR="00000000" w:rsidRPr="00000000">
              <w:rPr>
                <w:color w:val="000000"/>
                <w:rtl w:val="0"/>
              </w:rPr>
              <w:t xml:space="preserve"> and Performance Specifications and listed in </w:t>
            </w:r>
            <w:r w:rsidDel="00000000" w:rsidR="00000000" w:rsidRPr="00000000">
              <w:rPr>
                <w:b w:val="1"/>
                <w:color w:val="000000"/>
                <w:rtl w:val="0"/>
              </w:rPr>
              <w:t xml:space="preserve">Section V - Activity Schedule</w:t>
            </w:r>
            <w:r w:rsidDel="00000000" w:rsidR="00000000" w:rsidRPr="00000000">
              <w:rPr>
                <w:color w:val="000000"/>
                <w:rtl w:val="0"/>
              </w:rPr>
              <w:t xml:space="preserve">. Bidders are advised that non-filling of the rate and price for any one of the items for a particular item shall render the </w:t>
            </w:r>
            <w:r w:rsidDel="00000000" w:rsidR="00000000" w:rsidRPr="00000000">
              <w:rPr>
                <w:rtl w:val="0"/>
              </w:rPr>
              <w:t xml:space="preserve">bid non-responsive</w:t>
            </w:r>
            <w:r w:rsidDel="00000000" w:rsidR="00000000" w:rsidRPr="00000000">
              <w:rPr>
                <w:color w:val="1f497d"/>
                <w:rtl w:val="0"/>
              </w:rPr>
              <w:t xml:space="preserve">.</w:t>
            </w:r>
          </w:p>
          <w:p w:rsidR="00000000" w:rsidDel="00000000" w:rsidP="00000000" w:rsidRDefault="00000000" w:rsidRPr="00000000" w14:paraId="000000F3">
            <w:pPr>
              <w:tabs>
                <w:tab w:val="left" w:leader="none" w:pos="540"/>
              </w:tabs>
              <w:ind w:left="540" w:hanging="576"/>
              <w:jc w:val="both"/>
              <w:rPr/>
            </w:pPr>
            <w:r w:rsidDel="00000000" w:rsidR="00000000" w:rsidRPr="00000000">
              <w:rPr>
                <w:rtl w:val="0"/>
              </w:rPr>
              <w:t xml:space="preserve">15.5</w:t>
              <w:tab/>
              <w:t xml:space="preserve">All duties, taxes and other levies payable by the Service Provider under the Contract, or for any other cause, as of the date 28 days prior to the deadline for submission of bids, shall be included in the total Bid price submitted by the Bidder.</w:t>
            </w:r>
          </w:p>
          <w:p w:rsidR="00000000" w:rsidDel="00000000" w:rsidP="00000000" w:rsidRDefault="00000000" w:rsidRPr="00000000" w14:paraId="000000F4">
            <w:pPr>
              <w:tabs>
                <w:tab w:val="left" w:leader="none" w:pos="540"/>
              </w:tabs>
              <w:ind w:left="540" w:hanging="576"/>
              <w:jc w:val="both"/>
              <w:rPr>
                <w:b w:val="1"/>
                <w:color w:val="1f497d"/>
              </w:rPr>
            </w:pPr>
            <w:r w:rsidDel="00000000" w:rsidR="00000000" w:rsidRPr="00000000">
              <w:rPr>
                <w:rtl w:val="0"/>
              </w:rPr>
              <w:t xml:space="preserve">15.6</w:t>
              <w:tab/>
              <w:t xml:space="preserve">If provided for in the BDS, the rates and prices quoted by the Bidder shall be subject to adjustment during the performance of the Contract in accordance with and the provisions of</w:t>
            </w:r>
            <w:r w:rsidDel="00000000" w:rsidR="00000000" w:rsidRPr="00000000">
              <w:rPr>
                <w:b w:val="1"/>
                <w:rtl w:val="0"/>
              </w:rPr>
              <w:t xml:space="preserve"> sub-clause 6.6 of the General Conditions of Contract and/or Special Conditions of Contract</w:t>
            </w:r>
            <w:r w:rsidDel="00000000" w:rsidR="00000000" w:rsidRPr="00000000">
              <w:rPr>
                <w:rtl w:val="0"/>
              </w:rPr>
              <w:t xml:space="preserve">.  The Bidder shall submit with the Bid all the information required under the </w:t>
            </w:r>
            <w:r w:rsidDel="00000000" w:rsidR="00000000" w:rsidRPr="00000000">
              <w:rPr>
                <w:b w:val="1"/>
                <w:rtl w:val="0"/>
              </w:rPr>
              <w:t xml:space="preserve">Special Conditions of Contract </w:t>
            </w:r>
            <w:r w:rsidDel="00000000" w:rsidR="00000000" w:rsidRPr="00000000">
              <w:rPr>
                <w:rtl w:val="0"/>
              </w:rPr>
              <w:t xml:space="preserve">and of the </w:t>
            </w:r>
            <w:r w:rsidDel="00000000" w:rsidR="00000000" w:rsidRPr="00000000">
              <w:rPr>
                <w:b w:val="1"/>
                <w:rtl w:val="0"/>
              </w:rPr>
              <w:t xml:space="preserve">General Conditions of Contract</w:t>
            </w:r>
            <w:r w:rsidDel="00000000" w:rsidR="00000000" w:rsidRPr="00000000">
              <w:rPr>
                <w:b w:val="1"/>
                <w:color w:val="1f497d"/>
                <w:rtl w:val="0"/>
              </w:rPr>
              <w:t xml:space="preserve">.</w:t>
            </w:r>
          </w:p>
          <w:p w:rsidR="00000000" w:rsidDel="00000000" w:rsidP="00000000" w:rsidRDefault="00000000" w:rsidRPr="00000000" w14:paraId="000000F5">
            <w:pPr>
              <w:tabs>
                <w:tab w:val="left" w:leader="none" w:pos="540"/>
              </w:tabs>
              <w:ind w:left="540" w:hanging="576"/>
              <w:jc w:val="both"/>
              <w:rPr>
                <w:b w:val="1"/>
                <w:color w:val="1f497d"/>
              </w:rPr>
            </w:pPr>
            <w:r w:rsidDel="00000000" w:rsidR="00000000" w:rsidRPr="00000000">
              <w:rPr>
                <w:rtl w:val="0"/>
              </w:rPr>
            </w:r>
          </w:p>
        </w:tc>
      </w:tr>
      <w:tr>
        <w:trPr>
          <w:cantSplit w:val="0"/>
          <w:tblHeader w:val="0"/>
        </w:trPr>
        <w:tc>
          <w:tcPr/>
          <w:p w:rsidR="00000000" w:rsidDel="00000000" w:rsidP="00000000" w:rsidRDefault="00000000" w:rsidRPr="00000000" w14:paraId="000000F6">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1y810tw" w:id="19"/>
            <w:bookmarkEnd w:id="19"/>
            <w:r w:rsidDel="00000000" w:rsidR="00000000" w:rsidRPr="00000000">
              <w:rPr>
                <w:b w:val="1"/>
                <w:color w:val="000000"/>
                <w:rtl w:val="0"/>
              </w:rPr>
              <w:t xml:space="preserve">16.</w:t>
              <w:tab/>
              <w:t xml:space="preserve">Currencies of Bid</w:t>
            </w:r>
          </w:p>
        </w:tc>
        <w:tc>
          <w:tcPr/>
          <w:p w:rsidR="00000000" w:rsidDel="00000000" w:rsidP="00000000" w:rsidRDefault="00000000" w:rsidRPr="00000000" w14:paraId="000000F7">
            <w:pPr>
              <w:ind w:left="540" w:hanging="576"/>
              <w:jc w:val="both"/>
              <w:rPr/>
            </w:pPr>
            <w:r w:rsidDel="00000000" w:rsidR="00000000" w:rsidRPr="00000000">
              <w:rPr>
                <w:rtl w:val="0"/>
              </w:rPr>
              <w:t xml:space="preserve">16.1</w:t>
              <w:tab/>
              <w:t xml:space="preserve">The prices shall be quoted in Bhutanese currency (Ngultrum).</w:t>
            </w:r>
          </w:p>
          <w:p w:rsidR="00000000" w:rsidDel="00000000" w:rsidP="00000000" w:rsidRDefault="00000000" w:rsidRPr="00000000" w14:paraId="000000F8">
            <w:pPr>
              <w:ind w:left="540" w:hanging="576"/>
              <w:jc w:val="both"/>
              <w:rPr/>
            </w:pPr>
            <w:r w:rsidDel="00000000" w:rsidR="00000000" w:rsidRPr="00000000">
              <w:rPr>
                <w:rtl w:val="0"/>
              </w:rPr>
            </w:r>
          </w:p>
          <w:p w:rsidR="00000000" w:rsidDel="00000000" w:rsidP="00000000" w:rsidRDefault="00000000" w:rsidRPr="00000000" w14:paraId="000000F9">
            <w:pPr>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0FA">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4i7ojhp" w:id="20"/>
            <w:bookmarkEnd w:id="20"/>
            <w:r w:rsidDel="00000000" w:rsidR="00000000" w:rsidRPr="00000000">
              <w:rPr>
                <w:b w:val="1"/>
                <w:color w:val="000000"/>
                <w:rtl w:val="0"/>
              </w:rPr>
              <w:t xml:space="preserve">17.</w:t>
              <w:tab/>
              <w:t xml:space="preserve">Bid Validity</w:t>
            </w:r>
          </w:p>
        </w:tc>
        <w:tc>
          <w:tcPr/>
          <w:p w:rsidR="00000000" w:rsidDel="00000000" w:rsidP="00000000" w:rsidRDefault="00000000" w:rsidRPr="00000000" w14:paraId="000000FB">
            <w:pPr>
              <w:tabs>
                <w:tab w:val="left" w:leader="none" w:pos="540"/>
              </w:tabs>
              <w:ind w:left="540" w:hanging="576"/>
              <w:jc w:val="both"/>
              <w:rPr/>
            </w:pPr>
            <w:r w:rsidDel="00000000" w:rsidR="00000000" w:rsidRPr="00000000">
              <w:rPr>
                <w:rtl w:val="0"/>
              </w:rPr>
              <w:t xml:space="preserve">17.1</w:t>
              <w:tab/>
              <w:t xml:space="preserve">Bids shall remain valid for the period </w:t>
            </w:r>
            <w:r w:rsidDel="00000000" w:rsidR="00000000" w:rsidRPr="00000000">
              <w:rPr>
                <w:b w:val="1"/>
                <w:rtl w:val="0"/>
              </w:rPr>
              <w:t xml:space="preserve">specified in the BDS</w:t>
            </w:r>
            <w:r w:rsidDel="00000000" w:rsidR="00000000" w:rsidRPr="00000000">
              <w:rPr>
                <w:rtl w:val="0"/>
              </w:rPr>
              <w:t xml:space="preserve">.  A bid valid for a shorter period shall be rejected by the Employer as non-responsive.</w:t>
            </w:r>
          </w:p>
          <w:p w:rsidR="00000000" w:rsidDel="00000000" w:rsidP="00000000" w:rsidRDefault="00000000" w:rsidRPr="00000000" w14:paraId="000000FC">
            <w:pPr>
              <w:tabs>
                <w:tab w:val="left" w:leader="none" w:pos="540"/>
              </w:tabs>
              <w:ind w:left="540" w:right="-72" w:hanging="540"/>
              <w:jc w:val="both"/>
              <w:rPr/>
            </w:pPr>
            <w:r w:rsidDel="00000000" w:rsidR="00000000" w:rsidRPr="00000000">
              <w:rPr>
                <w:rtl w:val="0"/>
              </w:rPr>
              <w:t xml:space="preserve">17.2</w:t>
              <w:tab/>
              <w:t xml:space="preserve">In exceptional circumstances, the Employer may request that the Bidders extend the period of validity for a specified additional period. The request and the Bidders’ responses shall be made in writing or by electronic mail. The Bid Security required pursuant to </w:t>
            </w:r>
            <w:r w:rsidDel="00000000" w:rsidR="00000000" w:rsidRPr="00000000">
              <w:rPr>
                <w:b w:val="1"/>
                <w:rtl w:val="0"/>
              </w:rPr>
              <w:t xml:space="preserve">ITB Clause 16</w:t>
            </w:r>
            <w:r w:rsidDel="00000000" w:rsidR="00000000" w:rsidRPr="00000000">
              <w:rPr>
                <w:rtl w:val="0"/>
              </w:rPr>
              <w:t xml:space="preserve"> shall be extended to 30 days after the deadline of the extended Bid validity period. A Bidder may refuse the request without forfeiting the Bid Security. The refusal to extend the bid by the bidder will make the bid invalid and shall not be further considered for evaluation and award, A Bidder agreeing to the request shall not be required or permitted to modify its Bid, except as provided for in</w:t>
            </w:r>
            <w:r w:rsidDel="00000000" w:rsidR="00000000" w:rsidRPr="00000000">
              <w:rPr>
                <w:b w:val="1"/>
                <w:rtl w:val="0"/>
              </w:rPr>
              <w:t xml:space="preserve"> ITB Clause 18</w:t>
            </w:r>
            <w:r w:rsidDel="00000000" w:rsidR="00000000" w:rsidRPr="00000000">
              <w:rPr>
                <w:rtl w:val="0"/>
              </w:rPr>
              <w:t xml:space="preserve">.</w:t>
            </w:r>
          </w:p>
          <w:p w:rsidR="00000000" w:rsidDel="00000000" w:rsidP="00000000" w:rsidRDefault="00000000" w:rsidRPr="00000000" w14:paraId="000000FD">
            <w:pPr>
              <w:tabs>
                <w:tab w:val="left" w:leader="none" w:pos="540"/>
              </w:tabs>
              <w:ind w:left="540" w:hanging="576"/>
              <w:jc w:val="both"/>
              <w:rPr/>
            </w:pPr>
            <w:r w:rsidDel="00000000" w:rsidR="00000000" w:rsidRPr="00000000">
              <w:rPr>
                <w:rtl w:val="0"/>
              </w:rPr>
              <w:t xml:space="preserve">.17.3</w:t>
              <w:tab/>
              <w:t xml:space="preserve">In the case of contracts in which the Contract Price is fixed (not subject to price adjustment), if the period of Bid validity is extended beyond 60 days, the amounts payable in local and foreign currency to the Bidder selected for award shall be adjusted as specified in the request for extension. Bid evaluation shall be based on the Bid Price without taking the above correction into consideration.</w:t>
            </w:r>
          </w:p>
          <w:p w:rsidR="00000000" w:rsidDel="00000000" w:rsidP="00000000" w:rsidRDefault="00000000" w:rsidRPr="00000000" w14:paraId="000000FE">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0FF">
            <w:pPr>
              <w:pBdr>
                <w:top w:space="0" w:sz="0" w:val="nil"/>
                <w:left w:space="0" w:sz="0" w:val="nil"/>
                <w:bottom w:space="0" w:sz="0" w:val="nil"/>
                <w:right w:space="0" w:sz="0" w:val="nil"/>
                <w:between w:space="0" w:sz="0" w:val="nil"/>
              </w:pBdr>
              <w:tabs>
                <w:tab w:val="left" w:leader="none" w:pos="360"/>
              </w:tabs>
              <w:ind w:left="0" w:firstLine="0"/>
              <w:jc w:val="both"/>
              <w:rPr>
                <w:b w:val="1"/>
                <w:color w:val="000000"/>
              </w:rPr>
            </w:pPr>
            <w:bookmarkStart w:colFirst="0" w:colLast="0" w:name="_heading=h.2xcytpi" w:id="21"/>
            <w:bookmarkEnd w:id="21"/>
            <w:r w:rsidDel="00000000" w:rsidR="00000000" w:rsidRPr="00000000">
              <w:rPr>
                <w:b w:val="1"/>
                <w:color w:val="000000"/>
                <w:rtl w:val="0"/>
              </w:rPr>
              <w:t xml:space="preserve">18.</w:t>
              <w:tab/>
              <w:t xml:space="preserve">Bid Security</w:t>
            </w:r>
          </w:p>
        </w:tc>
        <w:tc>
          <w:tcPr/>
          <w:p w:rsidR="00000000" w:rsidDel="00000000" w:rsidP="00000000" w:rsidRDefault="00000000" w:rsidRPr="00000000" w14:paraId="00000100">
            <w:pPr>
              <w:tabs>
                <w:tab w:val="left" w:leader="none" w:pos="540"/>
              </w:tabs>
              <w:ind w:left="547" w:hanging="576"/>
              <w:jc w:val="both"/>
              <w:rPr/>
            </w:pPr>
            <w:r w:rsidDel="00000000" w:rsidR="00000000" w:rsidRPr="00000000">
              <w:rPr>
                <w:rtl w:val="0"/>
              </w:rPr>
              <w:t xml:space="preserve">18.1</w:t>
              <w:tab/>
              <w:t xml:space="preserve">The Bidder shall furnish, as part of the Bid, a Bid Security as</w:t>
            </w:r>
            <w:r w:rsidDel="00000000" w:rsidR="00000000" w:rsidRPr="00000000">
              <w:rPr>
                <w:b w:val="1"/>
                <w:rtl w:val="0"/>
              </w:rPr>
              <w:t xml:space="preserve"> specified in the BDS</w:t>
            </w:r>
            <w:r w:rsidDel="00000000" w:rsidR="00000000" w:rsidRPr="00000000">
              <w:rPr>
                <w:rtl w:val="0"/>
              </w:rPr>
              <w:t xml:space="preserve">.</w:t>
            </w:r>
          </w:p>
          <w:p w:rsidR="00000000" w:rsidDel="00000000" w:rsidP="00000000" w:rsidRDefault="00000000" w:rsidRPr="00000000" w14:paraId="00000101">
            <w:pPr>
              <w:tabs>
                <w:tab w:val="left" w:leader="none" w:pos="540"/>
              </w:tabs>
              <w:ind w:left="547" w:hanging="576"/>
              <w:jc w:val="both"/>
              <w:rPr/>
            </w:pPr>
            <w:r w:rsidDel="00000000" w:rsidR="00000000" w:rsidRPr="00000000">
              <w:rPr>
                <w:rtl w:val="0"/>
              </w:rPr>
              <w:t xml:space="preserve">18.2</w:t>
              <w:tab/>
              <w:t xml:space="preserve">The Bid Security shall be in fixed amount as specified in BDS and denominated in Ngultrum (Nu) or the currency of the Bid or in another freely convertible currency, and shall:.</w:t>
            </w:r>
          </w:p>
          <w:p w:rsidR="00000000" w:rsidDel="00000000" w:rsidP="00000000" w:rsidRDefault="00000000" w:rsidRPr="00000000" w14:paraId="00000102">
            <w:pPr>
              <w:tabs>
                <w:tab w:val="left" w:leader="none" w:pos="540"/>
              </w:tabs>
              <w:ind w:left="547" w:hanging="576"/>
              <w:rPr/>
            </w:pPr>
            <w:r w:rsidDel="00000000" w:rsidR="00000000" w:rsidRPr="00000000">
              <w:rPr>
                <w:rtl w:val="0"/>
              </w:rPr>
              <w:t xml:space="preserve">(a)     at the Bidders option, be in any of the following forms;</w:t>
            </w:r>
          </w:p>
          <w:p w:rsidR="00000000" w:rsidDel="00000000" w:rsidP="00000000" w:rsidRDefault="00000000" w:rsidRPr="00000000" w14:paraId="00000103">
            <w:pPr>
              <w:pBdr>
                <w:top w:space="0" w:sz="0" w:val="nil"/>
                <w:left w:space="0" w:sz="0" w:val="nil"/>
                <w:bottom w:space="0" w:sz="0" w:val="nil"/>
                <w:right w:space="0" w:sz="0" w:val="nil"/>
                <w:between w:space="0" w:sz="0" w:val="nil"/>
              </w:pBdr>
              <w:tabs>
                <w:tab w:val="left" w:leader="none" w:pos="972"/>
                <w:tab w:val="left" w:leader="none" w:pos="1526"/>
              </w:tabs>
              <w:ind w:left="432" w:firstLine="144"/>
              <w:jc w:val="both"/>
              <w:rPr>
                <w:color w:val="000000"/>
              </w:rPr>
            </w:pPr>
            <w:r w:rsidDel="00000000" w:rsidR="00000000" w:rsidRPr="00000000">
              <w:rPr>
                <w:color w:val="000000"/>
                <w:rtl w:val="0"/>
              </w:rPr>
              <w:t xml:space="preserve">(i) a demand unconditional bank guarantee; or</w:t>
            </w:r>
          </w:p>
          <w:p w:rsidR="00000000" w:rsidDel="00000000" w:rsidP="00000000" w:rsidRDefault="00000000" w:rsidRPr="00000000" w14:paraId="00000104">
            <w:pPr>
              <w:pBdr>
                <w:top w:space="0" w:sz="0" w:val="nil"/>
                <w:left w:space="0" w:sz="0" w:val="nil"/>
                <w:bottom w:space="0" w:sz="0" w:val="nil"/>
                <w:right w:space="0" w:sz="0" w:val="nil"/>
                <w:between w:space="0" w:sz="0" w:val="nil"/>
              </w:pBdr>
              <w:tabs>
                <w:tab w:val="left" w:leader="none" w:pos="972"/>
              </w:tabs>
              <w:ind w:left="576" w:firstLine="524"/>
              <w:jc w:val="both"/>
              <w:rPr>
                <w:color w:val="000000"/>
              </w:rPr>
            </w:pPr>
            <w:r w:rsidDel="00000000" w:rsidR="00000000" w:rsidRPr="00000000">
              <w:rPr>
                <w:color w:val="000000"/>
                <w:rtl w:val="0"/>
              </w:rPr>
              <w:t xml:space="preserve">(ii)  </w:t>
            </w:r>
            <w:r w:rsidDel="00000000" w:rsidR="00000000" w:rsidRPr="00000000">
              <w:rPr>
                <w:rtl w:val="0"/>
              </w:rPr>
              <w:t xml:space="preserve">an account</w:t>
            </w:r>
            <w:r w:rsidDel="00000000" w:rsidR="00000000" w:rsidRPr="00000000">
              <w:rPr>
                <w:color w:val="000000"/>
                <w:rtl w:val="0"/>
              </w:rPr>
              <w:t xml:space="preserve"> payee demand draft; or</w:t>
            </w:r>
          </w:p>
          <w:p w:rsidR="00000000" w:rsidDel="00000000" w:rsidP="00000000" w:rsidRDefault="00000000" w:rsidRPr="00000000" w14:paraId="00000105">
            <w:pPr>
              <w:pBdr>
                <w:top w:space="0" w:sz="0" w:val="nil"/>
                <w:left w:space="0" w:sz="0" w:val="nil"/>
                <w:bottom w:space="0" w:sz="0" w:val="nil"/>
                <w:right w:space="0" w:sz="0" w:val="nil"/>
                <w:between w:space="0" w:sz="0" w:val="nil"/>
              </w:pBdr>
              <w:tabs>
                <w:tab w:val="left" w:leader="none" w:pos="972"/>
              </w:tabs>
              <w:ind w:left="576" w:firstLine="524"/>
              <w:jc w:val="both"/>
              <w:rPr>
                <w:color w:val="000000"/>
              </w:rPr>
            </w:pPr>
            <w:r w:rsidDel="00000000" w:rsidR="00000000" w:rsidRPr="00000000">
              <w:rPr>
                <w:color w:val="000000"/>
                <w:rtl w:val="0"/>
              </w:rPr>
              <w:t xml:space="preserve">(iii) </w:t>
            </w:r>
            <w:r w:rsidDel="00000000" w:rsidR="00000000" w:rsidRPr="00000000">
              <w:rPr>
                <w:rtl w:val="0"/>
              </w:rPr>
              <w:t xml:space="preserve">an account</w:t>
            </w:r>
            <w:r w:rsidDel="00000000" w:rsidR="00000000" w:rsidRPr="00000000">
              <w:rPr>
                <w:color w:val="000000"/>
                <w:rtl w:val="0"/>
              </w:rPr>
              <w:t xml:space="preserve"> payee cash warrant. </w:t>
            </w:r>
          </w:p>
          <w:p w:rsidR="00000000" w:rsidDel="00000000" w:rsidP="00000000" w:rsidRDefault="00000000" w:rsidRPr="00000000" w14:paraId="00000106">
            <w:pPr>
              <w:numPr>
                <w:ilvl w:val="0"/>
                <w:numId w:val="3"/>
              </w:numPr>
              <w:tabs>
                <w:tab w:val="left" w:leader="none" w:pos="1080"/>
              </w:tabs>
              <w:ind w:left="1094" w:right="-72" w:hanging="547"/>
              <w:jc w:val="both"/>
              <w:rPr/>
            </w:pPr>
            <w:bookmarkStart w:colFirst="0" w:colLast="0" w:name="_heading=h.1ci93xb" w:id="22"/>
            <w:bookmarkEnd w:id="22"/>
            <w:r w:rsidDel="00000000" w:rsidR="00000000" w:rsidRPr="00000000">
              <w:rPr>
                <w:rtl w:val="0"/>
              </w:rPr>
              <w:t xml:space="preserve">be issued by a reputable financial institution acceptable to the Employer selected by the Bidder and located in any eligible country. If the institution issuing the Bid Security is located outside Bhutan, it shall have a correspondent financial institution located in Bhutan to make it enforceable.</w:t>
            </w:r>
          </w:p>
          <w:p w:rsidR="00000000" w:rsidDel="00000000" w:rsidP="00000000" w:rsidRDefault="00000000" w:rsidRPr="00000000" w14:paraId="00000107">
            <w:pPr>
              <w:numPr>
                <w:ilvl w:val="0"/>
                <w:numId w:val="3"/>
              </w:numPr>
              <w:tabs>
                <w:tab w:val="left" w:leader="none" w:pos="1080"/>
              </w:tabs>
              <w:ind w:left="1094" w:right="-72" w:hanging="547"/>
              <w:jc w:val="both"/>
              <w:rPr/>
            </w:pPr>
            <w:bookmarkStart w:colFirst="0" w:colLast="0" w:name="_heading=h.3whwml4" w:id="23"/>
            <w:bookmarkEnd w:id="23"/>
            <w:r w:rsidDel="00000000" w:rsidR="00000000" w:rsidRPr="00000000">
              <w:rPr>
                <w:rtl w:val="0"/>
              </w:rPr>
              <w:t xml:space="preserve">in the case of a bank guarantee, be substantially in accordance with the form of Bid Security included in </w:t>
            </w:r>
            <w:r w:rsidDel="00000000" w:rsidR="00000000" w:rsidRPr="00000000">
              <w:rPr>
                <w:b w:val="1"/>
                <w:rtl w:val="0"/>
              </w:rPr>
              <w:t xml:space="preserve">Section IV</w:t>
            </w:r>
            <w:r w:rsidDel="00000000" w:rsidR="00000000" w:rsidRPr="00000000">
              <w:rPr>
                <w:rtl w:val="0"/>
              </w:rPr>
              <w:t xml:space="preserve">, Security Forms, or other form approved by the Employer prior to Bid submission;</w:t>
            </w:r>
          </w:p>
          <w:p w:rsidR="00000000" w:rsidDel="00000000" w:rsidP="00000000" w:rsidRDefault="00000000" w:rsidRPr="00000000" w14:paraId="00000108">
            <w:pPr>
              <w:numPr>
                <w:ilvl w:val="0"/>
                <w:numId w:val="3"/>
              </w:numPr>
              <w:tabs>
                <w:tab w:val="left" w:leader="none" w:pos="1080"/>
              </w:tabs>
              <w:ind w:left="1094" w:right="-72" w:hanging="547"/>
              <w:jc w:val="both"/>
              <w:rPr/>
            </w:pPr>
            <w:bookmarkStart w:colFirst="0" w:colLast="0" w:name="_heading=h.2bn6wsx" w:id="24"/>
            <w:bookmarkEnd w:id="24"/>
            <w:r w:rsidDel="00000000" w:rsidR="00000000" w:rsidRPr="00000000">
              <w:rPr>
                <w:rtl w:val="0"/>
              </w:rPr>
              <w:t xml:space="preserve">be payable promptly upon written demand by the Employer in case the conditions listed in </w:t>
            </w:r>
            <w:r w:rsidDel="00000000" w:rsidR="00000000" w:rsidRPr="00000000">
              <w:rPr>
                <w:b w:val="1"/>
                <w:rtl w:val="0"/>
              </w:rPr>
              <w:t xml:space="preserve">ITB Sub-Clause 18.6</w:t>
            </w:r>
            <w:r w:rsidDel="00000000" w:rsidR="00000000" w:rsidRPr="00000000">
              <w:rPr>
                <w:rtl w:val="0"/>
              </w:rPr>
              <w:t xml:space="preserve"> are invoked;</w:t>
            </w:r>
          </w:p>
          <w:p w:rsidR="00000000" w:rsidDel="00000000" w:rsidP="00000000" w:rsidRDefault="00000000" w:rsidRPr="00000000" w14:paraId="00000109">
            <w:pPr>
              <w:numPr>
                <w:ilvl w:val="0"/>
                <w:numId w:val="3"/>
              </w:numPr>
              <w:tabs>
                <w:tab w:val="left" w:leader="none" w:pos="1080"/>
              </w:tabs>
              <w:ind w:left="1094" w:right="-72" w:hanging="547"/>
              <w:jc w:val="both"/>
              <w:rPr/>
            </w:pPr>
            <w:bookmarkStart w:colFirst="0" w:colLast="0" w:name="_heading=h.qsh70q" w:id="25"/>
            <w:bookmarkEnd w:id="25"/>
            <w:r w:rsidDel="00000000" w:rsidR="00000000" w:rsidRPr="00000000">
              <w:rPr>
                <w:rtl w:val="0"/>
              </w:rPr>
              <w:t xml:space="preserve">be submitted in its original form; copies shall not be accepted;</w:t>
            </w:r>
          </w:p>
          <w:p w:rsidR="00000000" w:rsidDel="00000000" w:rsidP="00000000" w:rsidRDefault="00000000" w:rsidRPr="00000000" w14:paraId="0000010A">
            <w:pPr>
              <w:numPr>
                <w:ilvl w:val="0"/>
                <w:numId w:val="3"/>
              </w:numPr>
              <w:tabs>
                <w:tab w:val="left" w:leader="none" w:pos="1080"/>
              </w:tabs>
              <w:ind w:left="1094" w:right="-72" w:hanging="547"/>
              <w:jc w:val="both"/>
              <w:rPr/>
            </w:pPr>
            <w:bookmarkStart w:colFirst="0" w:colLast="0" w:name="_heading=h.3as4poj" w:id="26"/>
            <w:bookmarkEnd w:id="26"/>
            <w:r w:rsidDel="00000000" w:rsidR="00000000" w:rsidRPr="00000000">
              <w:rPr>
                <w:rtl w:val="0"/>
              </w:rPr>
              <w:t xml:space="preserve">remain valid for a period of 30 days beyond the validity period of the Bids, as extended, if applicable, in accordance with </w:t>
            </w:r>
            <w:r w:rsidDel="00000000" w:rsidR="00000000" w:rsidRPr="00000000">
              <w:rPr>
                <w:b w:val="1"/>
                <w:rtl w:val="0"/>
              </w:rPr>
              <w:t xml:space="preserve">ITB Sub-Clause 17.2</w:t>
            </w:r>
            <w:r w:rsidDel="00000000" w:rsidR="00000000" w:rsidRPr="00000000">
              <w:rPr>
                <w:rtl w:val="0"/>
              </w:rPr>
              <w:t xml:space="preserve">.  </w:t>
            </w:r>
          </w:p>
          <w:p w:rsidR="00000000" w:rsidDel="00000000" w:rsidP="00000000" w:rsidRDefault="00000000" w:rsidRPr="00000000" w14:paraId="0000010B">
            <w:pPr>
              <w:pBdr>
                <w:top w:space="0" w:sz="0" w:val="nil"/>
                <w:left w:space="0" w:sz="0" w:val="nil"/>
                <w:bottom w:space="0" w:sz="0" w:val="nil"/>
                <w:right w:space="0" w:sz="0" w:val="nil"/>
                <w:between w:space="0" w:sz="0" w:val="nil"/>
              </w:pBdr>
              <w:ind w:left="547" w:hanging="576"/>
              <w:jc w:val="both"/>
              <w:rPr>
                <w:color w:val="000000"/>
              </w:rPr>
            </w:pPr>
            <w:r w:rsidDel="00000000" w:rsidR="00000000" w:rsidRPr="00000000">
              <w:rPr>
                <w:color w:val="000000"/>
                <w:rtl w:val="0"/>
              </w:rPr>
              <w:t xml:space="preserve">18.3</w:t>
              <w:tab/>
              <w:t xml:space="preserve">Any Bid not accompanied by a responsive Bid Security shall be Rejected by the Employer as non-responsive</w:t>
            </w:r>
          </w:p>
          <w:p w:rsidR="00000000" w:rsidDel="00000000" w:rsidP="00000000" w:rsidRDefault="00000000" w:rsidRPr="00000000" w14:paraId="0000010C">
            <w:pPr>
              <w:pBdr>
                <w:top w:space="0" w:sz="0" w:val="nil"/>
                <w:left w:space="0" w:sz="0" w:val="nil"/>
                <w:bottom w:space="0" w:sz="0" w:val="nil"/>
                <w:right w:space="0" w:sz="0" w:val="nil"/>
                <w:between w:space="0" w:sz="0" w:val="nil"/>
              </w:pBdr>
              <w:ind w:left="547" w:hanging="576"/>
              <w:jc w:val="both"/>
              <w:rPr>
                <w:color w:val="000000"/>
              </w:rPr>
            </w:pPr>
            <w:r w:rsidDel="00000000" w:rsidR="00000000" w:rsidRPr="00000000">
              <w:rPr>
                <w:color w:val="000000"/>
                <w:rtl w:val="0"/>
              </w:rPr>
              <w:t xml:space="preserve">18.4</w:t>
              <w:tab/>
              <w:t xml:space="preserve">The Bid Securities of unsuccessful Bidders shall be returned as promptly as possible upon the successful Bidder furnishing the Performance Security and in any event not later than 30 days after the expiration of the validity of the unsuccessful Bidder’s Bid.</w:t>
            </w:r>
          </w:p>
          <w:p w:rsidR="00000000" w:rsidDel="00000000" w:rsidP="00000000" w:rsidRDefault="00000000" w:rsidRPr="00000000" w14:paraId="0000010D">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18.5</w:t>
              <w:tab/>
              <w:t xml:space="preserve">The Bid Security may be forfeited:</w:t>
            </w:r>
          </w:p>
          <w:p w:rsidR="00000000" w:rsidDel="00000000" w:rsidP="00000000" w:rsidRDefault="00000000" w:rsidRPr="00000000" w14:paraId="0000010E">
            <w:pPr>
              <w:tabs>
                <w:tab w:val="left" w:leader="none" w:pos="1080"/>
              </w:tabs>
              <w:ind w:left="1080" w:right="-72" w:hanging="547"/>
              <w:jc w:val="both"/>
              <w:rPr/>
            </w:pPr>
            <w:r w:rsidDel="00000000" w:rsidR="00000000" w:rsidRPr="00000000">
              <w:rPr>
                <w:rtl w:val="0"/>
              </w:rPr>
              <w:t xml:space="preserve">(a)  if a Bidder withdraws its Bid during the period of Bid validity specified by the Bidder on the Bid Submission Sheet, except as provided for in </w:t>
            </w:r>
            <w:r w:rsidDel="00000000" w:rsidR="00000000" w:rsidRPr="00000000">
              <w:rPr>
                <w:b w:val="1"/>
                <w:rtl w:val="0"/>
              </w:rPr>
              <w:t xml:space="preserve">ITB Sub-Clause 17.2</w:t>
            </w:r>
            <w:r w:rsidDel="00000000" w:rsidR="00000000" w:rsidRPr="00000000">
              <w:rPr>
                <w:rtl w:val="0"/>
              </w:rPr>
              <w:t xml:space="preserve">; or</w:t>
            </w:r>
          </w:p>
          <w:p w:rsidR="00000000" w:rsidDel="00000000" w:rsidP="00000000" w:rsidRDefault="00000000" w:rsidRPr="00000000" w14:paraId="0000010F">
            <w:pPr>
              <w:tabs>
                <w:tab w:val="left" w:leader="none" w:pos="1080"/>
              </w:tabs>
              <w:ind w:left="1080" w:right="-72" w:hanging="547"/>
              <w:jc w:val="both"/>
              <w:rPr/>
            </w:pPr>
            <w:r w:rsidDel="00000000" w:rsidR="00000000" w:rsidRPr="00000000">
              <w:rPr>
                <w:rtl w:val="0"/>
              </w:rPr>
              <w:t xml:space="preserve">(b)</w:t>
              <w:tab/>
              <w:t xml:space="preserve">if the Bidder that submitted the lowest evaluated Bid does not accept the correction of the Bid price pursuant to </w:t>
            </w:r>
            <w:r w:rsidDel="00000000" w:rsidR="00000000" w:rsidRPr="00000000">
              <w:rPr>
                <w:b w:val="1"/>
                <w:rtl w:val="0"/>
              </w:rPr>
              <w:t xml:space="preserve">Clause 27</w:t>
            </w:r>
            <w:r w:rsidDel="00000000" w:rsidR="00000000" w:rsidRPr="00000000">
              <w:rPr>
                <w:rtl w:val="0"/>
              </w:rPr>
              <w:t xml:space="preserve">; or</w:t>
            </w:r>
          </w:p>
          <w:p w:rsidR="00000000" w:rsidDel="00000000" w:rsidP="00000000" w:rsidRDefault="00000000" w:rsidRPr="00000000" w14:paraId="00000110">
            <w:pPr>
              <w:tabs>
                <w:tab w:val="left" w:leader="none" w:pos="1080"/>
              </w:tabs>
              <w:ind w:left="1080" w:right="-72" w:hanging="547"/>
              <w:jc w:val="both"/>
              <w:rPr/>
            </w:pPr>
            <w:r w:rsidDel="00000000" w:rsidR="00000000" w:rsidRPr="00000000">
              <w:rPr>
                <w:rtl w:val="0"/>
              </w:rPr>
              <w:t xml:space="preserve">(c)</w:t>
              <w:tab/>
              <w:t xml:space="preserve">if the successful Bidder fails within the specified time limit to</w:t>
            </w:r>
          </w:p>
          <w:p w:rsidR="00000000" w:rsidDel="00000000" w:rsidP="00000000" w:rsidRDefault="00000000" w:rsidRPr="00000000" w14:paraId="00000111">
            <w:pPr>
              <w:tabs>
                <w:tab w:val="left" w:leader="none" w:pos="1620"/>
              </w:tabs>
              <w:ind w:left="1620" w:right="-72" w:hanging="547"/>
              <w:jc w:val="both"/>
              <w:rPr/>
            </w:pPr>
            <w:r w:rsidDel="00000000" w:rsidR="00000000" w:rsidRPr="00000000">
              <w:rPr>
                <w:rtl w:val="0"/>
              </w:rPr>
              <w:t xml:space="preserve">(i)</w:t>
              <w:tab/>
              <w:t xml:space="preserve">sign the Contract; or</w:t>
            </w:r>
          </w:p>
          <w:p w:rsidR="00000000" w:rsidDel="00000000" w:rsidP="00000000" w:rsidRDefault="00000000" w:rsidRPr="00000000" w14:paraId="00000112">
            <w:pPr>
              <w:tabs>
                <w:tab w:val="left" w:leader="none" w:pos="1620"/>
              </w:tabs>
              <w:ind w:left="1620" w:right="-72" w:hanging="540"/>
              <w:jc w:val="both"/>
              <w:rPr/>
            </w:pPr>
            <w:r w:rsidDel="00000000" w:rsidR="00000000" w:rsidRPr="00000000">
              <w:rPr>
                <w:rtl w:val="0"/>
              </w:rPr>
              <w:t xml:space="preserve">(ii)</w:t>
              <w:tab/>
              <w:t xml:space="preserve">furnish the required Performance Security</w:t>
            </w:r>
          </w:p>
          <w:p w:rsidR="00000000" w:rsidDel="00000000" w:rsidP="00000000" w:rsidRDefault="00000000" w:rsidRPr="00000000" w14:paraId="00000113">
            <w:pPr>
              <w:pBdr>
                <w:top w:space="0" w:sz="0" w:val="nil"/>
                <w:left w:space="0" w:sz="0" w:val="nil"/>
                <w:bottom w:space="0" w:sz="0" w:val="nil"/>
                <w:right w:space="0" w:sz="0" w:val="nil"/>
                <w:between w:space="0" w:sz="0" w:val="nil"/>
              </w:pBdr>
              <w:tabs>
                <w:tab w:val="left" w:leader="none" w:pos="720"/>
              </w:tabs>
              <w:ind w:left="576" w:hanging="576"/>
              <w:jc w:val="both"/>
              <w:rPr>
                <w:color w:val="000000"/>
              </w:rPr>
            </w:pPr>
            <w:r w:rsidDel="00000000" w:rsidR="00000000" w:rsidRPr="00000000">
              <w:rPr>
                <w:color w:val="000000"/>
                <w:rtl w:val="0"/>
              </w:rPr>
              <w:t xml:space="preserve">18.6</w:t>
              <w:tab/>
              <w:t xml:space="preserve">The Bid Security of a JV/C/A must be in the name of the JV/C/A that submits the Bid. If the JV/C/A has not been legally constituted at the time of bidding, the Bid Security shall be in the names of all future partners as named in the letter of intent.</w:t>
            </w:r>
          </w:p>
          <w:p w:rsidR="00000000" w:rsidDel="00000000" w:rsidP="00000000" w:rsidRDefault="00000000" w:rsidRPr="00000000" w14:paraId="00000114">
            <w:pPr>
              <w:pBdr>
                <w:top w:space="0" w:sz="0" w:val="nil"/>
                <w:left w:space="0" w:sz="0" w:val="nil"/>
                <w:bottom w:space="0" w:sz="0" w:val="nil"/>
                <w:right w:space="0" w:sz="0" w:val="nil"/>
                <w:between w:space="0" w:sz="0" w:val="nil"/>
              </w:pBdr>
              <w:tabs>
                <w:tab w:val="left" w:leader="none" w:pos="720"/>
              </w:tabs>
              <w:ind w:left="576"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15">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1pxezwc" w:id="27"/>
            <w:bookmarkEnd w:id="27"/>
            <w:r w:rsidDel="00000000" w:rsidR="00000000" w:rsidRPr="00000000">
              <w:rPr>
                <w:b w:val="1"/>
                <w:color w:val="000000"/>
                <w:rtl w:val="0"/>
              </w:rPr>
              <w:t xml:space="preserve">19.</w:t>
              <w:tab/>
              <w:t xml:space="preserve">Format and Signing of Bid</w:t>
            </w:r>
          </w:p>
        </w:tc>
        <w:tc>
          <w:tcPr/>
          <w:p w:rsidR="00000000" w:rsidDel="00000000" w:rsidP="00000000" w:rsidRDefault="00000000" w:rsidRPr="00000000" w14:paraId="00000116">
            <w:pPr>
              <w:tabs>
                <w:tab w:val="left" w:leader="none" w:pos="540"/>
              </w:tabs>
              <w:ind w:left="540" w:hanging="576"/>
              <w:jc w:val="both"/>
              <w:rPr/>
            </w:pPr>
            <w:r w:rsidDel="00000000" w:rsidR="00000000" w:rsidRPr="00000000">
              <w:rPr>
                <w:rtl w:val="0"/>
              </w:rPr>
              <w:t xml:space="preserve">19.1</w:t>
              <w:tab/>
              <w:t xml:space="preserve">The Bidder shall prepare one original of the Document(s)s comprising the Bid as described in </w:t>
            </w:r>
            <w:r w:rsidDel="00000000" w:rsidR="00000000" w:rsidRPr="00000000">
              <w:rPr>
                <w:b w:val="1"/>
                <w:rtl w:val="0"/>
              </w:rPr>
              <w:t xml:space="preserve">ITB clause 13</w:t>
            </w:r>
            <w:r w:rsidDel="00000000" w:rsidR="00000000" w:rsidRPr="00000000">
              <w:rPr>
                <w:rtl w:val="0"/>
              </w:rPr>
              <w:t xml:space="preserve"> of these Instructions to Bidders, bound with the volume containing the Form of Bid, and clearly marked </w:t>
            </w:r>
            <w:r w:rsidDel="00000000" w:rsidR="00000000" w:rsidRPr="00000000">
              <w:rPr>
                <w:b w:val="1"/>
                <w:rtl w:val="0"/>
              </w:rPr>
              <w:t xml:space="preserve">“</w:t>
            </w:r>
            <w:r w:rsidDel="00000000" w:rsidR="00000000" w:rsidRPr="00000000">
              <w:rPr>
                <w:b w:val="1"/>
                <w:smallCaps w:val="1"/>
                <w:rtl w:val="0"/>
              </w:rPr>
              <w:t xml:space="preserve">Original</w:t>
            </w:r>
            <w:r w:rsidDel="00000000" w:rsidR="00000000" w:rsidRPr="00000000">
              <w:rPr>
                <w:b w:val="1"/>
                <w:rtl w:val="0"/>
              </w:rPr>
              <w:t xml:space="preserve">.”</w:t>
            </w:r>
            <w:r w:rsidDel="00000000" w:rsidR="00000000" w:rsidRPr="00000000">
              <w:rPr>
                <w:rtl w:val="0"/>
              </w:rPr>
              <w:t xml:space="preserve"> In addition, the Bidder shall submit copies of the Bid, in the number </w:t>
            </w:r>
            <w:r w:rsidDel="00000000" w:rsidR="00000000" w:rsidRPr="00000000">
              <w:rPr>
                <w:b w:val="1"/>
                <w:rtl w:val="0"/>
              </w:rPr>
              <w:t xml:space="preserve">specified in the BDS,</w:t>
            </w:r>
            <w:r w:rsidDel="00000000" w:rsidR="00000000" w:rsidRPr="00000000">
              <w:rPr>
                <w:rtl w:val="0"/>
              </w:rPr>
              <w:t xml:space="preserve"> and clearly marked as </w:t>
            </w:r>
            <w:r w:rsidDel="00000000" w:rsidR="00000000" w:rsidRPr="00000000">
              <w:rPr>
                <w:b w:val="1"/>
                <w:rtl w:val="0"/>
              </w:rPr>
              <w:t xml:space="preserve">“</w:t>
            </w:r>
            <w:r w:rsidDel="00000000" w:rsidR="00000000" w:rsidRPr="00000000">
              <w:rPr>
                <w:b w:val="1"/>
                <w:smallCaps w:val="1"/>
                <w:rtl w:val="0"/>
              </w:rPr>
              <w:t xml:space="preserve">Copies</w:t>
            </w:r>
            <w:r w:rsidDel="00000000" w:rsidR="00000000" w:rsidRPr="00000000">
              <w:rPr>
                <w:b w:val="1"/>
                <w:rtl w:val="0"/>
              </w:rPr>
              <w:t xml:space="preserve">.”</w:t>
            </w:r>
            <w:r w:rsidDel="00000000" w:rsidR="00000000" w:rsidRPr="00000000">
              <w:rPr>
                <w:rtl w:val="0"/>
              </w:rPr>
              <w:t xml:space="preserve"> In the event of discrepancy between them, the original shall prevail.</w:t>
            </w:r>
          </w:p>
          <w:p w:rsidR="00000000" w:rsidDel="00000000" w:rsidP="00000000" w:rsidRDefault="00000000" w:rsidRPr="00000000" w14:paraId="00000117">
            <w:pPr>
              <w:tabs>
                <w:tab w:val="left" w:leader="none" w:pos="540"/>
              </w:tabs>
              <w:ind w:left="540" w:hanging="576"/>
              <w:jc w:val="both"/>
              <w:rPr/>
            </w:pPr>
            <w:r w:rsidDel="00000000" w:rsidR="00000000" w:rsidRPr="00000000">
              <w:rPr>
                <w:rtl w:val="0"/>
              </w:rPr>
              <w:t xml:space="preserve">19.2</w:t>
              <w:tab/>
              <w:t xml:space="preserve">The original and all copies of the Bid shall be typed or written in indelible ink and shall be signed by a person or persons duly authorized to sign on behalf of the Bidder, pursuant to </w:t>
            </w:r>
            <w:r w:rsidDel="00000000" w:rsidR="00000000" w:rsidRPr="00000000">
              <w:rPr>
                <w:b w:val="1"/>
                <w:rtl w:val="0"/>
              </w:rPr>
              <w:t xml:space="preserve">sub-clauses 5.3(a) or 5.4(b)</w:t>
            </w:r>
            <w:r w:rsidDel="00000000" w:rsidR="00000000" w:rsidRPr="00000000">
              <w:rPr>
                <w:rtl w:val="0"/>
              </w:rPr>
              <w:t xml:space="preserve">, as the case may be.  All pages of the Bid where entries or amendments have been made shall be initiated by the person or persons signing the Bid.</w:t>
            </w:r>
          </w:p>
          <w:p w:rsidR="00000000" w:rsidDel="00000000" w:rsidP="00000000" w:rsidRDefault="00000000" w:rsidRPr="00000000" w14:paraId="00000118">
            <w:pPr>
              <w:ind w:left="540" w:hanging="576"/>
              <w:jc w:val="both"/>
              <w:rPr/>
            </w:pPr>
            <w:r w:rsidDel="00000000" w:rsidR="00000000" w:rsidRPr="00000000">
              <w:rPr>
                <w:rtl w:val="0"/>
              </w:rPr>
              <w:t xml:space="preserve">19.3</w:t>
              <w:tab/>
              <w:t xml:space="preserve">The Bid shall contain no alterations or additions, except those to comply with instructions issued by the Employer, or as necessary to correct errors made by the Bidder, in which case such corrections shall be initiated by the person or persons signing the Bid.</w:t>
            </w:r>
          </w:p>
          <w:p w:rsidR="00000000" w:rsidDel="00000000" w:rsidP="00000000" w:rsidRDefault="00000000" w:rsidRPr="00000000" w14:paraId="00000119">
            <w:pPr>
              <w:pBdr>
                <w:top w:space="0" w:sz="0" w:val="nil"/>
                <w:left w:space="0" w:sz="0" w:val="nil"/>
                <w:bottom w:space="0" w:sz="0" w:val="nil"/>
                <w:right w:space="0" w:sz="0" w:val="nil"/>
                <w:between w:space="0" w:sz="0" w:val="nil"/>
              </w:pBdr>
              <w:tabs>
                <w:tab w:val="left" w:leader="none" w:pos="522"/>
              </w:tabs>
              <w:ind w:left="540" w:hanging="540"/>
              <w:jc w:val="both"/>
              <w:rPr>
                <w:color w:val="000000"/>
              </w:rPr>
            </w:pPr>
            <w:r w:rsidDel="00000000" w:rsidR="00000000" w:rsidRPr="00000000">
              <w:rPr>
                <w:color w:val="000000"/>
                <w:rtl w:val="0"/>
              </w:rPr>
              <w:t xml:space="preserve">19.4 A bid submitted by a JVA shall comply with the following requirements:</w:t>
            </w:r>
          </w:p>
          <w:p w:rsidR="00000000" w:rsidDel="00000000" w:rsidP="00000000" w:rsidRDefault="00000000" w:rsidRPr="00000000" w14:paraId="0000011A">
            <w:pPr>
              <w:numPr>
                <w:ilvl w:val="0"/>
                <w:numId w:val="18"/>
              </w:numPr>
              <w:pBdr>
                <w:top w:space="0" w:sz="0" w:val="nil"/>
                <w:left w:space="0" w:sz="0" w:val="nil"/>
                <w:bottom w:space="0" w:sz="0" w:val="nil"/>
                <w:right w:space="0" w:sz="0" w:val="nil"/>
                <w:between w:space="0" w:sz="0" w:val="nil"/>
              </w:pBdr>
              <w:tabs>
                <w:tab w:val="left" w:leader="none" w:pos="522"/>
              </w:tabs>
              <w:ind w:left="900" w:hanging="360"/>
              <w:jc w:val="both"/>
              <w:rPr>
                <w:color w:val="000000"/>
              </w:rPr>
            </w:pPr>
            <w:r w:rsidDel="00000000" w:rsidR="00000000" w:rsidRPr="00000000">
              <w:rPr>
                <w:color w:val="000000"/>
                <w:rtl w:val="0"/>
              </w:rPr>
              <w:t xml:space="preserve">unless not required in accordance with</w:t>
            </w:r>
            <w:r w:rsidDel="00000000" w:rsidR="00000000" w:rsidRPr="00000000">
              <w:rPr>
                <w:b w:val="1"/>
                <w:color w:val="000000"/>
                <w:rtl w:val="0"/>
              </w:rPr>
              <w:t xml:space="preserve"> ITB 4.1(a)</w:t>
            </w:r>
            <w:r w:rsidDel="00000000" w:rsidR="00000000" w:rsidRPr="00000000">
              <w:rPr>
                <w:color w:val="000000"/>
                <w:rtl w:val="0"/>
              </w:rPr>
              <w:t xml:space="preserve">, be signed so as to be legally binding on all partners, and</w:t>
            </w:r>
          </w:p>
          <w:p w:rsidR="00000000" w:rsidDel="00000000" w:rsidP="00000000" w:rsidRDefault="00000000" w:rsidRPr="00000000" w14:paraId="0000011B">
            <w:pPr>
              <w:ind w:left="900" w:hanging="360"/>
              <w:jc w:val="both"/>
              <w:rPr/>
            </w:pPr>
            <w:r w:rsidDel="00000000" w:rsidR="00000000" w:rsidRPr="00000000">
              <w:rPr>
                <w:rtl w:val="0"/>
              </w:rPr>
              <w:t xml:space="preserve">(b)</w:t>
              <w:tab/>
              <w:t xml:space="preserve">include the representatives’ authorization referred to in </w:t>
            </w:r>
            <w:r w:rsidDel="00000000" w:rsidR="00000000" w:rsidRPr="00000000">
              <w:rPr>
                <w:b w:val="1"/>
                <w:rtl w:val="0"/>
              </w:rPr>
              <w:t xml:space="preserve">ITB 13.1(d)</w:t>
            </w:r>
            <w:r w:rsidDel="00000000" w:rsidR="00000000" w:rsidRPr="00000000">
              <w:rPr>
                <w:rtl w:val="0"/>
              </w:rPr>
              <w:t xml:space="preserve">, consisting of a power of attorney signed by those legally authorized to sign on behalf of the JVA</w:t>
            </w:r>
          </w:p>
        </w:tc>
      </w:tr>
    </w:tbl>
    <w:p w:rsidR="00000000" w:rsidDel="00000000" w:rsidP="00000000" w:rsidRDefault="00000000" w:rsidRPr="00000000" w14:paraId="0000011C">
      <w:pPr>
        <w:jc w:val="both"/>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jc w:val="both"/>
        <w:rPr>
          <w:b w:val="1"/>
          <w:color w:val="000000"/>
        </w:rPr>
      </w:pPr>
      <w:bookmarkStart w:colFirst="0" w:colLast="0" w:name="_heading=h.49x2ik5" w:id="28"/>
      <w:bookmarkEnd w:id="28"/>
      <w:r w:rsidDel="00000000" w:rsidR="00000000" w:rsidRPr="00000000">
        <w:rPr>
          <w:b w:val="1"/>
          <w:color w:val="000000"/>
          <w:rtl w:val="0"/>
        </w:rPr>
        <w:t xml:space="preserve">D.  Submission of Bids</w:t>
      </w:r>
    </w:p>
    <w:p w:rsidR="00000000" w:rsidDel="00000000" w:rsidP="00000000" w:rsidRDefault="00000000" w:rsidRPr="00000000" w14:paraId="0000011E">
      <w:pPr>
        <w:jc w:val="both"/>
        <w:rPr/>
      </w:pPr>
      <w:r w:rsidDel="00000000" w:rsidR="00000000" w:rsidRPr="00000000">
        <w:rPr>
          <w:rtl w:val="0"/>
        </w:rPr>
      </w:r>
    </w:p>
    <w:tbl>
      <w:tblPr>
        <w:tblStyle w:val="Table5"/>
        <w:tblW w:w="9144.0" w:type="dxa"/>
        <w:jc w:val="left"/>
        <w:tblLayout w:type="fixed"/>
        <w:tblLook w:val="0000"/>
      </w:tblPr>
      <w:tblGrid>
        <w:gridCol w:w="2160"/>
        <w:gridCol w:w="6984"/>
        <w:tblGridChange w:id="0">
          <w:tblGrid>
            <w:gridCol w:w="2160"/>
            <w:gridCol w:w="6984"/>
          </w:tblGrid>
        </w:tblGridChange>
      </w:tblGrid>
      <w:tr>
        <w:trPr>
          <w:cantSplit w:val="0"/>
          <w:tblHeader w:val="0"/>
        </w:trPr>
        <w:tc>
          <w:tcPr/>
          <w:p w:rsidR="00000000" w:rsidDel="00000000" w:rsidP="00000000" w:rsidRDefault="00000000" w:rsidRPr="00000000" w14:paraId="0000011F">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2p2csry" w:id="29"/>
            <w:bookmarkEnd w:id="29"/>
            <w:r w:rsidDel="00000000" w:rsidR="00000000" w:rsidRPr="00000000">
              <w:rPr>
                <w:b w:val="1"/>
                <w:color w:val="000000"/>
                <w:rtl w:val="0"/>
              </w:rPr>
              <w:t xml:space="preserve">20.</w:t>
              <w:tab/>
              <w:t xml:space="preserve">Sealing and Marking of Bids</w:t>
            </w:r>
          </w:p>
        </w:tc>
        <w:tc>
          <w:tcPr/>
          <w:p w:rsidR="00000000" w:rsidDel="00000000" w:rsidP="00000000" w:rsidRDefault="00000000" w:rsidRPr="00000000" w14:paraId="00000120">
            <w:pPr>
              <w:tabs>
                <w:tab w:val="left" w:leader="none" w:pos="540"/>
              </w:tabs>
              <w:ind w:left="540" w:hanging="576"/>
              <w:jc w:val="both"/>
              <w:rPr/>
            </w:pPr>
            <w:r w:rsidDel="00000000" w:rsidR="00000000" w:rsidRPr="00000000">
              <w:rPr>
                <w:rtl w:val="0"/>
              </w:rPr>
              <w:t xml:space="preserve">20.1</w:t>
              <w:tab/>
              <w:t xml:space="preserve">The Bidder shall seal the original and all copies of the Bid in two inner envelopes and one outer envelope, duly marking the inner envelopes as</w:t>
            </w:r>
            <w:r w:rsidDel="00000000" w:rsidR="00000000" w:rsidRPr="00000000">
              <w:rPr>
                <w:b w:val="1"/>
                <w:rtl w:val="0"/>
              </w:rPr>
              <w:t xml:space="preserve"> “</w:t>
            </w:r>
            <w:r w:rsidDel="00000000" w:rsidR="00000000" w:rsidRPr="00000000">
              <w:rPr>
                <w:b w:val="1"/>
                <w:smallCaps w:val="1"/>
                <w:rtl w:val="0"/>
              </w:rPr>
              <w:t xml:space="preserve">Original</w:t>
            </w:r>
            <w:r w:rsidDel="00000000" w:rsidR="00000000" w:rsidRPr="00000000">
              <w:rPr>
                <w:b w:val="1"/>
                <w:rtl w:val="0"/>
              </w:rPr>
              <w:t xml:space="preserve">”</w:t>
            </w:r>
            <w:r w:rsidDel="00000000" w:rsidR="00000000" w:rsidRPr="00000000">
              <w:rPr>
                <w:rtl w:val="0"/>
              </w:rPr>
              <w:t xml:space="preserve"> and </w:t>
            </w:r>
            <w:r w:rsidDel="00000000" w:rsidR="00000000" w:rsidRPr="00000000">
              <w:rPr>
                <w:b w:val="1"/>
                <w:rtl w:val="0"/>
              </w:rPr>
              <w:t xml:space="preserve">“</w:t>
            </w:r>
            <w:r w:rsidDel="00000000" w:rsidR="00000000" w:rsidRPr="00000000">
              <w:rPr>
                <w:b w:val="1"/>
                <w:smallCaps w:val="1"/>
                <w:rtl w:val="0"/>
              </w:rPr>
              <w:t xml:space="preserve">Copies</w:t>
            </w:r>
            <w:r w:rsidDel="00000000" w:rsidR="00000000" w:rsidRPr="00000000">
              <w:rPr>
                <w:b w:val="1"/>
                <w:rtl w:val="0"/>
              </w:rPr>
              <w:t xml:space="preserve">”</w:t>
            </w:r>
            <w:r w:rsidDel="00000000" w:rsidR="00000000" w:rsidRPr="00000000">
              <w:rPr>
                <w:rtl w:val="0"/>
              </w:rPr>
              <w:t xml:space="preserve">.</w:t>
            </w:r>
          </w:p>
          <w:p w:rsidR="00000000" w:rsidDel="00000000" w:rsidP="00000000" w:rsidRDefault="00000000" w:rsidRPr="00000000" w14:paraId="00000121">
            <w:pPr>
              <w:tabs>
                <w:tab w:val="left" w:leader="none" w:pos="540"/>
              </w:tabs>
              <w:ind w:left="540" w:hanging="576"/>
              <w:jc w:val="both"/>
              <w:rPr/>
            </w:pPr>
            <w:r w:rsidDel="00000000" w:rsidR="00000000" w:rsidRPr="00000000">
              <w:rPr>
                <w:rtl w:val="0"/>
              </w:rPr>
              <w:t xml:space="preserve">20.2</w:t>
              <w:tab/>
              <w:t xml:space="preserve">The inner and outer envelopes shall</w:t>
            </w:r>
          </w:p>
          <w:p w:rsidR="00000000" w:rsidDel="00000000" w:rsidP="00000000" w:rsidRDefault="00000000" w:rsidRPr="00000000" w14:paraId="00000122">
            <w:pPr>
              <w:tabs>
                <w:tab w:val="left" w:leader="none" w:pos="1080"/>
              </w:tabs>
              <w:ind w:left="1080" w:hanging="576"/>
              <w:jc w:val="both"/>
              <w:rPr>
                <w:b w:val="1"/>
              </w:rPr>
            </w:pPr>
            <w:r w:rsidDel="00000000" w:rsidR="00000000" w:rsidRPr="00000000">
              <w:rPr>
                <w:rtl w:val="0"/>
              </w:rPr>
              <w:t xml:space="preserve">(a)</w:t>
              <w:tab/>
              <w:t xml:space="preserve">be addressed to the Employer at the address </w:t>
            </w:r>
            <w:r w:rsidDel="00000000" w:rsidR="00000000" w:rsidRPr="00000000">
              <w:rPr>
                <w:b w:val="1"/>
                <w:rtl w:val="0"/>
              </w:rPr>
              <w:t xml:space="preserve">provided in the BDS;</w:t>
            </w:r>
          </w:p>
          <w:p w:rsidR="00000000" w:rsidDel="00000000" w:rsidP="00000000" w:rsidRDefault="00000000" w:rsidRPr="00000000" w14:paraId="00000123">
            <w:pPr>
              <w:tabs>
                <w:tab w:val="left" w:leader="none" w:pos="1080"/>
              </w:tabs>
              <w:ind w:left="1080" w:hanging="576"/>
              <w:jc w:val="both"/>
              <w:rPr/>
            </w:pPr>
            <w:r w:rsidDel="00000000" w:rsidR="00000000" w:rsidRPr="00000000">
              <w:rPr>
                <w:rtl w:val="0"/>
              </w:rPr>
              <w:t xml:space="preserve">(b)</w:t>
              <w:tab/>
              <w:t xml:space="preserve">bear the name and identification number of the Contract as </w:t>
            </w:r>
            <w:r w:rsidDel="00000000" w:rsidR="00000000" w:rsidRPr="00000000">
              <w:rPr>
                <w:b w:val="1"/>
                <w:rtl w:val="0"/>
              </w:rPr>
              <w:t xml:space="preserve">defined in the BDS</w:t>
            </w:r>
            <w:r w:rsidDel="00000000" w:rsidR="00000000" w:rsidRPr="00000000">
              <w:rPr>
                <w:rtl w:val="0"/>
              </w:rPr>
              <w:t xml:space="preserve"> and Special Conditions of Contract; and</w:t>
            </w:r>
          </w:p>
          <w:p w:rsidR="00000000" w:rsidDel="00000000" w:rsidP="00000000" w:rsidRDefault="00000000" w:rsidRPr="00000000" w14:paraId="00000124">
            <w:pPr>
              <w:tabs>
                <w:tab w:val="left" w:leader="none" w:pos="1080"/>
              </w:tabs>
              <w:ind w:left="1080" w:hanging="576"/>
              <w:jc w:val="both"/>
              <w:rPr/>
            </w:pPr>
            <w:r w:rsidDel="00000000" w:rsidR="00000000" w:rsidRPr="00000000">
              <w:rPr>
                <w:rtl w:val="0"/>
              </w:rPr>
              <w:t xml:space="preserve">(c)</w:t>
              <w:tab/>
              <w:t xml:space="preserve">provide a warning not to open before the specified time and date for Bid o</w:t>
            </w:r>
            <w:r w:rsidDel="00000000" w:rsidR="00000000" w:rsidRPr="00000000">
              <w:rPr>
                <w:i w:val="1"/>
                <w:rtl w:val="0"/>
              </w:rPr>
              <w:t xml:space="preserve">p</w:t>
            </w:r>
            <w:r w:rsidDel="00000000" w:rsidR="00000000" w:rsidRPr="00000000">
              <w:rPr>
                <w:rtl w:val="0"/>
              </w:rPr>
              <w:t xml:space="preserve">ening as </w:t>
            </w:r>
            <w:r w:rsidDel="00000000" w:rsidR="00000000" w:rsidRPr="00000000">
              <w:rPr>
                <w:b w:val="1"/>
                <w:rtl w:val="0"/>
              </w:rPr>
              <w:t xml:space="preserve">defined in the BDS.</w:t>
            </w:r>
            <w:r w:rsidDel="00000000" w:rsidR="00000000" w:rsidRPr="00000000">
              <w:rPr>
                <w:rtl w:val="0"/>
              </w:rPr>
            </w:r>
          </w:p>
          <w:p w:rsidR="00000000" w:rsidDel="00000000" w:rsidP="00000000" w:rsidRDefault="00000000" w:rsidRPr="00000000" w14:paraId="00000125">
            <w:pPr>
              <w:tabs>
                <w:tab w:val="left" w:leader="none" w:pos="540"/>
              </w:tabs>
              <w:ind w:left="540" w:hanging="576"/>
              <w:jc w:val="both"/>
              <w:rPr/>
            </w:pPr>
            <w:r w:rsidDel="00000000" w:rsidR="00000000" w:rsidRPr="00000000">
              <w:rPr>
                <w:rtl w:val="0"/>
              </w:rPr>
              <w:t xml:space="preserve">20.3</w:t>
              <w:tab/>
              <w:t xml:space="preserve">In addition to the identification required in </w:t>
            </w:r>
            <w:r w:rsidDel="00000000" w:rsidR="00000000" w:rsidRPr="00000000">
              <w:rPr>
                <w:b w:val="1"/>
                <w:rtl w:val="0"/>
              </w:rPr>
              <w:t xml:space="preserve">ITB sub-clause 20.2</w:t>
            </w:r>
            <w:r w:rsidDel="00000000" w:rsidR="00000000" w:rsidRPr="00000000">
              <w:rPr>
                <w:rtl w:val="0"/>
              </w:rPr>
              <w:t xml:space="preserve">, the inner envelopes shall indicate the name and address of the Bidder to enable the Bid to be returned unopened in case it is declared late, pursuant to </w:t>
            </w:r>
            <w:r w:rsidDel="00000000" w:rsidR="00000000" w:rsidRPr="00000000">
              <w:rPr>
                <w:b w:val="1"/>
                <w:rtl w:val="0"/>
              </w:rPr>
              <w:t xml:space="preserve">ITB clause 22</w:t>
            </w:r>
            <w:r w:rsidDel="00000000" w:rsidR="00000000" w:rsidRPr="00000000">
              <w:rPr>
                <w:rtl w:val="0"/>
              </w:rPr>
              <w:t xml:space="preserve">.</w:t>
            </w:r>
          </w:p>
          <w:p w:rsidR="00000000" w:rsidDel="00000000" w:rsidP="00000000" w:rsidRDefault="00000000" w:rsidRPr="00000000" w14:paraId="00000126">
            <w:pPr>
              <w:tabs>
                <w:tab w:val="left" w:leader="none" w:pos="540"/>
              </w:tabs>
              <w:ind w:left="540" w:hanging="576"/>
              <w:jc w:val="both"/>
              <w:rPr/>
            </w:pPr>
            <w:r w:rsidDel="00000000" w:rsidR="00000000" w:rsidRPr="00000000">
              <w:rPr>
                <w:rtl w:val="0"/>
              </w:rPr>
              <w:t xml:space="preserve">20.4</w:t>
              <w:tab/>
              <w:t xml:space="preserve">If the outer envelope is not sealed and marked as above, the Employer will assume no responsibility for the misplacement or premature opening of the Bid.</w:t>
            </w:r>
          </w:p>
          <w:p w:rsidR="00000000" w:rsidDel="00000000" w:rsidP="00000000" w:rsidRDefault="00000000" w:rsidRPr="00000000" w14:paraId="00000127">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28">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147n2zr" w:id="30"/>
            <w:bookmarkEnd w:id="30"/>
            <w:r w:rsidDel="00000000" w:rsidR="00000000" w:rsidRPr="00000000">
              <w:rPr>
                <w:b w:val="1"/>
                <w:color w:val="000000"/>
                <w:rtl w:val="0"/>
              </w:rPr>
              <w:t xml:space="preserve">21.</w:t>
              <w:tab/>
              <w:t xml:space="preserve">Deadline for Submission of Bids</w:t>
            </w:r>
          </w:p>
        </w:tc>
        <w:tc>
          <w:tcPr/>
          <w:p w:rsidR="00000000" w:rsidDel="00000000" w:rsidP="00000000" w:rsidRDefault="00000000" w:rsidRPr="00000000" w14:paraId="00000129">
            <w:pPr>
              <w:tabs>
                <w:tab w:val="left" w:leader="none" w:pos="540"/>
              </w:tabs>
              <w:ind w:left="540" w:hanging="576"/>
              <w:jc w:val="both"/>
              <w:rPr>
                <w:b w:val="1"/>
              </w:rPr>
            </w:pPr>
            <w:r w:rsidDel="00000000" w:rsidR="00000000" w:rsidRPr="00000000">
              <w:rPr>
                <w:rtl w:val="0"/>
              </w:rPr>
              <w:t xml:space="preserve">21.1</w:t>
              <w:tab/>
              <w:t xml:space="preserve">Bids shall be delivered to the Employer at the address specified above no later than the time and date </w:t>
            </w:r>
            <w:r w:rsidDel="00000000" w:rsidR="00000000" w:rsidRPr="00000000">
              <w:rPr>
                <w:b w:val="1"/>
                <w:rtl w:val="0"/>
              </w:rPr>
              <w:t xml:space="preserve">specified in the BDS.</w:t>
            </w:r>
          </w:p>
          <w:p w:rsidR="00000000" w:rsidDel="00000000" w:rsidP="00000000" w:rsidRDefault="00000000" w:rsidRPr="00000000" w14:paraId="0000012A">
            <w:pPr>
              <w:tabs>
                <w:tab w:val="left" w:leader="none" w:pos="540"/>
              </w:tabs>
              <w:ind w:left="540" w:hanging="576"/>
              <w:jc w:val="both"/>
              <w:rPr/>
            </w:pPr>
            <w:r w:rsidDel="00000000" w:rsidR="00000000" w:rsidRPr="00000000">
              <w:rPr>
                <w:rtl w:val="0"/>
              </w:rPr>
              <w:t xml:space="preserve">22.2</w:t>
              <w:tab/>
              <w:t xml:space="preserve">The Employer may extend the deadline for submission of bids by issuing an amendment in accordance with </w:t>
            </w:r>
            <w:r w:rsidDel="00000000" w:rsidR="00000000" w:rsidRPr="00000000">
              <w:rPr>
                <w:b w:val="1"/>
                <w:rtl w:val="0"/>
              </w:rPr>
              <w:t xml:space="preserve">ITB Clause 10</w:t>
            </w:r>
            <w:r w:rsidDel="00000000" w:rsidR="00000000" w:rsidRPr="00000000">
              <w:rPr>
                <w:rtl w:val="0"/>
              </w:rPr>
              <w:t xml:space="preserve">, in which case all rights and obligations of the Employer and the bidders previously subject to the original deadline will then be subject to the new deadline.</w:t>
            </w:r>
          </w:p>
        </w:tc>
      </w:tr>
      <w:tr>
        <w:trPr>
          <w:cantSplit w:val="0"/>
          <w:tblHeader w:val="0"/>
        </w:trPr>
        <w:tc>
          <w:tcPr/>
          <w:p w:rsidR="00000000" w:rsidDel="00000000" w:rsidP="00000000" w:rsidRDefault="00000000" w:rsidRPr="00000000" w14:paraId="0000012B">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3o7alnk" w:id="31"/>
            <w:bookmarkEnd w:id="31"/>
            <w:r w:rsidDel="00000000" w:rsidR="00000000" w:rsidRPr="00000000">
              <w:rPr>
                <w:b w:val="1"/>
                <w:color w:val="000000"/>
                <w:rtl w:val="0"/>
              </w:rPr>
              <w:t xml:space="preserve">22.</w:t>
              <w:tab/>
              <w:t xml:space="preserve">Late Bids</w:t>
            </w:r>
          </w:p>
        </w:tc>
        <w:tc>
          <w:tcPr/>
          <w:p w:rsidR="00000000" w:rsidDel="00000000" w:rsidP="00000000" w:rsidRDefault="00000000" w:rsidRPr="00000000" w14:paraId="0000012C">
            <w:pPr>
              <w:tabs>
                <w:tab w:val="left" w:leader="none" w:pos="540"/>
              </w:tabs>
              <w:ind w:left="540" w:hanging="576"/>
              <w:jc w:val="both"/>
              <w:rPr/>
            </w:pPr>
            <w:r w:rsidDel="00000000" w:rsidR="00000000" w:rsidRPr="00000000">
              <w:rPr>
                <w:rtl w:val="0"/>
              </w:rPr>
              <w:t xml:space="preserve">22.1</w:t>
              <w:tab/>
              <w:t xml:space="preserve">Any Bid received by the Employer after the deadline prescribed in ITB clause 21 will be returned unopened to the Bidder.</w:t>
            </w:r>
          </w:p>
          <w:p w:rsidR="00000000" w:rsidDel="00000000" w:rsidP="00000000" w:rsidRDefault="00000000" w:rsidRPr="00000000" w14:paraId="0000012D">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2E">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23ckvvd" w:id="32"/>
            <w:bookmarkEnd w:id="32"/>
            <w:r w:rsidDel="00000000" w:rsidR="00000000" w:rsidRPr="00000000">
              <w:rPr>
                <w:b w:val="1"/>
                <w:color w:val="000000"/>
                <w:rtl w:val="0"/>
              </w:rPr>
              <w:t xml:space="preserve">23.</w:t>
              <w:tab/>
              <w:t xml:space="preserve">Modification and Withdrawal of Bids</w:t>
            </w:r>
          </w:p>
        </w:tc>
        <w:tc>
          <w:tcPr/>
          <w:p w:rsidR="00000000" w:rsidDel="00000000" w:rsidP="00000000" w:rsidRDefault="00000000" w:rsidRPr="00000000" w14:paraId="0000012F">
            <w:pPr>
              <w:tabs>
                <w:tab w:val="left" w:leader="none" w:pos="540"/>
              </w:tabs>
              <w:ind w:left="540" w:hanging="576"/>
              <w:jc w:val="both"/>
              <w:rPr/>
            </w:pPr>
            <w:r w:rsidDel="00000000" w:rsidR="00000000" w:rsidRPr="00000000">
              <w:rPr>
                <w:rtl w:val="0"/>
              </w:rPr>
              <w:t xml:space="preserve">23.1</w:t>
              <w:tab/>
              <w:t xml:space="preserve">Bidders may modify or withdraw their bids by giving notice in writing before the deadline prescribed in </w:t>
            </w:r>
            <w:r w:rsidDel="00000000" w:rsidR="00000000" w:rsidRPr="00000000">
              <w:rPr>
                <w:b w:val="1"/>
                <w:rtl w:val="0"/>
              </w:rPr>
              <w:t xml:space="preserve">ITB Clause 21</w:t>
            </w:r>
            <w:r w:rsidDel="00000000" w:rsidR="00000000" w:rsidRPr="00000000">
              <w:rPr>
                <w:rtl w:val="0"/>
              </w:rPr>
              <w:t xml:space="preserve">.</w:t>
            </w:r>
          </w:p>
          <w:p w:rsidR="00000000" w:rsidDel="00000000" w:rsidP="00000000" w:rsidRDefault="00000000" w:rsidRPr="00000000" w14:paraId="00000130">
            <w:pPr>
              <w:tabs>
                <w:tab w:val="left" w:leader="none" w:pos="540"/>
              </w:tabs>
              <w:ind w:left="540" w:hanging="576"/>
              <w:jc w:val="both"/>
              <w:rPr/>
            </w:pPr>
            <w:r w:rsidDel="00000000" w:rsidR="00000000" w:rsidRPr="00000000">
              <w:rPr>
                <w:rtl w:val="0"/>
              </w:rPr>
              <w:t xml:space="preserve">23.2</w:t>
              <w:tab/>
              <w:t xml:space="preserve">Each Bidder’s modification or withdrawal notice shall be prepared, sealed, marked, and delivered in accordance with </w:t>
            </w:r>
            <w:r w:rsidDel="00000000" w:rsidR="00000000" w:rsidRPr="00000000">
              <w:rPr>
                <w:b w:val="1"/>
                <w:rtl w:val="0"/>
              </w:rPr>
              <w:t xml:space="preserve">ITB clauses 21 and 20</w:t>
            </w:r>
            <w:r w:rsidDel="00000000" w:rsidR="00000000" w:rsidRPr="00000000">
              <w:rPr>
                <w:rtl w:val="0"/>
              </w:rPr>
              <w:t xml:space="preserve">, with the outer and inner envelopes additionally marked </w:t>
            </w:r>
            <w:r w:rsidDel="00000000" w:rsidR="00000000" w:rsidRPr="00000000">
              <w:rPr>
                <w:b w:val="1"/>
                <w:rtl w:val="0"/>
              </w:rPr>
              <w:t xml:space="preserve">“</w:t>
            </w:r>
            <w:r w:rsidDel="00000000" w:rsidR="00000000" w:rsidRPr="00000000">
              <w:rPr>
                <w:b w:val="1"/>
                <w:smallCaps w:val="1"/>
                <w:rtl w:val="0"/>
              </w:rPr>
              <w:t xml:space="preserve">Modification</w:t>
            </w:r>
            <w:r w:rsidDel="00000000" w:rsidR="00000000" w:rsidRPr="00000000">
              <w:rPr>
                <w:b w:val="1"/>
                <w:rtl w:val="0"/>
              </w:rPr>
              <w:t xml:space="preserve">”</w:t>
            </w:r>
            <w:r w:rsidDel="00000000" w:rsidR="00000000" w:rsidRPr="00000000">
              <w:rPr>
                <w:rtl w:val="0"/>
              </w:rPr>
              <w:t xml:space="preserve"> or </w:t>
            </w:r>
            <w:r w:rsidDel="00000000" w:rsidR="00000000" w:rsidRPr="00000000">
              <w:rPr>
                <w:b w:val="1"/>
                <w:rtl w:val="0"/>
              </w:rPr>
              <w:t xml:space="preserve">“</w:t>
            </w:r>
            <w:r w:rsidDel="00000000" w:rsidR="00000000" w:rsidRPr="00000000">
              <w:rPr>
                <w:b w:val="1"/>
                <w:smallCaps w:val="1"/>
                <w:rtl w:val="0"/>
              </w:rPr>
              <w:t xml:space="preserve">Withdrawal</w:t>
            </w:r>
            <w:r w:rsidDel="00000000" w:rsidR="00000000" w:rsidRPr="00000000">
              <w:rPr>
                <w:b w:val="1"/>
                <w:rtl w:val="0"/>
              </w:rPr>
              <w:t xml:space="preserve">,”</w:t>
            </w:r>
            <w:r w:rsidDel="00000000" w:rsidR="00000000" w:rsidRPr="00000000">
              <w:rPr>
                <w:rtl w:val="0"/>
              </w:rPr>
              <w:t xml:space="preserve"> as appropriate.</w:t>
            </w:r>
          </w:p>
          <w:p w:rsidR="00000000" w:rsidDel="00000000" w:rsidP="00000000" w:rsidRDefault="00000000" w:rsidRPr="00000000" w14:paraId="00000131">
            <w:pPr>
              <w:tabs>
                <w:tab w:val="left" w:leader="none" w:pos="540"/>
              </w:tabs>
              <w:ind w:left="540" w:hanging="576"/>
              <w:jc w:val="both"/>
              <w:rPr/>
            </w:pPr>
            <w:r w:rsidDel="00000000" w:rsidR="00000000" w:rsidRPr="00000000">
              <w:rPr>
                <w:rtl w:val="0"/>
              </w:rPr>
              <w:t xml:space="preserve">23.3</w:t>
              <w:tab/>
              <w:t xml:space="preserve">No Bid may be modified after the deadline for submission of Bids.</w:t>
            </w:r>
          </w:p>
          <w:p w:rsidR="00000000" w:rsidDel="00000000" w:rsidP="00000000" w:rsidRDefault="00000000" w:rsidRPr="00000000" w14:paraId="00000132">
            <w:pPr>
              <w:tabs>
                <w:tab w:val="left" w:leader="none" w:pos="540"/>
              </w:tabs>
              <w:ind w:left="540" w:hanging="576"/>
              <w:jc w:val="both"/>
              <w:rPr/>
            </w:pPr>
            <w:r w:rsidDel="00000000" w:rsidR="00000000" w:rsidRPr="00000000">
              <w:rPr>
                <w:rtl w:val="0"/>
              </w:rPr>
              <w:t xml:space="preserve">23.4</w:t>
              <w:tab/>
              <w:t xml:space="preserve">Withdrawal of a Bid between the deadline for submission of bids and the expiration of the period of Bid validity specified in the BDS or as extended pursuant to</w:t>
            </w:r>
            <w:r w:rsidDel="00000000" w:rsidR="00000000" w:rsidRPr="00000000">
              <w:rPr>
                <w:b w:val="1"/>
                <w:rtl w:val="0"/>
              </w:rPr>
              <w:t xml:space="preserve"> ITB sub-clause 17.2 </w:t>
            </w:r>
            <w:r w:rsidDel="00000000" w:rsidR="00000000" w:rsidRPr="00000000">
              <w:rPr>
                <w:rtl w:val="0"/>
              </w:rPr>
              <w:t xml:space="preserve">shall result in the forfeiture of the Bid Security or execution of the Bid Securing Declaration pursuant to</w:t>
            </w:r>
            <w:r w:rsidDel="00000000" w:rsidR="00000000" w:rsidRPr="00000000">
              <w:rPr>
                <w:b w:val="1"/>
                <w:rtl w:val="0"/>
              </w:rPr>
              <w:t xml:space="preserve"> ITB clause 18</w:t>
            </w:r>
            <w:r w:rsidDel="00000000" w:rsidR="00000000" w:rsidRPr="00000000">
              <w:rPr>
                <w:rtl w:val="0"/>
              </w:rPr>
              <w:t xml:space="preserve">.</w:t>
            </w:r>
          </w:p>
          <w:p w:rsidR="00000000" w:rsidDel="00000000" w:rsidP="00000000" w:rsidRDefault="00000000" w:rsidRPr="00000000" w14:paraId="00000133">
            <w:pPr>
              <w:tabs>
                <w:tab w:val="left" w:leader="none" w:pos="540"/>
              </w:tabs>
              <w:ind w:left="540" w:hanging="576"/>
              <w:jc w:val="both"/>
              <w:rPr/>
            </w:pPr>
            <w:r w:rsidDel="00000000" w:rsidR="00000000" w:rsidRPr="00000000">
              <w:rPr>
                <w:rtl w:val="0"/>
              </w:rPr>
              <w:t xml:space="preserve">23.5</w:t>
              <w:tab/>
              <w:t xml:space="preserve">Bidders may only offer discounts to, or otherwise modify the prices of their bids by submitting Bid modifications in accordance with this clause, or included in the original Bid submission.</w:t>
            </w:r>
          </w:p>
        </w:tc>
      </w:tr>
    </w:tbl>
    <w:p w:rsidR="00000000" w:rsidDel="00000000" w:rsidP="00000000" w:rsidRDefault="00000000" w:rsidRPr="00000000" w14:paraId="00000134">
      <w:pPr>
        <w:jc w:val="both"/>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jc w:val="both"/>
        <w:rPr>
          <w:b w:val="1"/>
          <w:color w:val="000000"/>
        </w:rPr>
      </w:pPr>
      <w:bookmarkStart w:colFirst="0" w:colLast="0" w:name="_heading=h.ihv636" w:id="33"/>
      <w:bookmarkEnd w:id="33"/>
      <w:r w:rsidDel="00000000" w:rsidR="00000000" w:rsidRPr="00000000">
        <w:rPr>
          <w:b w:val="1"/>
          <w:color w:val="000000"/>
          <w:rtl w:val="0"/>
        </w:rPr>
        <w:t xml:space="preserve">E.  Bid Opening and Evaluation</w:t>
      </w:r>
    </w:p>
    <w:p w:rsidR="00000000" w:rsidDel="00000000" w:rsidP="00000000" w:rsidRDefault="00000000" w:rsidRPr="00000000" w14:paraId="00000136">
      <w:pPr>
        <w:jc w:val="both"/>
        <w:rPr/>
      </w:pPr>
      <w:r w:rsidDel="00000000" w:rsidR="00000000" w:rsidRPr="00000000">
        <w:rPr>
          <w:rtl w:val="0"/>
        </w:rPr>
      </w:r>
    </w:p>
    <w:tbl>
      <w:tblPr>
        <w:tblStyle w:val="Table6"/>
        <w:tblW w:w="9144.0" w:type="dxa"/>
        <w:jc w:val="left"/>
        <w:tblLayout w:type="fixed"/>
        <w:tblLook w:val="0000"/>
      </w:tblPr>
      <w:tblGrid>
        <w:gridCol w:w="2160"/>
        <w:gridCol w:w="6984"/>
        <w:tblGridChange w:id="0">
          <w:tblGrid>
            <w:gridCol w:w="2160"/>
            <w:gridCol w:w="6984"/>
          </w:tblGrid>
        </w:tblGridChange>
      </w:tblGrid>
      <w:tr>
        <w:trPr>
          <w:cantSplit w:val="0"/>
          <w:tblHeader w:val="0"/>
        </w:trPr>
        <w:tc>
          <w:tcPr/>
          <w:p w:rsidR="00000000" w:rsidDel="00000000" w:rsidP="00000000" w:rsidRDefault="00000000" w:rsidRPr="00000000" w14:paraId="00000137">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32hioqz" w:id="34"/>
            <w:bookmarkEnd w:id="34"/>
            <w:r w:rsidDel="00000000" w:rsidR="00000000" w:rsidRPr="00000000">
              <w:rPr>
                <w:b w:val="1"/>
                <w:color w:val="000000"/>
                <w:rtl w:val="0"/>
              </w:rPr>
              <w:t xml:space="preserve">24.</w:t>
              <w:tab/>
              <w:t xml:space="preserve">Bid Opening</w:t>
            </w:r>
          </w:p>
        </w:tc>
        <w:tc>
          <w:tcPr/>
          <w:p w:rsidR="00000000" w:rsidDel="00000000" w:rsidP="00000000" w:rsidRDefault="00000000" w:rsidRPr="00000000" w14:paraId="00000138">
            <w:pPr>
              <w:tabs>
                <w:tab w:val="left" w:leader="none" w:pos="540"/>
              </w:tabs>
              <w:ind w:left="540" w:hanging="576"/>
              <w:jc w:val="both"/>
              <w:rPr/>
            </w:pPr>
            <w:r w:rsidDel="00000000" w:rsidR="00000000" w:rsidRPr="00000000">
              <w:rPr>
                <w:rtl w:val="0"/>
              </w:rPr>
              <w:t xml:space="preserve">24.1</w:t>
              <w:tab/>
              <w:t xml:space="preserve">The Employer will open the bids, including modifications made pursuant to </w:t>
            </w:r>
            <w:r w:rsidDel="00000000" w:rsidR="00000000" w:rsidRPr="00000000">
              <w:rPr>
                <w:b w:val="1"/>
                <w:rtl w:val="0"/>
              </w:rPr>
              <w:t xml:space="preserve">ITB Clause 24</w:t>
            </w:r>
            <w:r w:rsidDel="00000000" w:rsidR="00000000" w:rsidRPr="00000000">
              <w:rPr>
                <w:rtl w:val="0"/>
              </w:rPr>
              <w:t xml:space="preserve">, in the presence of the bidders’ representatives who choose to attend at the time and in the place </w:t>
            </w:r>
            <w:r w:rsidDel="00000000" w:rsidR="00000000" w:rsidRPr="00000000">
              <w:rPr>
                <w:b w:val="1"/>
                <w:rtl w:val="0"/>
              </w:rPr>
              <w:t xml:space="preserve">specified in the BDS.</w:t>
            </w:r>
            <w:r w:rsidDel="00000000" w:rsidR="00000000" w:rsidRPr="00000000">
              <w:rPr>
                <w:rtl w:val="0"/>
              </w:rPr>
            </w:r>
          </w:p>
          <w:p w:rsidR="00000000" w:rsidDel="00000000" w:rsidP="00000000" w:rsidRDefault="00000000" w:rsidRPr="00000000" w14:paraId="00000139">
            <w:pPr>
              <w:tabs>
                <w:tab w:val="left" w:leader="none" w:pos="540"/>
              </w:tabs>
              <w:ind w:left="540" w:hanging="576"/>
              <w:jc w:val="both"/>
              <w:rPr/>
            </w:pPr>
            <w:r w:rsidDel="00000000" w:rsidR="00000000" w:rsidRPr="00000000">
              <w:rPr>
                <w:rtl w:val="0"/>
              </w:rPr>
              <w:t xml:space="preserve">24.2</w:t>
              <w:tab/>
              <w:t xml:space="preserve">Envelopes marked </w:t>
            </w:r>
            <w:r w:rsidDel="00000000" w:rsidR="00000000" w:rsidRPr="00000000">
              <w:rPr>
                <w:b w:val="1"/>
                <w:rtl w:val="0"/>
              </w:rPr>
              <w:t xml:space="preserve">“</w:t>
            </w:r>
            <w:r w:rsidDel="00000000" w:rsidR="00000000" w:rsidRPr="00000000">
              <w:rPr>
                <w:b w:val="1"/>
                <w:smallCaps w:val="1"/>
                <w:rtl w:val="0"/>
              </w:rPr>
              <w:t xml:space="preserve">Withdrawal</w:t>
            </w:r>
            <w:r w:rsidDel="00000000" w:rsidR="00000000" w:rsidRPr="00000000">
              <w:rPr>
                <w:b w:val="1"/>
                <w:rtl w:val="0"/>
              </w:rPr>
              <w:t xml:space="preserve">”</w:t>
            </w:r>
            <w:r w:rsidDel="00000000" w:rsidR="00000000" w:rsidRPr="00000000">
              <w:rPr>
                <w:rtl w:val="0"/>
              </w:rPr>
              <w:t xml:space="preserve"> shall be opened and read out first. Bids for which an acceptable notice of withdrawal has been submitted pursuant to </w:t>
            </w:r>
            <w:r w:rsidDel="00000000" w:rsidR="00000000" w:rsidRPr="00000000">
              <w:rPr>
                <w:b w:val="1"/>
                <w:rtl w:val="0"/>
              </w:rPr>
              <w:t xml:space="preserve">ITB clause 23 </w:t>
            </w:r>
            <w:r w:rsidDel="00000000" w:rsidR="00000000" w:rsidRPr="00000000">
              <w:rPr>
                <w:rtl w:val="0"/>
              </w:rPr>
              <w:t xml:space="preserve">shall not be opened.</w:t>
            </w:r>
          </w:p>
          <w:p w:rsidR="00000000" w:rsidDel="00000000" w:rsidP="00000000" w:rsidRDefault="00000000" w:rsidRPr="00000000" w14:paraId="0000013A">
            <w:pPr>
              <w:tabs>
                <w:tab w:val="left" w:leader="none" w:pos="540"/>
              </w:tabs>
              <w:ind w:left="540" w:hanging="576"/>
              <w:jc w:val="both"/>
              <w:rPr/>
            </w:pPr>
            <w:r w:rsidDel="00000000" w:rsidR="00000000" w:rsidRPr="00000000">
              <w:rPr>
                <w:rtl w:val="0"/>
              </w:rPr>
              <w:t xml:space="preserve">24.3</w:t>
              <w:tab/>
              <w:t xml:space="preserve">The Bidders’ names, the Bid prices, the total amount of each Bid and of any alternative Bid (if alternatives have been requested or permitted), any discounts, Bid modifications and withdrawals, presence or absence of Bid Security/subscription to Bid Securing Declaration, and such other details as the Employer may consider appropriate, will be announced by the Employer at the opening. No bid shall be rejected at bid opening except for the late bids pursuant to </w:t>
            </w:r>
            <w:r w:rsidDel="00000000" w:rsidR="00000000" w:rsidRPr="00000000">
              <w:rPr>
                <w:b w:val="1"/>
                <w:rtl w:val="0"/>
              </w:rPr>
              <w:t xml:space="preserve">ITB clause 22</w:t>
            </w:r>
            <w:r w:rsidDel="00000000" w:rsidR="00000000" w:rsidRPr="00000000">
              <w:rPr>
                <w:rtl w:val="0"/>
              </w:rPr>
              <w:t xml:space="preserve">; Bids, and modifications, sent pursuant to </w:t>
            </w:r>
            <w:r w:rsidDel="00000000" w:rsidR="00000000" w:rsidRPr="00000000">
              <w:rPr>
                <w:b w:val="1"/>
                <w:rtl w:val="0"/>
              </w:rPr>
              <w:t xml:space="preserve">ITB clause 23</w:t>
            </w:r>
            <w:r w:rsidDel="00000000" w:rsidR="00000000" w:rsidRPr="00000000">
              <w:rPr>
                <w:rtl w:val="0"/>
              </w:rPr>
              <w:t xml:space="preserve"> that are not opened and read out at bid opening will not be considered for further evaluation regardless of the circumstances. Late and withdrawn bids will be returned unopened to the bidders. </w:t>
            </w:r>
          </w:p>
          <w:p w:rsidR="00000000" w:rsidDel="00000000" w:rsidP="00000000" w:rsidRDefault="00000000" w:rsidRPr="00000000" w14:paraId="0000013B">
            <w:pPr>
              <w:tabs>
                <w:tab w:val="left" w:leader="none" w:pos="540"/>
              </w:tabs>
              <w:ind w:left="540" w:hanging="576"/>
              <w:jc w:val="both"/>
              <w:rPr/>
            </w:pPr>
            <w:r w:rsidDel="00000000" w:rsidR="00000000" w:rsidRPr="00000000">
              <w:rPr>
                <w:rtl w:val="0"/>
              </w:rPr>
              <w:t xml:space="preserve">24.4 The Employer shall prepare a record of the bid opening that shall include, as a minimum: the name of the Bidder and whether there is a withdrawal, substitution, or modification; the Bid Price, per options if applicable, including any discounts and alternative offers; and the presence or absence of a bid security/subscription to Bid Securing declaration as applicable, if one was required.  The Bidders’ representatives who are present shall be requested to sign the record.  The omission of a Bidder’s signature on the record shall not invalidate the contents and effect of the record. A copy of the record shall be distributed to all Bidders.</w:t>
            </w:r>
          </w:p>
          <w:p w:rsidR="00000000" w:rsidDel="00000000" w:rsidP="00000000" w:rsidRDefault="00000000" w:rsidRPr="00000000" w14:paraId="0000013C">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3D">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1hmsyys" w:id="35"/>
            <w:bookmarkEnd w:id="35"/>
            <w:r w:rsidDel="00000000" w:rsidR="00000000" w:rsidRPr="00000000">
              <w:rPr>
                <w:b w:val="1"/>
                <w:color w:val="000000"/>
                <w:rtl w:val="0"/>
              </w:rPr>
              <w:t xml:space="preserve">25.</w:t>
              <w:tab/>
              <w:t xml:space="preserve">Process to Be Confidential</w:t>
            </w:r>
          </w:p>
        </w:tc>
        <w:tc>
          <w:tcPr/>
          <w:p w:rsidR="00000000" w:rsidDel="00000000" w:rsidP="00000000" w:rsidRDefault="00000000" w:rsidRPr="00000000" w14:paraId="0000013E">
            <w:pPr>
              <w:tabs>
                <w:tab w:val="left" w:leader="none" w:pos="540"/>
              </w:tabs>
              <w:ind w:left="540" w:hanging="576"/>
              <w:jc w:val="both"/>
              <w:rPr/>
            </w:pPr>
            <w:r w:rsidDel="00000000" w:rsidR="00000000" w:rsidRPr="00000000">
              <w:rPr>
                <w:rtl w:val="0"/>
              </w:rPr>
              <w:t xml:space="preserve">25.1</w:t>
              <w:tab/>
              <w:t xml:space="preserve">Information relating to examination, clarification, evaluation, and comparison of bids and recommendations for the award of a contract shall not be disclosed to bidders or any other persons not officially concerned with such process.  Any effort by a Bidder to influence the Employer’s processing of bids or award decisions may result in the rejection of his Bid.</w:t>
            </w:r>
          </w:p>
          <w:p w:rsidR="00000000" w:rsidDel="00000000" w:rsidP="00000000" w:rsidRDefault="00000000" w:rsidRPr="00000000" w14:paraId="0000013F">
            <w:pPr>
              <w:tabs>
                <w:tab w:val="left" w:leader="none" w:pos="540"/>
              </w:tabs>
              <w:ind w:left="540" w:hanging="576"/>
              <w:jc w:val="both"/>
              <w:rPr/>
            </w:pPr>
            <w:r w:rsidDel="00000000" w:rsidR="00000000" w:rsidRPr="00000000">
              <w:rPr>
                <w:rtl w:val="0"/>
              </w:rPr>
              <w:t xml:space="preserve">25.2</w:t>
              <w:tab/>
              <w:t xml:space="preserve">If, after finalization of contract with the selected bidder, a bidder wishes to ascertain the grounds on which its bid was not selected, it should address its request to the Employer, who will provide written explanation.  Any request for explanation from one bidder should relate only to its own bid; information about the bid of competitors will not be addressed.</w:t>
            </w:r>
          </w:p>
          <w:p w:rsidR="00000000" w:rsidDel="00000000" w:rsidP="00000000" w:rsidRDefault="00000000" w:rsidRPr="00000000" w14:paraId="00000140">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41">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41mghml" w:id="36"/>
            <w:bookmarkEnd w:id="36"/>
            <w:r w:rsidDel="00000000" w:rsidR="00000000" w:rsidRPr="00000000">
              <w:rPr>
                <w:b w:val="1"/>
                <w:color w:val="000000"/>
                <w:rtl w:val="0"/>
              </w:rPr>
              <w:t xml:space="preserve">26.</w:t>
              <w:tab/>
              <w:t xml:space="preserve">Clarification of Bids</w:t>
            </w:r>
          </w:p>
        </w:tc>
        <w:tc>
          <w:tcPr/>
          <w:p w:rsidR="00000000" w:rsidDel="00000000" w:rsidP="00000000" w:rsidRDefault="00000000" w:rsidRPr="00000000" w14:paraId="00000142">
            <w:pPr>
              <w:ind w:left="576" w:hanging="576"/>
              <w:jc w:val="both"/>
              <w:rPr/>
            </w:pPr>
            <w:r w:rsidDel="00000000" w:rsidR="00000000" w:rsidRPr="00000000">
              <w:rPr>
                <w:rtl w:val="0"/>
              </w:rPr>
              <w:t xml:space="preserve">26.1</w:t>
              <w:tab/>
              <w:t xml:space="preserve">To assist in the examination, evaluation, and comparison of bids, the Employer may, at the Employer’s discretion, ask any Bidder for clarification of the Bidder’s Bid, including breakdowns of the prices in the Activity Schedule, and other information that the Employer may require. The request for clarification and the response shall be in writing via e-mail or facsimile, but no change in the price or substance of the Bid shall be sought, offered, or permitted except as required to confirm the correction of arithmetic errors discovered by the Employer in the evaluation of the bids in accordance with </w:t>
            </w:r>
            <w:r w:rsidDel="00000000" w:rsidR="00000000" w:rsidRPr="00000000">
              <w:rPr>
                <w:b w:val="1"/>
                <w:rtl w:val="0"/>
              </w:rPr>
              <w:t xml:space="preserve">ITB clause 28</w:t>
            </w:r>
            <w:r w:rsidDel="00000000" w:rsidR="00000000" w:rsidRPr="00000000">
              <w:rPr>
                <w:rtl w:val="0"/>
              </w:rPr>
              <w:t xml:space="preserve">.</w:t>
            </w:r>
          </w:p>
          <w:p w:rsidR="00000000" w:rsidDel="00000000" w:rsidP="00000000" w:rsidRDefault="00000000" w:rsidRPr="00000000" w14:paraId="00000143">
            <w:pPr>
              <w:ind w:left="576" w:hanging="576"/>
              <w:jc w:val="both"/>
              <w:rPr/>
            </w:pPr>
            <w:r w:rsidDel="00000000" w:rsidR="00000000" w:rsidRPr="00000000">
              <w:rPr>
                <w:rtl w:val="0"/>
              </w:rPr>
              <w:t xml:space="preserve">26.2</w:t>
              <w:tab/>
              <w:t xml:space="preserve">Subject to </w:t>
            </w:r>
            <w:r w:rsidDel="00000000" w:rsidR="00000000" w:rsidRPr="00000000">
              <w:rPr>
                <w:b w:val="1"/>
                <w:rtl w:val="0"/>
              </w:rPr>
              <w:t xml:space="preserve">ITB sub-clause 26.1</w:t>
            </w:r>
            <w:r w:rsidDel="00000000" w:rsidR="00000000" w:rsidRPr="00000000">
              <w:rPr>
                <w:rtl w:val="0"/>
              </w:rPr>
              <w:t xml:space="preserve">, no Bidder shall contact the Employer on any matter relating to its bid from the time of the bid opening to the time the contract is awarded. If the Bidder wishes to bring additional information to the notice of the Employer, he should do so in writing.</w:t>
            </w:r>
          </w:p>
          <w:p w:rsidR="00000000" w:rsidDel="00000000" w:rsidP="00000000" w:rsidRDefault="00000000" w:rsidRPr="00000000" w14:paraId="00000144">
            <w:pPr>
              <w:tabs>
                <w:tab w:val="left" w:leader="none" w:pos="540"/>
              </w:tabs>
              <w:ind w:left="576" w:hanging="576"/>
              <w:jc w:val="both"/>
              <w:rPr/>
            </w:pPr>
            <w:r w:rsidDel="00000000" w:rsidR="00000000" w:rsidRPr="00000000">
              <w:rPr>
                <w:rtl w:val="0"/>
              </w:rPr>
              <w:t xml:space="preserve">27.3</w:t>
              <w:tab/>
              <w:t xml:space="preserve">Any effort by the Bidder to influence the Employer in the Employer’s bid evaluation or contract award decisions may result in the rejection of the Bidder’s bid.</w:t>
            </w:r>
          </w:p>
          <w:p w:rsidR="00000000" w:rsidDel="00000000" w:rsidP="00000000" w:rsidRDefault="00000000" w:rsidRPr="00000000" w14:paraId="00000145">
            <w:pPr>
              <w:tabs>
                <w:tab w:val="left" w:leader="none" w:pos="540"/>
              </w:tabs>
              <w:ind w:left="576"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46">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2grqrue" w:id="37"/>
            <w:bookmarkEnd w:id="37"/>
            <w:r w:rsidDel="00000000" w:rsidR="00000000" w:rsidRPr="00000000">
              <w:rPr>
                <w:b w:val="1"/>
                <w:color w:val="000000"/>
                <w:rtl w:val="0"/>
              </w:rPr>
              <w:t xml:space="preserve">27.</w:t>
            </w:r>
            <w:r w:rsidDel="00000000" w:rsidR="00000000" w:rsidRPr="00000000">
              <w:rPr>
                <w:b w:val="1"/>
                <w:color w:val="000000"/>
                <w:sz w:val="23"/>
                <w:szCs w:val="23"/>
                <w:rtl w:val="0"/>
              </w:rPr>
              <w:tab/>
              <w:t xml:space="preserve">Examination of Bids and Determination of Responsiveness</w:t>
            </w:r>
            <w:r w:rsidDel="00000000" w:rsidR="00000000" w:rsidRPr="00000000">
              <w:rPr>
                <w:rtl w:val="0"/>
              </w:rPr>
            </w:r>
          </w:p>
        </w:tc>
        <w:tc>
          <w:tcPr/>
          <w:p w:rsidR="00000000" w:rsidDel="00000000" w:rsidP="00000000" w:rsidRDefault="00000000" w:rsidRPr="00000000" w14:paraId="00000147">
            <w:pPr>
              <w:tabs>
                <w:tab w:val="left" w:leader="none" w:pos="540"/>
              </w:tabs>
              <w:ind w:left="540" w:hanging="576"/>
              <w:jc w:val="both"/>
              <w:rPr/>
            </w:pPr>
            <w:r w:rsidDel="00000000" w:rsidR="00000000" w:rsidRPr="00000000">
              <w:rPr>
                <w:rtl w:val="0"/>
              </w:rPr>
              <w:t xml:space="preserve">27.1</w:t>
              <w:tab/>
              <w:t xml:space="preserve">Prior to the detailed evaluation of bids, the Employer will determine whether each bid </w:t>
            </w:r>
          </w:p>
          <w:p w:rsidR="00000000" w:rsidDel="00000000" w:rsidP="00000000" w:rsidRDefault="00000000" w:rsidRPr="00000000" w14:paraId="00000148">
            <w:pPr>
              <w:tabs>
                <w:tab w:val="left" w:leader="none" w:pos="540"/>
              </w:tabs>
              <w:ind w:left="540" w:hanging="576"/>
              <w:jc w:val="both"/>
              <w:rPr/>
            </w:pPr>
            <w:r w:rsidDel="00000000" w:rsidR="00000000" w:rsidRPr="00000000">
              <w:rPr>
                <w:rtl w:val="0"/>
              </w:rPr>
              <w:t xml:space="preserve">         (a) meets the eligibility criteria defined in </w:t>
            </w:r>
            <w:r w:rsidDel="00000000" w:rsidR="00000000" w:rsidRPr="00000000">
              <w:rPr>
                <w:b w:val="1"/>
                <w:rtl w:val="0"/>
              </w:rPr>
              <w:t xml:space="preserve">ITB Clause 4</w:t>
            </w:r>
            <w:r w:rsidDel="00000000" w:rsidR="00000000" w:rsidRPr="00000000">
              <w:rPr>
                <w:rtl w:val="0"/>
              </w:rPr>
              <w:t xml:space="preserve">; </w:t>
            </w:r>
          </w:p>
          <w:p w:rsidR="00000000" w:rsidDel="00000000" w:rsidP="00000000" w:rsidRDefault="00000000" w:rsidRPr="00000000" w14:paraId="00000149">
            <w:pPr>
              <w:tabs>
                <w:tab w:val="left" w:leader="none" w:pos="540"/>
              </w:tabs>
              <w:ind w:left="540" w:hanging="576"/>
              <w:jc w:val="both"/>
              <w:rPr/>
            </w:pPr>
            <w:r w:rsidDel="00000000" w:rsidR="00000000" w:rsidRPr="00000000">
              <w:rPr>
                <w:rtl w:val="0"/>
              </w:rPr>
              <w:t xml:space="preserve">         (b) has been properly signed; </w:t>
            </w:r>
          </w:p>
          <w:p w:rsidR="00000000" w:rsidDel="00000000" w:rsidP="00000000" w:rsidRDefault="00000000" w:rsidRPr="00000000" w14:paraId="0000014A">
            <w:pPr>
              <w:tabs>
                <w:tab w:val="left" w:leader="none" w:pos="540"/>
              </w:tabs>
              <w:ind w:left="540" w:hanging="576"/>
              <w:rPr/>
            </w:pPr>
            <w:r w:rsidDel="00000000" w:rsidR="00000000" w:rsidRPr="00000000">
              <w:rPr>
                <w:rtl w:val="0"/>
              </w:rPr>
              <w:t xml:space="preserve">         (c) is accompanied by the required securities; and </w:t>
            </w:r>
          </w:p>
          <w:p w:rsidR="00000000" w:rsidDel="00000000" w:rsidP="00000000" w:rsidRDefault="00000000" w:rsidRPr="00000000" w14:paraId="0000014B">
            <w:pPr>
              <w:tabs>
                <w:tab w:val="left" w:leader="none" w:pos="540"/>
              </w:tabs>
              <w:ind w:left="540" w:hanging="576"/>
              <w:rPr/>
            </w:pPr>
            <w:r w:rsidDel="00000000" w:rsidR="00000000" w:rsidRPr="00000000">
              <w:rPr>
                <w:rtl w:val="0"/>
              </w:rPr>
              <w:t xml:space="preserve">         (d) is substantially responsive to the requirements of the bidding Document(s).</w:t>
            </w:r>
          </w:p>
          <w:p w:rsidR="00000000" w:rsidDel="00000000" w:rsidP="00000000" w:rsidRDefault="00000000" w:rsidRPr="00000000" w14:paraId="0000014C">
            <w:pPr>
              <w:tabs>
                <w:tab w:val="left" w:leader="none" w:pos="540"/>
              </w:tabs>
              <w:ind w:left="540" w:hanging="576"/>
              <w:jc w:val="both"/>
              <w:rPr/>
            </w:pPr>
            <w:r w:rsidDel="00000000" w:rsidR="00000000" w:rsidRPr="00000000">
              <w:rPr>
                <w:rtl w:val="0"/>
              </w:rPr>
              <w:t xml:space="preserve">27.2</w:t>
              <w:tab/>
              <w:t xml:space="preserve">A substantially responsive Bid is one which conforms to all the terms, conditions, and specifications of bidding Document(s), without material deviation or reservation.  A material deviation or reservation is one</w:t>
            </w:r>
          </w:p>
          <w:p w:rsidR="00000000" w:rsidDel="00000000" w:rsidP="00000000" w:rsidRDefault="00000000" w:rsidRPr="00000000" w14:paraId="0000014D">
            <w:pPr>
              <w:tabs>
                <w:tab w:val="left" w:leader="none" w:pos="540"/>
              </w:tabs>
              <w:ind w:left="540" w:hanging="576"/>
              <w:jc w:val="both"/>
              <w:rPr/>
            </w:pPr>
            <w:r w:rsidDel="00000000" w:rsidR="00000000" w:rsidRPr="00000000">
              <w:rPr>
                <w:rtl w:val="0"/>
              </w:rPr>
              <w:t xml:space="preserve">     (a) which affects in any substantial way the scope, quality, or performance of the Services; </w:t>
            </w:r>
          </w:p>
          <w:p w:rsidR="00000000" w:rsidDel="00000000" w:rsidP="00000000" w:rsidRDefault="00000000" w:rsidRPr="00000000" w14:paraId="0000014E">
            <w:pPr>
              <w:tabs>
                <w:tab w:val="left" w:leader="none" w:pos="540"/>
              </w:tabs>
              <w:ind w:left="540" w:hanging="576"/>
              <w:jc w:val="both"/>
              <w:rPr/>
            </w:pPr>
            <w:r w:rsidDel="00000000" w:rsidR="00000000" w:rsidRPr="00000000">
              <w:rPr>
                <w:rtl w:val="0"/>
              </w:rPr>
              <w:t xml:space="preserve">     (b) which limits in any substantial way, inconsistent with the bidding Document(s), Employer’s rights or Bidder’s obligations under the Contract; or</w:t>
            </w:r>
          </w:p>
          <w:p w:rsidR="00000000" w:rsidDel="00000000" w:rsidP="00000000" w:rsidRDefault="00000000" w:rsidRPr="00000000" w14:paraId="0000014F">
            <w:pPr>
              <w:tabs>
                <w:tab w:val="left" w:leader="none" w:pos="540"/>
              </w:tabs>
              <w:ind w:left="540" w:hanging="576"/>
              <w:jc w:val="both"/>
              <w:rPr/>
            </w:pPr>
            <w:r w:rsidDel="00000000" w:rsidR="00000000" w:rsidRPr="00000000">
              <w:rPr>
                <w:rtl w:val="0"/>
              </w:rPr>
              <w:t xml:space="preserve">    (c) whose rectification would unfairly affect the competitive position of other bidders presenting substantially responsive bids.</w:t>
            </w:r>
          </w:p>
          <w:p w:rsidR="00000000" w:rsidDel="00000000" w:rsidP="00000000" w:rsidRDefault="00000000" w:rsidRPr="00000000" w14:paraId="00000150">
            <w:pPr>
              <w:tabs>
                <w:tab w:val="left" w:leader="none" w:pos="540"/>
              </w:tabs>
              <w:ind w:left="540" w:hanging="576"/>
              <w:jc w:val="both"/>
              <w:rPr/>
            </w:pPr>
            <w:r w:rsidDel="00000000" w:rsidR="00000000" w:rsidRPr="00000000">
              <w:rPr>
                <w:rtl w:val="0"/>
              </w:rPr>
              <w:t xml:space="preserve">27.3</w:t>
              <w:tab/>
              <w:t xml:space="preserve">If a bid is not substantially responsive, it will be rejected by the Employer, and may not subsequently be made responsive by correction or withdrawal of the nonconforming deviation or reservation.</w:t>
            </w:r>
          </w:p>
          <w:p w:rsidR="00000000" w:rsidDel="00000000" w:rsidP="00000000" w:rsidRDefault="00000000" w:rsidRPr="00000000" w14:paraId="00000151">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52">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vx1227" w:id="38"/>
            <w:bookmarkEnd w:id="38"/>
            <w:r w:rsidDel="00000000" w:rsidR="00000000" w:rsidRPr="00000000">
              <w:rPr>
                <w:b w:val="1"/>
                <w:color w:val="000000"/>
                <w:rtl w:val="0"/>
              </w:rPr>
              <w:t xml:space="preserve">28.</w:t>
              <w:tab/>
              <w:t xml:space="preserve">Correction of Errors</w:t>
            </w:r>
          </w:p>
        </w:tc>
        <w:tc>
          <w:tcPr/>
          <w:p w:rsidR="00000000" w:rsidDel="00000000" w:rsidP="00000000" w:rsidRDefault="00000000" w:rsidRPr="00000000" w14:paraId="00000153">
            <w:pPr>
              <w:tabs>
                <w:tab w:val="left" w:leader="none" w:pos="540"/>
              </w:tabs>
              <w:ind w:left="540" w:hanging="576"/>
              <w:jc w:val="both"/>
              <w:rPr/>
            </w:pPr>
            <w:r w:rsidDel="00000000" w:rsidR="00000000" w:rsidRPr="00000000">
              <w:rPr>
                <w:rtl w:val="0"/>
              </w:rPr>
              <w:t xml:space="preserve">29.1</w:t>
              <w:tab/>
              <w:t xml:space="preserve">Bids determined to be substantially responsive will be checked by the Employer for any arithmetic errors. Arithmetical errors will be rectified by the Employer on the following basis: if there is a discrepancy between unit prices and the total price that is obtained by multiplying the unit price and quantity, the unit price shall prevail, and the total price shall be corrected; if there is an error in a total corresponding to the addition or subtraction of subtotals, the subtotals shall prevail and the total shall be corrected; if there is a discrepancy between the amounts in figures and in words, the amount in words will prevail.</w:t>
            </w:r>
          </w:p>
          <w:p w:rsidR="00000000" w:rsidDel="00000000" w:rsidP="00000000" w:rsidRDefault="00000000" w:rsidRPr="00000000" w14:paraId="00000154">
            <w:pPr>
              <w:tabs>
                <w:tab w:val="left" w:leader="none" w:pos="540"/>
              </w:tabs>
              <w:ind w:left="540" w:hanging="576"/>
              <w:jc w:val="both"/>
              <w:rPr/>
            </w:pPr>
            <w:r w:rsidDel="00000000" w:rsidR="00000000" w:rsidRPr="00000000">
              <w:rPr>
                <w:rtl w:val="0"/>
              </w:rPr>
              <w:t xml:space="preserve">29.2</w:t>
              <w:tab/>
              <w:t xml:space="preserve">The amount stated in the Bid will be adjusted by the Employer in accordance with the above procedure for the correction of errors and, with the concurrence of the Bidder, shall be considered as binding upon the Bidder. If the Bidder does not accept the corrected amount, the Bid will be rejected, and the Bid Security shall be forfeited.</w:t>
            </w:r>
          </w:p>
          <w:p w:rsidR="00000000" w:rsidDel="00000000" w:rsidP="00000000" w:rsidRDefault="00000000" w:rsidRPr="00000000" w14:paraId="00000155">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56">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3fwokq0" w:id="39"/>
            <w:bookmarkEnd w:id="39"/>
            <w:r w:rsidDel="00000000" w:rsidR="00000000" w:rsidRPr="00000000">
              <w:rPr>
                <w:b w:val="1"/>
                <w:color w:val="000000"/>
                <w:rtl w:val="0"/>
              </w:rPr>
              <w:t xml:space="preserve">29.</w:t>
              <w:tab/>
              <w:t xml:space="preserve">Evaluation and Comparison of Bids</w:t>
            </w:r>
          </w:p>
        </w:tc>
        <w:tc>
          <w:tcPr/>
          <w:p w:rsidR="00000000" w:rsidDel="00000000" w:rsidP="00000000" w:rsidRDefault="00000000" w:rsidRPr="00000000" w14:paraId="00000157">
            <w:pPr>
              <w:tabs>
                <w:tab w:val="left" w:leader="none" w:pos="540"/>
              </w:tabs>
              <w:ind w:left="540" w:hanging="576"/>
              <w:jc w:val="both"/>
              <w:rPr/>
            </w:pPr>
            <w:r w:rsidDel="00000000" w:rsidR="00000000" w:rsidRPr="00000000">
              <w:rPr>
                <w:rtl w:val="0"/>
              </w:rPr>
              <w:t xml:space="preserve">29.1</w:t>
              <w:tab/>
              <w:t xml:space="preserve">The Employer will evaluate and compare only the bids determined to be substantially responsive in accordance with </w:t>
            </w:r>
            <w:r w:rsidDel="00000000" w:rsidR="00000000" w:rsidRPr="00000000">
              <w:rPr>
                <w:b w:val="1"/>
                <w:rtl w:val="0"/>
              </w:rPr>
              <w:t xml:space="preserve">ITB Clause 27</w:t>
            </w:r>
            <w:r w:rsidDel="00000000" w:rsidR="00000000" w:rsidRPr="00000000">
              <w:rPr>
                <w:rtl w:val="0"/>
              </w:rPr>
              <w:t xml:space="preserve">.</w:t>
            </w:r>
          </w:p>
          <w:p w:rsidR="00000000" w:rsidDel="00000000" w:rsidP="00000000" w:rsidRDefault="00000000" w:rsidRPr="00000000" w14:paraId="00000158">
            <w:pPr>
              <w:tabs>
                <w:tab w:val="left" w:leader="none" w:pos="540"/>
              </w:tabs>
              <w:ind w:left="540" w:hanging="576"/>
              <w:jc w:val="both"/>
              <w:rPr/>
            </w:pPr>
            <w:r w:rsidDel="00000000" w:rsidR="00000000" w:rsidRPr="00000000">
              <w:rPr>
                <w:rtl w:val="0"/>
              </w:rPr>
              <w:t xml:space="preserve">29.2</w:t>
              <w:tab/>
              <w:t xml:space="preserve">In evaluating the bids, the Employer will determine for each Bid the evaluated Bid price by adjusting the Bid price as follows:</w:t>
            </w:r>
          </w:p>
          <w:p w:rsidR="00000000" w:rsidDel="00000000" w:rsidP="00000000" w:rsidRDefault="00000000" w:rsidRPr="00000000" w14:paraId="00000159">
            <w:pPr>
              <w:tabs>
                <w:tab w:val="left" w:leader="none" w:pos="1080"/>
              </w:tabs>
              <w:ind w:left="1080" w:hanging="576"/>
              <w:jc w:val="both"/>
              <w:rPr/>
            </w:pPr>
            <w:r w:rsidDel="00000000" w:rsidR="00000000" w:rsidRPr="00000000">
              <w:rPr>
                <w:rtl w:val="0"/>
              </w:rPr>
              <w:t xml:space="preserve">(a)</w:t>
              <w:tab/>
              <w:t xml:space="preserve">making any correction for errors pursuant to </w:t>
            </w:r>
            <w:r w:rsidDel="00000000" w:rsidR="00000000" w:rsidRPr="00000000">
              <w:rPr>
                <w:b w:val="1"/>
                <w:rtl w:val="0"/>
              </w:rPr>
              <w:t xml:space="preserve">ITB Clause 28</w:t>
            </w:r>
            <w:r w:rsidDel="00000000" w:rsidR="00000000" w:rsidRPr="00000000">
              <w:rPr>
                <w:rtl w:val="0"/>
              </w:rPr>
              <w:t xml:space="preserve">;</w:t>
            </w:r>
          </w:p>
          <w:p w:rsidR="00000000" w:rsidDel="00000000" w:rsidP="00000000" w:rsidRDefault="00000000" w:rsidRPr="00000000" w14:paraId="0000015A">
            <w:pPr>
              <w:tabs>
                <w:tab w:val="left" w:leader="none" w:pos="1080"/>
              </w:tabs>
              <w:ind w:left="1080" w:hanging="576"/>
              <w:jc w:val="both"/>
              <w:rPr/>
            </w:pPr>
            <w:r w:rsidDel="00000000" w:rsidR="00000000" w:rsidRPr="00000000">
              <w:rPr>
                <w:rtl w:val="0"/>
              </w:rPr>
              <w:t xml:space="preserve">(b)</w:t>
              <w:tab/>
              <w:t xml:space="preserve">making appropriate adjustments to reflect discounts or other price modifications offered in accordance with </w:t>
            </w:r>
            <w:r w:rsidDel="00000000" w:rsidR="00000000" w:rsidRPr="00000000">
              <w:rPr>
                <w:b w:val="1"/>
                <w:rtl w:val="0"/>
              </w:rPr>
              <w:t xml:space="preserve">ITB sub-clause 23.5</w:t>
            </w:r>
            <w:r w:rsidDel="00000000" w:rsidR="00000000" w:rsidRPr="00000000">
              <w:rPr>
                <w:rtl w:val="0"/>
              </w:rPr>
              <w:t xml:space="preserve">.</w:t>
            </w:r>
          </w:p>
          <w:p w:rsidR="00000000" w:rsidDel="00000000" w:rsidP="00000000" w:rsidRDefault="00000000" w:rsidRPr="00000000" w14:paraId="0000015B">
            <w:pPr>
              <w:tabs>
                <w:tab w:val="left" w:leader="none" w:pos="540"/>
              </w:tabs>
              <w:ind w:left="540" w:hanging="576"/>
              <w:jc w:val="both"/>
              <w:rPr/>
            </w:pPr>
            <w:r w:rsidDel="00000000" w:rsidR="00000000" w:rsidRPr="00000000">
              <w:rPr>
                <w:rtl w:val="0"/>
              </w:rPr>
              <w:t xml:space="preserve">29.3</w:t>
              <w:tab/>
              <w:t xml:space="preserve">The Employer reserves the right to accept or reject any variation or deviation.  Variations and deviations offers and other factors, which are in excess of requirements of the bidding Document(s) or otherwise result in unsolicited benefits for the Employer will not be taken into account in Bid evaluation.</w:t>
            </w:r>
          </w:p>
          <w:p w:rsidR="00000000" w:rsidDel="00000000" w:rsidP="00000000" w:rsidRDefault="00000000" w:rsidRPr="00000000" w14:paraId="0000015C">
            <w:pPr>
              <w:tabs>
                <w:tab w:val="left" w:leader="none" w:pos="540"/>
              </w:tabs>
              <w:ind w:left="540" w:hanging="576"/>
              <w:jc w:val="both"/>
              <w:rPr/>
            </w:pPr>
            <w:r w:rsidDel="00000000" w:rsidR="00000000" w:rsidRPr="00000000">
              <w:rPr>
                <w:rtl w:val="0"/>
              </w:rPr>
              <w:t xml:space="preserve">29.4</w:t>
              <w:tab/>
              <w:t xml:space="preserve">The estimated effect of any price adjustment conditions under </w:t>
            </w:r>
            <w:r w:rsidDel="00000000" w:rsidR="00000000" w:rsidRPr="00000000">
              <w:rPr>
                <w:b w:val="1"/>
                <w:rtl w:val="0"/>
              </w:rPr>
              <w:t xml:space="preserve">sub-clause 6.6</w:t>
            </w:r>
            <w:r w:rsidDel="00000000" w:rsidR="00000000" w:rsidRPr="00000000">
              <w:rPr>
                <w:rtl w:val="0"/>
              </w:rPr>
              <w:t xml:space="preserve"> </w:t>
            </w:r>
            <w:r w:rsidDel="00000000" w:rsidR="00000000" w:rsidRPr="00000000">
              <w:rPr>
                <w:b w:val="1"/>
                <w:rtl w:val="0"/>
              </w:rPr>
              <w:t xml:space="preserve">of the General Conditions of Contract</w:t>
            </w:r>
            <w:r w:rsidDel="00000000" w:rsidR="00000000" w:rsidRPr="00000000">
              <w:rPr>
                <w:rtl w:val="0"/>
              </w:rPr>
              <w:t xml:space="preserve">, during the period of implementation of the Contract, will not be taken into account in Bid evaluation.</w:t>
            </w:r>
          </w:p>
          <w:p w:rsidR="00000000" w:rsidDel="00000000" w:rsidP="00000000" w:rsidRDefault="00000000" w:rsidRPr="00000000" w14:paraId="0000015D">
            <w:pPr>
              <w:tabs>
                <w:tab w:val="left" w:leader="none" w:pos="540"/>
              </w:tabs>
              <w:ind w:left="540" w:hanging="576"/>
              <w:jc w:val="both"/>
              <w:rPr/>
            </w:pPr>
            <w:r w:rsidDel="00000000" w:rsidR="00000000" w:rsidRPr="00000000">
              <w:rPr>
                <w:rtl w:val="0"/>
              </w:rPr>
              <w:t xml:space="preserve">29.5</w:t>
              <w:tab/>
              <w:t xml:space="preserve">After clarifications, corrections and adjustments all substantially responsive bids shall be compared through a marking system in respect of their technical and commercial merits as defined in </w:t>
            </w:r>
            <w:r w:rsidDel="00000000" w:rsidR="00000000" w:rsidRPr="00000000">
              <w:rPr>
                <w:b w:val="1"/>
                <w:rtl w:val="0"/>
              </w:rPr>
              <w:t xml:space="preserve">Section III Qualification and Evaluation Criteria</w:t>
            </w:r>
            <w:r w:rsidDel="00000000" w:rsidR="00000000" w:rsidRPr="00000000">
              <w:rPr>
                <w:rtl w:val="0"/>
              </w:rPr>
              <w:t xml:space="preserve">.</w:t>
            </w:r>
          </w:p>
          <w:p w:rsidR="00000000" w:rsidDel="00000000" w:rsidP="00000000" w:rsidRDefault="00000000" w:rsidRPr="00000000" w14:paraId="0000015E">
            <w:pPr>
              <w:tabs>
                <w:tab w:val="left" w:leader="none" w:pos="540"/>
              </w:tabs>
              <w:ind w:left="540" w:hanging="576"/>
              <w:jc w:val="both"/>
              <w:rPr/>
            </w:pPr>
            <w:r w:rsidDel="00000000" w:rsidR="00000000" w:rsidRPr="00000000">
              <w:rPr>
                <w:rtl w:val="0"/>
              </w:rPr>
              <w:t xml:space="preserve">        The markings shall be allocated on the basis of a maximum of 30 marks for the Technical Evaluation and 70 marks for Financial Evaluation.</w:t>
            </w:r>
          </w:p>
          <w:p w:rsidR="00000000" w:rsidDel="00000000" w:rsidP="00000000" w:rsidRDefault="00000000" w:rsidRPr="00000000" w14:paraId="0000015F">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60">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1v1yuxt" w:id="40"/>
            <w:bookmarkEnd w:id="40"/>
            <w:r w:rsidDel="00000000" w:rsidR="00000000" w:rsidRPr="00000000">
              <w:rPr>
                <w:b w:val="1"/>
                <w:color w:val="000000"/>
                <w:rtl w:val="0"/>
              </w:rPr>
              <w:t xml:space="preserve">30.</w:t>
              <w:tab/>
              <w:t xml:space="preserve">Margin of Preference</w:t>
            </w:r>
          </w:p>
        </w:tc>
        <w:tc>
          <w:tcPr/>
          <w:p w:rsidR="00000000" w:rsidDel="00000000" w:rsidP="00000000" w:rsidRDefault="00000000" w:rsidRPr="00000000" w14:paraId="00000161">
            <w:pPr>
              <w:tabs>
                <w:tab w:val="left" w:leader="none" w:pos="540"/>
              </w:tabs>
              <w:ind w:left="540" w:hanging="576"/>
              <w:jc w:val="both"/>
              <w:rPr/>
            </w:pPr>
            <w:r w:rsidDel="00000000" w:rsidR="00000000" w:rsidRPr="00000000">
              <w:rPr>
                <w:rtl w:val="0"/>
              </w:rPr>
              <w:t xml:space="preserve">30.1</w:t>
              <w:tab/>
              <w:t xml:space="preserve">Margin of Preference is not applicable.</w:t>
            </w:r>
          </w:p>
        </w:tc>
      </w:tr>
    </w:tbl>
    <w:p w:rsidR="00000000" w:rsidDel="00000000" w:rsidP="00000000" w:rsidRDefault="00000000" w:rsidRPr="00000000" w14:paraId="00000162">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p w:rsidR="00000000" w:rsidDel="00000000" w:rsidP="00000000" w:rsidRDefault="00000000" w:rsidRPr="00000000" w14:paraId="00000163">
      <w:pPr>
        <w:pBdr>
          <w:top w:space="0" w:sz="0" w:val="nil"/>
          <w:left w:space="0" w:sz="0" w:val="nil"/>
          <w:bottom w:space="0" w:sz="0" w:val="nil"/>
          <w:right w:space="0" w:sz="0" w:val="nil"/>
          <w:between w:space="0" w:sz="0" w:val="nil"/>
        </w:pBdr>
        <w:jc w:val="both"/>
        <w:rPr>
          <w:b w:val="1"/>
          <w:color w:val="000000"/>
        </w:rPr>
      </w:pPr>
      <w:bookmarkStart w:colFirst="0" w:colLast="0" w:name="_heading=h.4f1mdlm" w:id="41"/>
      <w:bookmarkEnd w:id="41"/>
      <w:r w:rsidDel="00000000" w:rsidR="00000000" w:rsidRPr="00000000">
        <w:rPr>
          <w:b w:val="1"/>
          <w:color w:val="000000"/>
          <w:rtl w:val="0"/>
        </w:rPr>
        <w:t xml:space="preserve">F.  Award of Contract</w:t>
      </w:r>
    </w:p>
    <w:p w:rsidR="00000000" w:rsidDel="00000000" w:rsidP="00000000" w:rsidRDefault="00000000" w:rsidRPr="00000000" w14:paraId="00000164">
      <w:pPr>
        <w:jc w:val="both"/>
        <w:rPr/>
      </w:pPr>
      <w:r w:rsidDel="00000000" w:rsidR="00000000" w:rsidRPr="00000000">
        <w:rPr>
          <w:rtl w:val="0"/>
        </w:rPr>
      </w:r>
    </w:p>
    <w:tbl>
      <w:tblPr>
        <w:tblStyle w:val="Table7"/>
        <w:tblW w:w="9144.0" w:type="dxa"/>
        <w:jc w:val="left"/>
        <w:tblLayout w:type="fixed"/>
        <w:tblLook w:val="0000"/>
      </w:tblPr>
      <w:tblGrid>
        <w:gridCol w:w="2160"/>
        <w:gridCol w:w="6984"/>
        <w:tblGridChange w:id="0">
          <w:tblGrid>
            <w:gridCol w:w="2160"/>
            <w:gridCol w:w="6984"/>
          </w:tblGrid>
        </w:tblGridChange>
      </w:tblGrid>
      <w:tr>
        <w:trPr>
          <w:cantSplit w:val="0"/>
          <w:tblHeader w:val="0"/>
        </w:trPr>
        <w:tc>
          <w:tcPr/>
          <w:p w:rsidR="00000000" w:rsidDel="00000000" w:rsidP="00000000" w:rsidRDefault="00000000" w:rsidRPr="00000000" w14:paraId="00000165">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2u6wntf" w:id="42"/>
            <w:bookmarkEnd w:id="42"/>
            <w:r w:rsidDel="00000000" w:rsidR="00000000" w:rsidRPr="00000000">
              <w:rPr>
                <w:b w:val="1"/>
                <w:color w:val="000000"/>
                <w:rtl w:val="0"/>
              </w:rPr>
              <w:t xml:space="preserve">31.</w:t>
              <w:tab/>
              <w:t xml:space="preserve">Award Criteria</w:t>
            </w:r>
          </w:p>
        </w:tc>
        <w:tc>
          <w:tcPr/>
          <w:p w:rsidR="00000000" w:rsidDel="00000000" w:rsidP="00000000" w:rsidRDefault="00000000" w:rsidRPr="00000000" w14:paraId="00000166">
            <w:pPr>
              <w:tabs>
                <w:tab w:val="left" w:leader="none" w:pos="540"/>
              </w:tabs>
              <w:ind w:left="540" w:hanging="576"/>
              <w:jc w:val="both"/>
              <w:rPr/>
            </w:pPr>
            <w:r w:rsidDel="00000000" w:rsidR="00000000" w:rsidRPr="00000000">
              <w:rPr>
                <w:rtl w:val="0"/>
              </w:rPr>
              <w:t xml:space="preserve">31.1</w:t>
              <w:tab/>
              <w:t xml:space="preserve">Subject to </w:t>
            </w:r>
            <w:r w:rsidDel="00000000" w:rsidR="00000000" w:rsidRPr="00000000">
              <w:rPr>
                <w:b w:val="1"/>
                <w:rtl w:val="0"/>
              </w:rPr>
              <w:t xml:space="preserve">ITB clause 32</w:t>
            </w:r>
            <w:r w:rsidDel="00000000" w:rsidR="00000000" w:rsidRPr="00000000">
              <w:rPr>
                <w:rtl w:val="0"/>
              </w:rPr>
              <w:t xml:space="preserve">, the Employer will award the Contract to the Bidder whose Bid has been determined to be substantially responsive to the bidding, provided that such Bidder has been determined to be</w:t>
            </w:r>
          </w:p>
          <w:p w:rsidR="00000000" w:rsidDel="00000000" w:rsidP="00000000" w:rsidRDefault="00000000" w:rsidRPr="00000000" w14:paraId="00000167">
            <w:pPr>
              <w:tabs>
                <w:tab w:val="left" w:leader="none" w:pos="540"/>
              </w:tabs>
              <w:ind w:left="540" w:hanging="570"/>
              <w:jc w:val="both"/>
              <w:rPr/>
            </w:pPr>
            <w:r w:rsidDel="00000000" w:rsidR="00000000" w:rsidRPr="00000000">
              <w:rPr>
                <w:rtl w:val="0"/>
              </w:rPr>
              <w:t xml:space="preserve">       (a) eligible in accordance with provisions of</w:t>
            </w:r>
            <w:r w:rsidDel="00000000" w:rsidR="00000000" w:rsidRPr="00000000">
              <w:rPr>
                <w:b w:val="1"/>
                <w:rtl w:val="0"/>
              </w:rPr>
              <w:t xml:space="preserve"> ITB clause 4</w:t>
            </w:r>
            <w:r w:rsidDel="00000000" w:rsidR="00000000" w:rsidRPr="00000000">
              <w:rPr>
                <w:rtl w:val="0"/>
              </w:rPr>
              <w:t xml:space="preserve">, and</w:t>
            </w:r>
          </w:p>
          <w:p w:rsidR="00000000" w:rsidDel="00000000" w:rsidP="00000000" w:rsidRDefault="00000000" w:rsidRPr="00000000" w14:paraId="00000168">
            <w:pPr>
              <w:tabs>
                <w:tab w:val="left" w:leader="none" w:pos="540"/>
              </w:tabs>
              <w:ind w:left="540" w:hanging="576"/>
              <w:jc w:val="both"/>
              <w:rPr/>
            </w:pPr>
            <w:r w:rsidDel="00000000" w:rsidR="00000000" w:rsidRPr="00000000">
              <w:rPr>
                <w:rtl w:val="0"/>
              </w:rPr>
              <w:t xml:space="preserve">       (b) qualified in accordance with provisions of </w:t>
            </w:r>
            <w:r w:rsidDel="00000000" w:rsidR="00000000" w:rsidRPr="00000000">
              <w:rPr>
                <w:b w:val="1"/>
                <w:rtl w:val="0"/>
              </w:rPr>
              <w:t xml:space="preserve">ITB Clause 5</w:t>
            </w:r>
            <w:r w:rsidDel="00000000" w:rsidR="00000000" w:rsidRPr="00000000">
              <w:rPr>
                <w:rtl w:val="0"/>
              </w:rPr>
              <w:t xml:space="preserve">.</w:t>
            </w:r>
          </w:p>
          <w:p w:rsidR="00000000" w:rsidDel="00000000" w:rsidP="00000000" w:rsidRDefault="00000000" w:rsidRPr="00000000" w14:paraId="00000169">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6A">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19c6y18" w:id="43"/>
            <w:bookmarkEnd w:id="43"/>
            <w:r w:rsidDel="00000000" w:rsidR="00000000" w:rsidRPr="00000000">
              <w:rPr>
                <w:b w:val="1"/>
                <w:color w:val="000000"/>
                <w:rtl w:val="0"/>
              </w:rPr>
              <w:t xml:space="preserve">32.</w:t>
              <w:tab/>
              <w:t xml:space="preserve">Employer’s Right to Accept any Bid and to Reject any or all Bids</w:t>
            </w:r>
          </w:p>
        </w:tc>
        <w:tc>
          <w:tcPr/>
          <w:p w:rsidR="00000000" w:rsidDel="00000000" w:rsidP="00000000" w:rsidRDefault="00000000" w:rsidRPr="00000000" w14:paraId="0000016B">
            <w:pPr>
              <w:tabs>
                <w:tab w:val="left" w:leader="none" w:pos="540"/>
              </w:tabs>
              <w:ind w:left="540" w:hanging="576"/>
              <w:jc w:val="both"/>
              <w:rPr/>
            </w:pPr>
            <w:r w:rsidDel="00000000" w:rsidR="00000000" w:rsidRPr="00000000">
              <w:rPr>
                <w:rtl w:val="0"/>
              </w:rPr>
              <w:t xml:space="preserve">32.1</w:t>
              <w:tab/>
              <w:t xml:space="preserve">Notwithstanding</w:t>
            </w:r>
            <w:r w:rsidDel="00000000" w:rsidR="00000000" w:rsidRPr="00000000">
              <w:rPr>
                <w:b w:val="1"/>
                <w:rtl w:val="0"/>
              </w:rPr>
              <w:t xml:space="preserve"> ITB Clause 31</w:t>
            </w:r>
            <w:r w:rsidDel="00000000" w:rsidR="00000000" w:rsidRPr="00000000">
              <w:rPr>
                <w:rtl w:val="0"/>
              </w:rPr>
              <w:t xml:space="preserve">, Employer reserves the right to accept or reject any bid, and to cancel the bidding process and reject all bids, at any time prior to the award of Contract, without thereby incurring any liability to the affected Bidder or bidders.</w:t>
            </w:r>
          </w:p>
          <w:p w:rsidR="00000000" w:rsidDel="00000000" w:rsidP="00000000" w:rsidRDefault="00000000" w:rsidRPr="00000000" w14:paraId="0000016C">
            <w:pPr>
              <w:tabs>
                <w:tab w:val="left" w:leader="none" w:pos="540"/>
              </w:tabs>
              <w:ind w:left="540" w:hanging="576"/>
              <w:jc w:val="both"/>
              <w:rPr/>
            </w:pPr>
            <w:r w:rsidDel="00000000" w:rsidR="00000000" w:rsidRPr="00000000">
              <w:rPr>
                <w:rtl w:val="0"/>
              </w:rPr>
            </w:r>
          </w:p>
        </w:tc>
      </w:tr>
      <w:tr>
        <w:trPr>
          <w:cantSplit w:val="0"/>
          <w:tblHeader w:val="0"/>
        </w:trPr>
        <w:tc>
          <w:tcPr/>
          <w:p w:rsidR="00000000" w:rsidDel="00000000" w:rsidP="00000000" w:rsidRDefault="00000000" w:rsidRPr="00000000" w14:paraId="0000016D">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3tbugp1" w:id="44"/>
            <w:bookmarkEnd w:id="44"/>
            <w:r w:rsidDel="00000000" w:rsidR="00000000" w:rsidRPr="00000000">
              <w:rPr>
                <w:b w:val="1"/>
                <w:color w:val="000000"/>
                <w:rtl w:val="0"/>
              </w:rPr>
              <w:t xml:space="preserve">33.</w:t>
              <w:tab/>
              <w:t xml:space="preserve">Notification of Award and Signing of Agreement</w:t>
            </w:r>
          </w:p>
        </w:tc>
        <w:tc>
          <w:tcPr/>
          <w:p w:rsidR="00000000" w:rsidDel="00000000" w:rsidP="00000000" w:rsidRDefault="00000000" w:rsidRPr="00000000" w14:paraId="0000016E">
            <w:pPr>
              <w:pBdr>
                <w:top w:space="0" w:sz="0" w:val="nil"/>
                <w:left w:space="0" w:sz="0" w:val="nil"/>
                <w:bottom w:space="0" w:sz="0" w:val="nil"/>
                <w:right w:space="0" w:sz="0" w:val="nil"/>
                <w:between w:space="0" w:sz="0" w:val="nil"/>
              </w:pBdr>
              <w:tabs>
                <w:tab w:val="left" w:leader="none" w:pos="576"/>
              </w:tabs>
              <w:ind w:left="576" w:hanging="576"/>
              <w:jc w:val="both"/>
              <w:rPr>
                <w:color w:val="000000"/>
              </w:rPr>
            </w:pPr>
            <w:r w:rsidDel="00000000" w:rsidR="00000000" w:rsidRPr="00000000">
              <w:rPr>
                <w:color w:val="000000"/>
                <w:rtl w:val="0"/>
              </w:rPr>
              <w:t xml:space="preserve">33.1</w:t>
              <w:tab/>
              <w:t xml:space="preserve">Prior to expiration </w:t>
            </w:r>
            <w:r w:rsidDel="00000000" w:rsidR="00000000" w:rsidRPr="00000000">
              <w:rPr>
                <w:rtl w:val="0"/>
              </w:rPr>
              <w:t xml:space="preserve">of the period</w:t>
            </w:r>
            <w:r w:rsidDel="00000000" w:rsidR="00000000" w:rsidRPr="00000000">
              <w:rPr>
                <w:color w:val="000000"/>
                <w:rtl w:val="0"/>
              </w:rPr>
              <w:t xml:space="preserve"> of bid validity, the Employer shall, for contract amount above the prescribed threshold, notify the selected bidder of the proposed award and accordingly notify unsuccessful bidders. Subject to Challenge and Appeal, the Employer shall notify the selected Bidder, in writing, by a </w:t>
            </w:r>
            <w:r w:rsidDel="00000000" w:rsidR="00000000" w:rsidRPr="00000000">
              <w:rPr>
                <w:b w:val="1"/>
                <w:color w:val="000000"/>
                <w:rtl w:val="0"/>
              </w:rPr>
              <w:t xml:space="preserve">Letter of Acceptance for award of contract</w:t>
            </w:r>
            <w:r w:rsidDel="00000000" w:rsidR="00000000" w:rsidRPr="00000000">
              <w:rPr>
                <w:color w:val="000000"/>
                <w:rtl w:val="0"/>
              </w:rPr>
              <w:t xml:space="preserve">. The Letter of Acceptance shall specify the sum that the Employer will pay the Service Provider in consideration of the execution and completion of the Works (hereinafter and in the Conditions of Contract and Contract Forms called </w:t>
            </w:r>
            <w:r w:rsidDel="00000000" w:rsidR="00000000" w:rsidRPr="00000000">
              <w:rPr>
                <w:b w:val="1"/>
                <w:color w:val="000000"/>
                <w:rtl w:val="0"/>
              </w:rPr>
              <w:t xml:space="preserve">“the Contract Price”</w:t>
            </w:r>
            <w:r w:rsidDel="00000000" w:rsidR="00000000" w:rsidRPr="00000000">
              <w:rPr>
                <w:color w:val="000000"/>
                <w:rtl w:val="0"/>
              </w:rPr>
              <w:t xml:space="preserve">) and the requirement for the Service Provider to remedy any defects therein as prescribed by the Contract. Within seven days from issue of Letter of Acceptance, Employer shall publish on Public Procurement Portal</w:t>
            </w:r>
            <w:r w:rsidDel="00000000" w:rsidR="00000000" w:rsidRPr="00000000">
              <w:rPr>
                <w:rtl w:val="0"/>
              </w:rPr>
              <w:t xml:space="preserve"> </w:t>
            </w:r>
            <w:r w:rsidDel="00000000" w:rsidR="00000000" w:rsidRPr="00000000">
              <w:rPr>
                <w:color w:val="000000"/>
                <w:rtl w:val="0"/>
              </w:rPr>
              <w:t xml:space="preserve">(publicprocurement.govmu.org) and Employer’s website, results of Bidding Process identifying the bid and lot numbers and the following information: </w:t>
            </w:r>
          </w:p>
          <w:p w:rsidR="00000000" w:rsidDel="00000000" w:rsidP="00000000" w:rsidRDefault="00000000" w:rsidRPr="00000000" w14:paraId="0000016F">
            <w:pPr>
              <w:pBdr>
                <w:top w:space="0" w:sz="0" w:val="nil"/>
                <w:left w:space="0" w:sz="0" w:val="nil"/>
                <w:bottom w:space="0" w:sz="0" w:val="nil"/>
                <w:right w:space="0" w:sz="0" w:val="nil"/>
                <w:between w:space="0" w:sz="0" w:val="nil"/>
              </w:pBdr>
              <w:tabs>
                <w:tab w:val="left" w:leader="none" w:pos="576"/>
              </w:tabs>
              <w:ind w:left="810" w:hanging="1440"/>
              <w:rPr>
                <w:color w:val="000000"/>
              </w:rPr>
            </w:pPr>
            <w:r w:rsidDel="00000000" w:rsidR="00000000" w:rsidRPr="00000000">
              <w:rPr>
                <w:color w:val="000000"/>
                <w:rtl w:val="0"/>
              </w:rPr>
              <w:tab/>
              <w:t xml:space="preserve">(i) name of the successful Bidder, and the Price it offered, as</w:t>
            </w:r>
            <w:r w:rsidDel="00000000" w:rsidR="00000000" w:rsidRPr="00000000">
              <w:rPr>
                <w:rtl w:val="0"/>
              </w:rPr>
              <w:t xml:space="preserve"> </w:t>
            </w:r>
            <w:r w:rsidDel="00000000" w:rsidR="00000000" w:rsidRPr="00000000">
              <w:rPr>
                <w:color w:val="000000"/>
                <w:rtl w:val="0"/>
              </w:rPr>
              <w:t xml:space="preserve">well as the duration and summary scope of the contract awarded; and</w:t>
            </w:r>
          </w:p>
          <w:p w:rsidR="00000000" w:rsidDel="00000000" w:rsidP="00000000" w:rsidRDefault="00000000" w:rsidRPr="00000000" w14:paraId="00000170">
            <w:pPr>
              <w:ind w:left="547" w:hanging="7.000000000000028"/>
              <w:jc w:val="both"/>
              <w:rPr/>
            </w:pPr>
            <w:r w:rsidDel="00000000" w:rsidR="00000000" w:rsidRPr="00000000">
              <w:rPr>
                <w:rtl w:val="0"/>
              </w:rPr>
              <w:t xml:space="preserve">(ii) an executive summary of the Bid Evaluation Report.</w:t>
            </w:r>
          </w:p>
          <w:p w:rsidR="00000000" w:rsidDel="00000000" w:rsidP="00000000" w:rsidRDefault="00000000" w:rsidRPr="00000000" w14:paraId="00000171">
            <w:pPr>
              <w:ind w:left="540" w:hanging="540"/>
              <w:jc w:val="both"/>
              <w:rPr/>
            </w:pPr>
            <w:r w:rsidDel="00000000" w:rsidR="00000000" w:rsidRPr="00000000">
              <w:rPr>
                <w:rtl w:val="0"/>
              </w:rPr>
              <w:t xml:space="preserve">33.2</w:t>
              <w:tab/>
              <w:t xml:space="preserve">Until a formal contract is prepared and executed, the issue of the Letter of Acceptance shall constitute a binding Contract.</w:t>
            </w:r>
          </w:p>
          <w:p w:rsidR="00000000" w:rsidDel="00000000" w:rsidP="00000000" w:rsidRDefault="00000000" w:rsidRPr="00000000" w14:paraId="00000172">
            <w:pPr>
              <w:tabs>
                <w:tab w:val="left" w:leader="none" w:pos="540"/>
              </w:tabs>
              <w:ind w:left="540" w:hanging="569"/>
              <w:jc w:val="both"/>
              <w:rPr/>
            </w:pPr>
            <w:r w:rsidDel="00000000" w:rsidR="00000000" w:rsidRPr="00000000">
              <w:rPr>
                <w:rtl w:val="0"/>
              </w:rPr>
              <w:t xml:space="preserve">33.3</w:t>
              <w:tab/>
              <w:t xml:space="preserve">The Contract, in the form provided in bidding Document(s), will incorporate all agreements between the Employer and the successful Bidder.  It will be signed by the Employer and sent to the successful Bidder along with the Letter of Acceptance.  Within 10 days of receipt of the Contract, the successful bidder shall sign the Contract and return it to the Employer, together with the required performance security pursuant to </w:t>
            </w:r>
            <w:r w:rsidDel="00000000" w:rsidR="00000000" w:rsidRPr="00000000">
              <w:rPr>
                <w:b w:val="1"/>
                <w:rtl w:val="0"/>
              </w:rPr>
              <w:t xml:space="preserve">Clause 33</w:t>
            </w:r>
            <w:r w:rsidDel="00000000" w:rsidR="00000000" w:rsidRPr="00000000">
              <w:rPr>
                <w:rtl w:val="0"/>
              </w:rPr>
              <w:t xml:space="preserve">. </w:t>
            </w:r>
          </w:p>
          <w:p w:rsidR="00000000" w:rsidDel="00000000" w:rsidP="00000000" w:rsidRDefault="00000000" w:rsidRPr="00000000" w14:paraId="00000173">
            <w:pPr>
              <w:tabs>
                <w:tab w:val="left" w:leader="none" w:pos="540"/>
              </w:tabs>
              <w:ind w:left="540" w:hanging="569"/>
              <w:jc w:val="both"/>
              <w:rPr/>
            </w:pPr>
            <w:r w:rsidDel="00000000" w:rsidR="00000000" w:rsidRPr="00000000">
              <w:rPr>
                <w:rtl w:val="0"/>
              </w:rPr>
            </w:r>
          </w:p>
        </w:tc>
      </w:tr>
      <w:tr>
        <w:trPr>
          <w:cantSplit w:val="0"/>
          <w:tblHeader w:val="0"/>
        </w:trPr>
        <w:tc>
          <w:tcPr/>
          <w:p w:rsidR="00000000" w:rsidDel="00000000" w:rsidP="00000000" w:rsidRDefault="00000000" w:rsidRPr="00000000" w14:paraId="00000174">
            <w:pPr>
              <w:pBdr>
                <w:top w:space="0" w:sz="0" w:val="nil"/>
                <w:left w:space="0" w:sz="0" w:val="nil"/>
                <w:bottom w:space="0" w:sz="0" w:val="nil"/>
                <w:right w:space="0" w:sz="0" w:val="nil"/>
                <w:between w:space="0" w:sz="0" w:val="nil"/>
              </w:pBdr>
              <w:tabs>
                <w:tab w:val="left" w:leader="none" w:pos="360"/>
              </w:tabs>
              <w:ind w:left="360" w:hanging="360"/>
              <w:rPr>
                <w:b w:val="1"/>
                <w:color w:val="000000"/>
              </w:rPr>
            </w:pPr>
            <w:bookmarkStart w:colFirst="0" w:colLast="0" w:name="_heading=h.28h4qwu" w:id="45"/>
            <w:bookmarkEnd w:id="45"/>
            <w:r w:rsidDel="00000000" w:rsidR="00000000" w:rsidRPr="00000000">
              <w:rPr>
                <w:b w:val="1"/>
                <w:color w:val="000000"/>
                <w:rtl w:val="0"/>
              </w:rPr>
              <w:t xml:space="preserve">34. Performance Security</w:t>
            </w:r>
          </w:p>
        </w:tc>
        <w:tc>
          <w:tcPr/>
          <w:p w:rsidR="00000000" w:rsidDel="00000000" w:rsidP="00000000" w:rsidRDefault="00000000" w:rsidRPr="00000000" w14:paraId="00000175">
            <w:pPr>
              <w:tabs>
                <w:tab w:val="left" w:leader="none" w:pos="540"/>
              </w:tabs>
              <w:ind w:left="540" w:hanging="576"/>
              <w:jc w:val="both"/>
              <w:rPr/>
            </w:pPr>
            <w:r w:rsidDel="00000000" w:rsidR="00000000" w:rsidRPr="00000000">
              <w:rPr>
                <w:rtl w:val="0"/>
              </w:rPr>
              <w:t xml:space="preserve">34.1</w:t>
              <w:tab/>
              <w:t xml:space="preserve">Within 7 days after receipt of the Letter of Acceptance, the successful Bidder shall deliver to the Employer a Performance Security in the amount and in the form of a </w:t>
            </w:r>
            <w:r w:rsidDel="00000000" w:rsidR="00000000" w:rsidRPr="00000000">
              <w:rPr>
                <w:b w:val="1"/>
                <w:rtl w:val="0"/>
              </w:rPr>
              <w:t xml:space="preserve">Bank Guarantee</w:t>
            </w:r>
            <w:r w:rsidDel="00000000" w:rsidR="00000000" w:rsidRPr="00000000">
              <w:rPr>
                <w:rtl w:val="0"/>
              </w:rPr>
              <w:t xml:space="preserve"> </w:t>
            </w:r>
            <w:r w:rsidDel="00000000" w:rsidR="00000000" w:rsidRPr="00000000">
              <w:rPr>
                <w:b w:val="1"/>
                <w:rtl w:val="0"/>
              </w:rPr>
              <w:t xml:space="preserve">stipulated in the BDS,</w:t>
            </w:r>
            <w:r w:rsidDel="00000000" w:rsidR="00000000" w:rsidRPr="00000000">
              <w:rPr>
                <w:rtl w:val="0"/>
              </w:rPr>
              <w:t xml:space="preserve"> denominated in the type and proportions of currencies in the Letter of Acceptance and in accordance with the General Conditions of Contract.</w:t>
            </w:r>
          </w:p>
          <w:p w:rsidR="00000000" w:rsidDel="00000000" w:rsidP="00000000" w:rsidRDefault="00000000" w:rsidRPr="00000000" w14:paraId="00000176">
            <w:pPr>
              <w:tabs>
                <w:tab w:val="left" w:leader="none" w:pos="540"/>
              </w:tabs>
              <w:ind w:left="540" w:hanging="576"/>
              <w:jc w:val="both"/>
              <w:rPr/>
            </w:pPr>
            <w:r w:rsidDel="00000000" w:rsidR="00000000" w:rsidRPr="00000000">
              <w:rPr>
                <w:rtl w:val="0"/>
              </w:rPr>
              <w:t xml:space="preserve">34.2</w:t>
              <w:tab/>
              <w:t xml:space="preserve">If Performance Security is provided by a successful Bidder in the form of Bank Guarantee, it shall be issued by a correspondent bank located in Bhutan.</w:t>
            </w:r>
          </w:p>
          <w:p w:rsidR="00000000" w:rsidDel="00000000" w:rsidP="00000000" w:rsidRDefault="00000000" w:rsidRPr="00000000" w14:paraId="00000177">
            <w:pPr>
              <w:tabs>
                <w:tab w:val="left" w:leader="none" w:pos="180"/>
              </w:tabs>
              <w:ind w:left="540" w:hanging="540"/>
              <w:jc w:val="both"/>
              <w:rPr/>
            </w:pPr>
            <w:r w:rsidDel="00000000" w:rsidR="00000000" w:rsidRPr="00000000">
              <w:rPr>
                <w:rtl w:val="0"/>
              </w:rPr>
              <w:t xml:space="preserve">34.3 Failure of the successful Bidder to comply with the requirements of </w:t>
            </w:r>
            <w:r w:rsidDel="00000000" w:rsidR="00000000" w:rsidRPr="00000000">
              <w:rPr>
                <w:b w:val="1"/>
                <w:rtl w:val="0"/>
              </w:rPr>
              <w:t xml:space="preserve">ITB Sub-Clause 34.1</w:t>
            </w:r>
            <w:r w:rsidDel="00000000" w:rsidR="00000000" w:rsidRPr="00000000">
              <w:rPr>
                <w:rtl w:val="0"/>
              </w:rPr>
              <w:t xml:space="preserve"> shall constitute sufficient grounds for cancellation of the award and forfeiture of the Bid Security or enforcement of the Bid Securing declaration, whichever is applicable.</w:t>
            </w:r>
          </w:p>
          <w:p w:rsidR="00000000" w:rsidDel="00000000" w:rsidP="00000000" w:rsidRDefault="00000000" w:rsidRPr="00000000" w14:paraId="00000178">
            <w:pPr>
              <w:tabs>
                <w:tab w:val="left" w:leader="none" w:pos="180"/>
              </w:tabs>
              <w:ind w:left="540" w:hanging="540"/>
              <w:jc w:val="both"/>
              <w:rPr/>
            </w:pPr>
            <w:r w:rsidDel="00000000" w:rsidR="00000000" w:rsidRPr="00000000">
              <w:rPr>
                <w:rtl w:val="0"/>
              </w:rPr>
            </w:r>
          </w:p>
        </w:tc>
      </w:tr>
      <w:tr>
        <w:trPr>
          <w:cantSplit w:val="0"/>
          <w:tblHeader w:val="0"/>
        </w:trPr>
        <w:tc>
          <w:tcPr/>
          <w:p w:rsidR="00000000" w:rsidDel="00000000" w:rsidP="00000000" w:rsidRDefault="00000000" w:rsidRPr="00000000" w14:paraId="00000179">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bookmarkStart w:colFirst="0" w:colLast="0" w:name="_heading=h.nmf14n" w:id="46"/>
            <w:bookmarkEnd w:id="46"/>
            <w:r w:rsidDel="00000000" w:rsidR="00000000" w:rsidRPr="00000000">
              <w:rPr>
                <w:b w:val="1"/>
                <w:color w:val="000000"/>
                <w:rtl w:val="0"/>
              </w:rPr>
              <w:t xml:space="preserve">35.</w:t>
              <w:tab/>
              <w:t xml:space="preserve">Adjudicator</w:t>
            </w:r>
          </w:p>
          <w:p w:rsidR="00000000" w:rsidDel="00000000" w:rsidP="00000000" w:rsidRDefault="00000000" w:rsidRPr="00000000" w14:paraId="0000017A">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r w:rsidDel="00000000" w:rsidR="00000000" w:rsidRPr="00000000">
              <w:rPr>
                <w:rtl w:val="0"/>
              </w:rPr>
            </w:r>
          </w:p>
          <w:p w:rsidR="00000000" w:rsidDel="00000000" w:rsidP="00000000" w:rsidRDefault="00000000" w:rsidRPr="00000000" w14:paraId="0000017B">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r w:rsidDel="00000000" w:rsidR="00000000" w:rsidRPr="00000000">
              <w:rPr>
                <w:rtl w:val="0"/>
              </w:rPr>
            </w:r>
          </w:p>
          <w:p w:rsidR="00000000" w:rsidDel="00000000" w:rsidP="00000000" w:rsidRDefault="00000000" w:rsidRPr="00000000" w14:paraId="0000017C">
            <w:pPr>
              <w:pBdr>
                <w:top w:space="0" w:sz="0" w:val="nil"/>
                <w:left w:space="0" w:sz="0" w:val="nil"/>
                <w:bottom w:space="0" w:sz="0" w:val="nil"/>
                <w:right w:space="0" w:sz="0" w:val="nil"/>
                <w:between w:space="0" w:sz="0" w:val="nil"/>
              </w:pBdr>
              <w:tabs>
                <w:tab w:val="left" w:leader="none" w:pos="360"/>
              </w:tabs>
              <w:ind w:left="360" w:hanging="360"/>
              <w:jc w:val="both"/>
              <w:rPr>
                <w:b w:val="1"/>
                <w:color w:val="000000"/>
              </w:rPr>
            </w:pPr>
            <w:r w:rsidDel="00000000" w:rsidR="00000000" w:rsidRPr="00000000">
              <w:rPr>
                <w:rtl w:val="0"/>
              </w:rPr>
            </w:r>
          </w:p>
        </w:tc>
        <w:tc>
          <w:tcPr/>
          <w:p w:rsidR="00000000" w:rsidDel="00000000" w:rsidP="00000000" w:rsidRDefault="00000000" w:rsidRPr="00000000" w14:paraId="0000017D">
            <w:pPr>
              <w:tabs>
                <w:tab w:val="left" w:leader="none" w:pos="540"/>
              </w:tabs>
              <w:ind w:left="540" w:hanging="576"/>
              <w:jc w:val="both"/>
              <w:rPr/>
            </w:pPr>
            <w:r w:rsidDel="00000000" w:rsidR="00000000" w:rsidRPr="00000000">
              <w:rPr>
                <w:rtl w:val="0"/>
              </w:rPr>
              <w:t xml:space="preserve">35.1</w:t>
              <w:tab/>
              <w:t xml:space="preserve">The Employer may propose the person named in the BDS to be appointed as Adjudicator under the Contract. If the Bidder disagrees with this proposal, the Bidder should state in the Bid.  If, in the Letter of Acceptance, the Employer has not agreed on the bidder’s nomination of the Adjudicator, the Adjudicator may be appointed by mutual consent. </w:t>
            </w:r>
          </w:p>
          <w:p w:rsidR="00000000" w:rsidDel="00000000" w:rsidP="00000000" w:rsidRDefault="00000000" w:rsidRPr="00000000" w14:paraId="0000017E">
            <w:pPr>
              <w:tabs>
                <w:tab w:val="left" w:leader="none" w:pos="540"/>
              </w:tabs>
              <w:jc w:val="both"/>
              <w:rPr/>
            </w:pPr>
            <w:r w:rsidDel="00000000" w:rsidR="00000000" w:rsidRPr="00000000">
              <w:rPr>
                <w:rtl w:val="0"/>
              </w:rPr>
            </w:r>
          </w:p>
          <w:p w:rsidR="00000000" w:rsidDel="00000000" w:rsidP="00000000" w:rsidRDefault="00000000" w:rsidRPr="00000000" w14:paraId="0000017F">
            <w:pPr>
              <w:tabs>
                <w:tab w:val="left" w:leader="none" w:pos="540"/>
              </w:tabs>
              <w:ind w:left="540" w:hanging="576"/>
              <w:jc w:val="both"/>
              <w:rPr/>
            </w:pPr>
            <w:r w:rsidDel="00000000" w:rsidR="00000000" w:rsidRPr="00000000">
              <w:rPr>
                <w:rtl w:val="0"/>
              </w:rPr>
            </w:r>
          </w:p>
        </w:tc>
      </w:tr>
    </w:tbl>
    <w:p w:rsidR="00000000" w:rsidDel="00000000" w:rsidP="00000000" w:rsidRDefault="00000000" w:rsidRPr="00000000" w14:paraId="00000180">
      <w:pPr>
        <w:jc w:val="both"/>
        <w:rPr/>
        <w:sectPr>
          <w:headerReference r:id="rId14" w:type="first"/>
          <w:type w:val="nextPage"/>
          <w:pgSz w:h="16838" w:w="11906" w:orient="portrait"/>
          <w:pgMar w:bottom="1440" w:top="1440" w:left="1800" w:right="1440" w:header="720" w:footer="720"/>
          <w:titlePg w:val="1"/>
        </w:sectPr>
      </w:pPr>
      <w:r w:rsidDel="00000000" w:rsidR="00000000" w:rsidRPr="00000000">
        <w:rPr>
          <w:rtl w:val="0"/>
        </w:rPr>
      </w:r>
    </w:p>
    <w:p w:rsidR="00000000" w:rsidDel="00000000" w:rsidP="00000000" w:rsidRDefault="00000000" w:rsidRPr="00000000" w14:paraId="00000181">
      <w:pPr>
        <w:jc w:val="both"/>
        <w:rPr/>
      </w:pPr>
      <w:bookmarkStart w:colFirst="0" w:colLast="0" w:name="_heading=h.37m2jsg" w:id="47"/>
      <w:bookmarkEnd w:id="47"/>
      <w:r w:rsidDel="00000000" w:rsidR="00000000" w:rsidRPr="00000000">
        <w:rPr>
          <w:rtl w:val="0"/>
        </w:rPr>
      </w:r>
    </w:p>
    <w:p w:rsidR="00000000" w:rsidDel="00000000" w:rsidP="00000000" w:rsidRDefault="00000000" w:rsidRPr="00000000" w14:paraId="00000182">
      <w:pPr>
        <w:pStyle w:val="Heading1"/>
        <w:pBdr>
          <w:top w:color="000000" w:space="1" w:sz="4" w:val="single"/>
          <w:left w:color="000000" w:space="4" w:sz="4" w:val="single"/>
          <w:bottom w:color="000000" w:space="1" w:sz="4" w:val="single"/>
          <w:right w:color="000000" w:space="4" w:sz="4" w:val="single"/>
        </w:pBdr>
        <w:shd w:fill="d9d9d9" w:val="clear"/>
        <w:jc w:val="both"/>
        <w:rPr>
          <w:sz w:val="24"/>
          <w:szCs w:val="24"/>
        </w:rPr>
      </w:pPr>
      <w:bookmarkStart w:colFirst="0" w:colLast="0" w:name="_heading=h.2hio093" w:id="48"/>
      <w:bookmarkEnd w:id="48"/>
      <w:r w:rsidDel="00000000" w:rsidR="00000000" w:rsidRPr="00000000">
        <w:rPr>
          <w:sz w:val="24"/>
          <w:szCs w:val="24"/>
          <w:rtl w:val="0"/>
        </w:rPr>
        <w:t xml:space="preserve">Section II.  Bidding Data Sheet</w:t>
      </w:r>
    </w:p>
    <w:p w:rsidR="00000000" w:rsidDel="00000000" w:rsidP="00000000" w:rsidRDefault="00000000" w:rsidRPr="00000000" w14:paraId="00000183">
      <w:pPr>
        <w:jc w:val="both"/>
        <w:rPr/>
      </w:pPr>
      <w:r w:rsidDel="00000000" w:rsidR="00000000" w:rsidRPr="00000000">
        <w:rPr>
          <w:rtl w:val="0"/>
        </w:rPr>
      </w:r>
    </w:p>
    <w:p w:rsidR="00000000" w:rsidDel="00000000" w:rsidP="00000000" w:rsidRDefault="00000000" w:rsidRPr="00000000" w14:paraId="00000184">
      <w:pPr>
        <w:jc w:val="both"/>
        <w:rPr/>
      </w:pPr>
      <w:r w:rsidDel="00000000" w:rsidR="00000000" w:rsidRPr="00000000">
        <w:rPr>
          <w:rtl w:val="0"/>
        </w:rPr>
        <w:t xml:space="preserve">This section should be filled in by the Employer before issuance of the bidding Document(s). The insertions should correspond to the information provided in the Invitation for Bids</w:t>
      </w:r>
    </w:p>
    <w:p w:rsidR="00000000" w:rsidDel="00000000" w:rsidP="00000000" w:rsidRDefault="00000000" w:rsidRPr="00000000" w14:paraId="00000185">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tbl>
      <w:tblPr>
        <w:tblStyle w:val="Table8"/>
        <w:tblW w:w="9210.0" w:type="dxa"/>
        <w:jc w:val="left"/>
        <w:tblInd w:w="-7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45"/>
        <w:gridCol w:w="7665"/>
        <w:tblGridChange w:id="0">
          <w:tblGrid>
            <w:gridCol w:w="1545"/>
            <w:gridCol w:w="7665"/>
          </w:tblGrid>
        </w:tblGridChange>
      </w:tblGrid>
      <w:tr>
        <w:trPr>
          <w:cantSplit w:val="0"/>
          <w:trHeight w:val="413" w:hRule="atLeast"/>
          <w:tblHeader w:val="0"/>
        </w:trPr>
        <w:tc>
          <w:tcPr>
            <w:gridSpan w:val="2"/>
          </w:tcPr>
          <w:p w:rsidR="00000000" w:rsidDel="00000000" w:rsidP="00000000" w:rsidRDefault="00000000" w:rsidRPr="00000000" w14:paraId="00000186">
            <w:pPr>
              <w:ind w:right="-72"/>
              <w:jc w:val="both"/>
              <w:rPr>
                <w:b w:val="1"/>
              </w:rPr>
            </w:pPr>
            <w:r w:rsidDel="00000000" w:rsidR="00000000" w:rsidRPr="00000000">
              <w:rPr>
                <w:b w:val="1"/>
                <w:rtl w:val="0"/>
              </w:rPr>
              <w:t xml:space="preserve">A. General</w:t>
            </w:r>
          </w:p>
        </w:tc>
      </w:tr>
      <w:tr>
        <w:trPr>
          <w:cantSplit w:val="0"/>
          <w:trHeight w:val="1115" w:hRule="atLeast"/>
          <w:tblHeader w:val="0"/>
        </w:trPr>
        <w:tc>
          <w:tcPr/>
          <w:p w:rsidR="00000000" w:rsidDel="00000000" w:rsidP="00000000" w:rsidRDefault="00000000" w:rsidRPr="00000000" w14:paraId="00000188">
            <w:pPr>
              <w:jc w:val="both"/>
              <w:rPr>
                <w:b w:val="1"/>
              </w:rPr>
            </w:pPr>
            <w:r w:rsidDel="00000000" w:rsidR="00000000" w:rsidRPr="00000000">
              <w:rPr>
                <w:b w:val="1"/>
                <w:rtl w:val="0"/>
              </w:rPr>
              <w:t xml:space="preserve">ITB 1.1</w:t>
            </w:r>
          </w:p>
          <w:p w:rsidR="00000000" w:rsidDel="00000000" w:rsidP="00000000" w:rsidRDefault="00000000" w:rsidRPr="00000000" w14:paraId="00000189">
            <w:pPr>
              <w:jc w:val="both"/>
              <w:rPr>
                <w:b w:val="1"/>
              </w:rPr>
            </w:pPr>
            <w:r w:rsidDel="00000000" w:rsidR="00000000" w:rsidRPr="00000000">
              <w:rPr>
                <w:rtl w:val="0"/>
              </w:rPr>
            </w:r>
          </w:p>
          <w:p w:rsidR="00000000" w:rsidDel="00000000" w:rsidP="00000000" w:rsidRDefault="00000000" w:rsidRPr="00000000" w14:paraId="0000018A">
            <w:pPr>
              <w:jc w:val="both"/>
              <w:rPr>
                <w:b w:val="1"/>
              </w:rPr>
            </w:pPr>
            <w:r w:rsidDel="00000000" w:rsidR="00000000" w:rsidRPr="00000000">
              <w:rPr>
                <w:rtl w:val="0"/>
              </w:rPr>
            </w:r>
          </w:p>
        </w:tc>
        <w:tc>
          <w:tcPr/>
          <w:p w:rsidR="00000000" w:rsidDel="00000000" w:rsidP="00000000" w:rsidRDefault="00000000" w:rsidRPr="00000000" w14:paraId="0000018B">
            <w:pPr>
              <w:ind w:right="-72"/>
              <w:jc w:val="both"/>
              <w:rPr/>
            </w:pPr>
            <w:r w:rsidDel="00000000" w:rsidR="00000000" w:rsidRPr="00000000">
              <w:rPr>
                <w:rtl w:val="0"/>
              </w:rPr>
              <w:t xml:space="preserve">The Employer is </w:t>
            </w:r>
            <w:r w:rsidDel="00000000" w:rsidR="00000000" w:rsidRPr="00000000">
              <w:rPr>
                <w:b w:val="1"/>
                <w:rtl w:val="0"/>
              </w:rPr>
              <w:t xml:space="preserve">Executive Director, Bhutan Ecological Society</w:t>
            </w:r>
            <w:r w:rsidDel="00000000" w:rsidR="00000000" w:rsidRPr="00000000">
              <w:rPr>
                <w:rtl w:val="0"/>
              </w:rPr>
            </w:r>
          </w:p>
          <w:p w:rsidR="00000000" w:rsidDel="00000000" w:rsidP="00000000" w:rsidRDefault="00000000" w:rsidRPr="00000000" w14:paraId="0000018C">
            <w:pPr>
              <w:jc w:val="both"/>
              <w:rPr>
                <w:color w:val="1f497d"/>
              </w:rPr>
            </w:pPr>
            <w:r w:rsidDel="00000000" w:rsidR="00000000" w:rsidRPr="00000000">
              <w:rPr>
                <w:rtl w:val="0"/>
              </w:rPr>
              <w:t xml:space="preserve">The name and identification number of the Procurement is: </w:t>
            </w:r>
            <w:r w:rsidDel="00000000" w:rsidR="00000000" w:rsidRPr="00000000">
              <w:rPr>
                <w:b w:val="1"/>
                <w:rtl w:val="0"/>
              </w:rPr>
              <w:t xml:space="preserve">Street Sweeping and Drain Cleaning Services (Changangkha  Zone)</w:t>
            </w:r>
            <w:r w:rsidDel="00000000" w:rsidR="00000000" w:rsidRPr="00000000">
              <w:rPr>
                <w:rtl w:val="0"/>
              </w:rPr>
            </w:r>
          </w:p>
        </w:tc>
      </w:tr>
      <w:tr>
        <w:trPr>
          <w:cantSplit w:val="0"/>
          <w:trHeight w:val="1020" w:hRule="atLeast"/>
          <w:tblHeader w:val="0"/>
        </w:trPr>
        <w:tc>
          <w:tcPr/>
          <w:p w:rsidR="00000000" w:rsidDel="00000000" w:rsidP="00000000" w:rsidRDefault="00000000" w:rsidRPr="00000000" w14:paraId="0000018D">
            <w:pPr>
              <w:jc w:val="both"/>
              <w:rPr>
                <w:b w:val="1"/>
              </w:rPr>
            </w:pPr>
            <w:r w:rsidDel="00000000" w:rsidR="00000000" w:rsidRPr="00000000">
              <w:rPr>
                <w:b w:val="1"/>
                <w:rtl w:val="0"/>
              </w:rPr>
              <w:t xml:space="preserve">ITB 1.2</w:t>
            </w:r>
          </w:p>
        </w:tc>
        <w:tc>
          <w:tcPr/>
          <w:p w:rsidR="00000000" w:rsidDel="00000000" w:rsidP="00000000" w:rsidRDefault="00000000" w:rsidRPr="00000000" w14:paraId="0000018E">
            <w:pPr>
              <w:tabs>
                <w:tab w:val="left" w:leader="none" w:pos="972"/>
              </w:tabs>
              <w:ind w:right="-72"/>
              <w:jc w:val="both"/>
              <w:rPr/>
            </w:pPr>
            <w:r w:rsidDel="00000000" w:rsidR="00000000" w:rsidRPr="00000000">
              <w:rPr>
                <w:rtl w:val="0"/>
              </w:rPr>
              <w:t xml:space="preserve">The Intended Contract Period is for </w:t>
            </w:r>
            <w:r w:rsidDel="00000000" w:rsidR="00000000" w:rsidRPr="00000000">
              <w:rPr>
                <w:highlight w:val="white"/>
                <w:rtl w:val="0"/>
              </w:rPr>
              <w:t xml:space="preserve">5 months (project period) </w:t>
            </w:r>
            <w:r w:rsidDel="00000000" w:rsidR="00000000" w:rsidRPr="00000000">
              <w:rPr>
                <w:rtl w:val="0"/>
              </w:rPr>
              <w:t xml:space="preserve">as from the effective date of the Contract if not terminated earlier as per </w:t>
            </w:r>
            <w:r w:rsidDel="00000000" w:rsidR="00000000" w:rsidRPr="00000000">
              <w:rPr>
                <w:b w:val="1"/>
                <w:rtl w:val="0"/>
              </w:rPr>
              <w:t xml:space="preserve">clause 2.6.1</w:t>
            </w:r>
            <w:r w:rsidDel="00000000" w:rsidR="00000000" w:rsidRPr="00000000">
              <w:rPr>
                <w:rtl w:val="0"/>
              </w:rPr>
              <w:t xml:space="preserve"> of the General Conditions of Contract</w:t>
            </w:r>
          </w:p>
        </w:tc>
      </w:tr>
      <w:tr>
        <w:trPr>
          <w:cantSplit w:val="0"/>
          <w:trHeight w:val="395" w:hRule="atLeast"/>
          <w:tblHeader w:val="0"/>
        </w:trPr>
        <w:tc>
          <w:tcPr/>
          <w:p w:rsidR="00000000" w:rsidDel="00000000" w:rsidP="00000000" w:rsidRDefault="00000000" w:rsidRPr="00000000" w14:paraId="0000018F">
            <w:pPr>
              <w:jc w:val="both"/>
              <w:rPr>
                <w:b w:val="1"/>
              </w:rPr>
            </w:pPr>
            <w:r w:rsidDel="00000000" w:rsidR="00000000" w:rsidRPr="00000000">
              <w:rPr>
                <w:b w:val="1"/>
                <w:rtl w:val="0"/>
              </w:rPr>
              <w:t xml:space="preserve">ITB 4.1(a)</w:t>
            </w:r>
          </w:p>
        </w:tc>
        <w:tc>
          <w:tcPr/>
          <w:p w:rsidR="00000000" w:rsidDel="00000000" w:rsidP="00000000" w:rsidRDefault="00000000" w:rsidRPr="00000000" w14:paraId="00000190">
            <w:pPr>
              <w:jc w:val="both"/>
              <w:rPr/>
            </w:pPr>
            <w:r w:rsidDel="00000000" w:rsidR="00000000" w:rsidRPr="00000000">
              <w:rPr>
                <w:rtl w:val="0"/>
              </w:rPr>
              <w:t xml:space="preserve">Not Applicable</w:t>
            </w:r>
          </w:p>
        </w:tc>
      </w:tr>
      <w:tr>
        <w:trPr>
          <w:cantSplit w:val="0"/>
          <w:tblHeader w:val="0"/>
        </w:trPr>
        <w:tc>
          <w:tcPr/>
          <w:p w:rsidR="00000000" w:rsidDel="00000000" w:rsidP="00000000" w:rsidRDefault="00000000" w:rsidRPr="00000000" w14:paraId="00000191">
            <w:pPr>
              <w:jc w:val="both"/>
              <w:rPr>
                <w:b w:val="1"/>
              </w:rPr>
            </w:pPr>
            <w:r w:rsidDel="00000000" w:rsidR="00000000" w:rsidRPr="00000000">
              <w:rPr>
                <w:b w:val="1"/>
                <w:rtl w:val="0"/>
              </w:rPr>
              <w:t xml:space="preserve">ITB 5.3</w:t>
            </w:r>
          </w:p>
        </w:tc>
        <w:tc>
          <w:tcPr/>
          <w:p w:rsidR="00000000" w:rsidDel="00000000" w:rsidP="00000000" w:rsidRDefault="00000000" w:rsidRPr="00000000" w14:paraId="00000192">
            <w:pPr>
              <w:tabs>
                <w:tab w:val="left" w:leader="none" w:pos="540"/>
              </w:tabs>
              <w:ind w:right="-72"/>
              <w:jc w:val="both"/>
              <w:rPr/>
            </w:pPr>
            <w:r w:rsidDel="00000000" w:rsidR="00000000" w:rsidRPr="00000000">
              <w:rPr>
                <w:rtl w:val="0"/>
              </w:rPr>
              <w:t xml:space="preserve">Pre-qualifications are </w:t>
            </w:r>
            <w:r w:rsidDel="00000000" w:rsidR="00000000" w:rsidRPr="00000000">
              <w:rPr>
                <w:b w:val="1"/>
                <w:rtl w:val="0"/>
              </w:rPr>
              <w:t xml:space="preserve">not applicable.</w:t>
            </w:r>
            <w:r w:rsidDel="00000000" w:rsidR="00000000" w:rsidRPr="00000000">
              <w:rPr>
                <w:rtl w:val="0"/>
              </w:rPr>
            </w:r>
          </w:p>
        </w:tc>
      </w:tr>
      <w:tr>
        <w:trPr>
          <w:cantSplit w:val="0"/>
          <w:tblHeader w:val="0"/>
        </w:trPr>
        <w:tc>
          <w:tcPr/>
          <w:p w:rsidR="00000000" w:rsidDel="00000000" w:rsidP="00000000" w:rsidRDefault="00000000" w:rsidRPr="00000000" w14:paraId="00000193">
            <w:pPr>
              <w:jc w:val="both"/>
              <w:rPr>
                <w:b w:val="1"/>
              </w:rPr>
            </w:pPr>
            <w:r w:rsidDel="00000000" w:rsidR="00000000" w:rsidRPr="00000000">
              <w:rPr>
                <w:b w:val="1"/>
                <w:rtl w:val="0"/>
              </w:rPr>
              <w:t xml:space="preserve">ITB 5.3</w:t>
            </w:r>
          </w:p>
          <w:p w:rsidR="00000000" w:rsidDel="00000000" w:rsidP="00000000" w:rsidRDefault="00000000" w:rsidRPr="00000000" w14:paraId="00000194">
            <w:pPr>
              <w:jc w:val="both"/>
              <w:rPr>
                <w:b w:val="1"/>
              </w:rPr>
            </w:pPr>
            <w:r w:rsidDel="00000000" w:rsidR="00000000" w:rsidRPr="00000000">
              <w:rPr>
                <w:rtl w:val="0"/>
              </w:rPr>
            </w:r>
          </w:p>
          <w:p w:rsidR="00000000" w:rsidDel="00000000" w:rsidP="00000000" w:rsidRDefault="00000000" w:rsidRPr="00000000" w14:paraId="00000195">
            <w:pPr>
              <w:jc w:val="both"/>
              <w:rPr>
                <w:b w:val="1"/>
              </w:rPr>
            </w:pPr>
            <w:r w:rsidDel="00000000" w:rsidR="00000000" w:rsidRPr="00000000">
              <w:rPr>
                <w:rtl w:val="0"/>
              </w:rPr>
            </w:r>
          </w:p>
        </w:tc>
        <w:tc>
          <w:tcPr/>
          <w:p w:rsidR="00000000" w:rsidDel="00000000" w:rsidP="00000000" w:rsidRDefault="00000000" w:rsidRPr="00000000" w14:paraId="00000196">
            <w:pPr>
              <w:ind w:right="-72"/>
              <w:jc w:val="both"/>
              <w:rPr/>
            </w:pPr>
            <w:r w:rsidDel="00000000" w:rsidR="00000000" w:rsidRPr="00000000">
              <w:rPr>
                <w:rtl w:val="0"/>
              </w:rPr>
              <w:t xml:space="preserve">The Qualification Information and Bidding forms to be submitted are as follows:  </w:t>
            </w:r>
          </w:p>
          <w:p w:rsidR="00000000" w:rsidDel="00000000" w:rsidP="00000000" w:rsidRDefault="00000000" w:rsidRPr="00000000" w14:paraId="00000197">
            <w:pPr>
              <w:numPr>
                <w:ilvl w:val="0"/>
                <w:numId w:val="2"/>
              </w:numPr>
              <w:pBdr>
                <w:top w:space="0" w:sz="0" w:val="nil"/>
                <w:left w:space="0" w:sz="0" w:val="nil"/>
                <w:bottom w:space="0" w:sz="0" w:val="nil"/>
                <w:right w:space="0" w:sz="0" w:val="nil"/>
                <w:between w:space="0" w:sz="0" w:val="nil"/>
              </w:pBdr>
              <w:ind w:left="1383" w:hanging="734"/>
              <w:jc w:val="both"/>
              <w:rPr>
                <w:b w:val="1"/>
                <w:color w:val="000000"/>
              </w:rPr>
            </w:pPr>
            <w:r w:rsidDel="00000000" w:rsidR="00000000" w:rsidRPr="00000000">
              <w:rPr>
                <w:color w:val="000000"/>
                <w:rtl w:val="0"/>
              </w:rPr>
              <w:t xml:space="preserve">Copy of any business license – </w:t>
            </w:r>
            <w:r w:rsidDel="00000000" w:rsidR="00000000" w:rsidRPr="00000000">
              <w:rPr>
                <w:b w:val="1"/>
                <w:color w:val="000000"/>
                <w:rtl w:val="0"/>
              </w:rPr>
              <w:t xml:space="preserve">Bidders can submit prior to signing of contract. </w:t>
            </w:r>
          </w:p>
          <w:p w:rsidR="00000000" w:rsidDel="00000000" w:rsidP="00000000" w:rsidRDefault="00000000" w:rsidRPr="00000000" w14:paraId="00000198">
            <w:pPr>
              <w:numPr>
                <w:ilvl w:val="0"/>
                <w:numId w:val="2"/>
              </w:numPr>
              <w:pBdr>
                <w:top w:space="0" w:sz="0" w:val="nil"/>
                <w:left w:space="0" w:sz="0" w:val="nil"/>
                <w:bottom w:space="0" w:sz="0" w:val="nil"/>
                <w:right w:space="0" w:sz="0" w:val="nil"/>
                <w:between w:space="0" w:sz="0" w:val="nil"/>
              </w:pBdr>
              <w:ind w:left="1383" w:hanging="734"/>
              <w:jc w:val="both"/>
              <w:rPr>
                <w:color w:val="000000"/>
              </w:rPr>
            </w:pPr>
            <w:r w:rsidDel="00000000" w:rsidR="00000000" w:rsidRPr="00000000">
              <w:rPr>
                <w:color w:val="000000"/>
                <w:rtl w:val="0"/>
              </w:rPr>
              <w:t xml:space="preserve">Bidders have to submit their total monetary value of services for the last three years or less –</w:t>
            </w:r>
            <w:r w:rsidDel="00000000" w:rsidR="00000000" w:rsidRPr="00000000">
              <w:rPr>
                <w:b w:val="1"/>
                <w:color w:val="000000"/>
                <w:rtl w:val="0"/>
              </w:rPr>
              <w:t xml:space="preserve">Not Applicable</w:t>
            </w:r>
            <w:r w:rsidDel="00000000" w:rsidR="00000000" w:rsidRPr="00000000">
              <w:rPr>
                <w:rtl w:val="0"/>
              </w:rPr>
            </w:r>
          </w:p>
          <w:p w:rsidR="00000000" w:rsidDel="00000000" w:rsidP="00000000" w:rsidRDefault="00000000" w:rsidRPr="00000000" w14:paraId="00000199">
            <w:pPr>
              <w:numPr>
                <w:ilvl w:val="0"/>
                <w:numId w:val="2"/>
              </w:numPr>
              <w:pBdr>
                <w:top w:space="0" w:sz="0" w:val="nil"/>
                <w:left w:space="0" w:sz="0" w:val="nil"/>
                <w:bottom w:space="0" w:sz="0" w:val="nil"/>
                <w:right w:space="0" w:sz="0" w:val="nil"/>
                <w:between w:space="0" w:sz="0" w:val="nil"/>
              </w:pBdr>
              <w:ind w:left="1383" w:hanging="734"/>
              <w:jc w:val="both"/>
              <w:rPr>
                <w:color w:val="000000"/>
              </w:rPr>
            </w:pPr>
            <w:r w:rsidDel="00000000" w:rsidR="00000000" w:rsidRPr="00000000">
              <w:rPr>
                <w:color w:val="000000"/>
                <w:rtl w:val="0"/>
              </w:rPr>
              <w:t xml:space="preserve">Experience regards to collection and disposal of waste: </w:t>
            </w:r>
            <w:r w:rsidDel="00000000" w:rsidR="00000000" w:rsidRPr="00000000">
              <w:rPr>
                <w:b w:val="1"/>
                <w:color w:val="000000"/>
                <w:rtl w:val="0"/>
              </w:rPr>
              <w:t xml:space="preserve">Not Applicable</w:t>
            </w:r>
            <w:r w:rsidDel="00000000" w:rsidR="00000000" w:rsidRPr="00000000">
              <w:rPr>
                <w:rtl w:val="0"/>
              </w:rPr>
            </w:r>
          </w:p>
          <w:p w:rsidR="00000000" w:rsidDel="00000000" w:rsidP="00000000" w:rsidRDefault="00000000" w:rsidRPr="00000000" w14:paraId="0000019A">
            <w:pPr>
              <w:numPr>
                <w:ilvl w:val="0"/>
                <w:numId w:val="2"/>
              </w:numPr>
              <w:pBdr>
                <w:top w:space="0" w:sz="0" w:val="nil"/>
                <w:left w:space="0" w:sz="0" w:val="nil"/>
                <w:bottom w:space="0" w:sz="0" w:val="nil"/>
                <w:right w:space="0" w:sz="0" w:val="nil"/>
                <w:between w:space="0" w:sz="0" w:val="nil"/>
              </w:pBdr>
              <w:ind w:left="1383" w:hanging="734"/>
              <w:jc w:val="both"/>
              <w:rPr>
                <w:color w:val="000000"/>
              </w:rPr>
            </w:pPr>
            <w:r w:rsidDel="00000000" w:rsidR="00000000" w:rsidRPr="00000000">
              <w:rPr>
                <w:color w:val="000000"/>
                <w:rtl w:val="0"/>
              </w:rPr>
              <w:t xml:space="preserve">Bidders have to submit their list of major items of equipment and     tools they propose to mobilize for part or whole of the services required in this contract. </w:t>
            </w:r>
            <w:r w:rsidDel="00000000" w:rsidR="00000000" w:rsidRPr="00000000">
              <w:rPr>
                <w:b w:val="1"/>
                <w:color w:val="000000"/>
                <w:rtl w:val="0"/>
              </w:rPr>
              <w:t xml:space="preserve">Not Necessary</w:t>
            </w:r>
            <w:r w:rsidDel="00000000" w:rsidR="00000000" w:rsidRPr="00000000">
              <w:rPr>
                <w:rtl w:val="0"/>
              </w:rPr>
            </w:r>
          </w:p>
          <w:p w:rsidR="00000000" w:rsidDel="00000000" w:rsidP="00000000" w:rsidRDefault="00000000" w:rsidRPr="00000000" w14:paraId="0000019B">
            <w:pPr>
              <w:numPr>
                <w:ilvl w:val="0"/>
                <w:numId w:val="2"/>
              </w:numPr>
              <w:ind w:left="1383" w:hanging="734"/>
              <w:jc w:val="both"/>
              <w:rPr/>
            </w:pPr>
            <w:r w:rsidDel="00000000" w:rsidR="00000000" w:rsidRPr="00000000">
              <w:rPr>
                <w:rtl w:val="0"/>
              </w:rPr>
              <w:t xml:space="preserve">Qualification and experience of key staffs- </w:t>
            </w:r>
            <w:r w:rsidDel="00000000" w:rsidR="00000000" w:rsidRPr="00000000">
              <w:rPr>
                <w:b w:val="1"/>
                <w:rtl w:val="0"/>
              </w:rPr>
              <w:t xml:space="preserve">Required</w:t>
            </w:r>
            <w:r w:rsidDel="00000000" w:rsidR="00000000" w:rsidRPr="00000000">
              <w:rPr>
                <w:rtl w:val="0"/>
              </w:rPr>
            </w:r>
          </w:p>
          <w:p w:rsidR="00000000" w:rsidDel="00000000" w:rsidP="00000000" w:rsidRDefault="00000000" w:rsidRPr="00000000" w14:paraId="0000019C">
            <w:pPr>
              <w:numPr>
                <w:ilvl w:val="0"/>
                <w:numId w:val="2"/>
              </w:numPr>
              <w:ind w:left="1383" w:hanging="734"/>
              <w:jc w:val="both"/>
              <w:rPr/>
            </w:pPr>
            <w:r w:rsidDel="00000000" w:rsidR="00000000" w:rsidRPr="00000000">
              <w:rPr>
                <w:rtl w:val="0"/>
              </w:rPr>
              <w:t xml:space="preserve">Report of profit and loss statement of the company</w:t>
            </w:r>
            <w:r w:rsidDel="00000000" w:rsidR="00000000" w:rsidRPr="00000000">
              <w:rPr>
                <w:b w:val="1"/>
                <w:rtl w:val="0"/>
              </w:rPr>
              <w:t xml:space="preserve">- Not Applicable</w:t>
            </w:r>
            <w:r w:rsidDel="00000000" w:rsidR="00000000" w:rsidRPr="00000000">
              <w:rPr>
                <w:rtl w:val="0"/>
              </w:rPr>
            </w:r>
          </w:p>
          <w:p w:rsidR="00000000" w:rsidDel="00000000" w:rsidP="00000000" w:rsidRDefault="00000000" w:rsidRPr="00000000" w14:paraId="0000019D">
            <w:pPr>
              <w:numPr>
                <w:ilvl w:val="0"/>
                <w:numId w:val="2"/>
              </w:numPr>
              <w:ind w:left="1383" w:hanging="734"/>
              <w:jc w:val="both"/>
              <w:rPr/>
            </w:pPr>
            <w:r w:rsidDel="00000000" w:rsidR="00000000" w:rsidRPr="00000000">
              <w:rPr>
                <w:b w:val="1"/>
                <w:rtl w:val="0"/>
              </w:rPr>
              <w:t xml:space="preserve">Not Required</w:t>
            </w:r>
            <w:r w:rsidDel="00000000" w:rsidR="00000000" w:rsidRPr="00000000">
              <w:rPr>
                <w:rtl w:val="0"/>
              </w:rPr>
            </w:r>
          </w:p>
          <w:p w:rsidR="00000000" w:rsidDel="00000000" w:rsidP="00000000" w:rsidRDefault="00000000" w:rsidRPr="00000000" w14:paraId="0000019E">
            <w:pPr>
              <w:numPr>
                <w:ilvl w:val="0"/>
                <w:numId w:val="2"/>
              </w:numPr>
              <w:ind w:left="1383" w:hanging="734"/>
              <w:jc w:val="both"/>
              <w:rPr/>
            </w:pPr>
            <w:r w:rsidDel="00000000" w:rsidR="00000000" w:rsidRPr="00000000">
              <w:rPr>
                <w:rtl w:val="0"/>
              </w:rPr>
              <w:t xml:space="preserve">Information on litigation</w:t>
            </w:r>
            <w:r w:rsidDel="00000000" w:rsidR="00000000" w:rsidRPr="00000000">
              <w:rPr>
                <w:b w:val="1"/>
                <w:rtl w:val="0"/>
              </w:rPr>
              <w:t xml:space="preserve">- Need to provide if any</w:t>
            </w:r>
            <w:r w:rsidDel="00000000" w:rsidR="00000000" w:rsidRPr="00000000">
              <w:rPr>
                <w:rtl w:val="0"/>
              </w:rPr>
            </w:r>
          </w:p>
          <w:p w:rsidR="00000000" w:rsidDel="00000000" w:rsidP="00000000" w:rsidRDefault="00000000" w:rsidRPr="00000000" w14:paraId="0000019F">
            <w:pPr>
              <w:numPr>
                <w:ilvl w:val="0"/>
                <w:numId w:val="2"/>
              </w:numPr>
              <w:ind w:left="1383" w:hanging="734"/>
              <w:jc w:val="both"/>
              <w:rPr/>
            </w:pPr>
            <w:r w:rsidDel="00000000" w:rsidR="00000000" w:rsidRPr="00000000">
              <w:rPr>
                <w:rtl w:val="0"/>
              </w:rPr>
              <w:t xml:space="preserve">Subcontracting of services</w:t>
            </w:r>
            <w:r w:rsidDel="00000000" w:rsidR="00000000" w:rsidRPr="00000000">
              <w:rPr>
                <w:b w:val="1"/>
                <w:rtl w:val="0"/>
              </w:rPr>
              <w:t xml:space="preserve">- Not applicable</w:t>
            </w:r>
            <w:r w:rsidDel="00000000" w:rsidR="00000000" w:rsidRPr="00000000">
              <w:rPr>
                <w:rtl w:val="0"/>
              </w:rPr>
            </w:r>
          </w:p>
          <w:p w:rsidR="00000000" w:rsidDel="00000000" w:rsidP="00000000" w:rsidRDefault="00000000" w:rsidRPr="00000000" w14:paraId="000001A0">
            <w:pPr>
              <w:ind w:left="612" w:firstLine="0"/>
              <w:jc w:val="both"/>
              <w:rPr/>
            </w:pPr>
            <w:r w:rsidDel="00000000" w:rsidR="00000000" w:rsidRPr="00000000">
              <w:rPr>
                <w:rtl w:val="0"/>
              </w:rPr>
            </w:r>
          </w:p>
        </w:tc>
      </w:tr>
      <w:tr>
        <w:trPr>
          <w:cantSplit w:val="0"/>
          <w:trHeight w:val="435" w:hRule="atLeast"/>
          <w:tblHeader w:val="0"/>
        </w:trPr>
        <w:tc>
          <w:tcPr/>
          <w:p w:rsidR="00000000" w:rsidDel="00000000" w:rsidP="00000000" w:rsidRDefault="00000000" w:rsidRPr="00000000" w14:paraId="000001A1">
            <w:pPr>
              <w:jc w:val="both"/>
              <w:rPr>
                <w:b w:val="1"/>
              </w:rPr>
            </w:pPr>
            <w:r w:rsidDel="00000000" w:rsidR="00000000" w:rsidRPr="00000000">
              <w:rPr>
                <w:b w:val="1"/>
                <w:rtl w:val="0"/>
              </w:rPr>
              <w:t xml:space="preserve">ITB 5.4</w:t>
            </w:r>
          </w:p>
        </w:tc>
        <w:tc>
          <w:tcPr/>
          <w:p w:rsidR="00000000" w:rsidDel="00000000" w:rsidP="00000000" w:rsidRDefault="00000000" w:rsidRPr="00000000" w14:paraId="000001A2">
            <w:pPr>
              <w:tabs>
                <w:tab w:val="right" w:leader="none" w:pos="7254"/>
              </w:tabs>
              <w:ind w:left="612" w:hanging="612"/>
              <w:jc w:val="both"/>
              <w:rPr/>
            </w:pPr>
            <w:r w:rsidDel="00000000" w:rsidR="00000000" w:rsidRPr="00000000">
              <w:rPr>
                <w:rtl w:val="0"/>
              </w:rPr>
              <w:t xml:space="preserve">Joint Venture – </w:t>
            </w:r>
            <w:r w:rsidDel="00000000" w:rsidR="00000000" w:rsidRPr="00000000">
              <w:rPr>
                <w:b w:val="1"/>
                <w:rtl w:val="0"/>
              </w:rPr>
              <w:t xml:space="preserve">Not Applicable</w:t>
            </w:r>
            <w:r w:rsidDel="00000000" w:rsidR="00000000" w:rsidRPr="00000000">
              <w:rPr>
                <w:rtl w:val="0"/>
              </w:rPr>
            </w:r>
          </w:p>
        </w:tc>
      </w:tr>
      <w:tr>
        <w:trPr>
          <w:cantSplit w:val="0"/>
          <w:tblHeader w:val="0"/>
        </w:trPr>
        <w:tc>
          <w:tcPr/>
          <w:p w:rsidR="00000000" w:rsidDel="00000000" w:rsidP="00000000" w:rsidRDefault="00000000" w:rsidRPr="00000000" w14:paraId="000001A3">
            <w:pPr>
              <w:jc w:val="both"/>
              <w:rPr>
                <w:b w:val="1"/>
              </w:rPr>
            </w:pPr>
            <w:r w:rsidDel="00000000" w:rsidR="00000000" w:rsidRPr="00000000">
              <w:rPr>
                <w:b w:val="1"/>
                <w:rtl w:val="0"/>
              </w:rPr>
              <w:t xml:space="preserve">ITB 5.5(a)</w:t>
            </w:r>
          </w:p>
        </w:tc>
        <w:tc>
          <w:tcPr/>
          <w:p w:rsidR="00000000" w:rsidDel="00000000" w:rsidP="00000000" w:rsidRDefault="00000000" w:rsidRPr="00000000" w14:paraId="000001A4">
            <w:pPr>
              <w:ind w:right="-72"/>
              <w:jc w:val="both"/>
              <w:rPr>
                <w:b w:val="1"/>
                <w:i w:val="1"/>
              </w:rPr>
            </w:pPr>
            <w:r w:rsidDel="00000000" w:rsidR="00000000" w:rsidRPr="00000000">
              <w:rPr>
                <w:b w:val="1"/>
                <w:rtl w:val="0"/>
              </w:rPr>
              <w:t xml:space="preserve">Not Applicable</w:t>
            </w:r>
            <w:r w:rsidDel="00000000" w:rsidR="00000000" w:rsidRPr="00000000">
              <w:rPr>
                <w:rtl w:val="0"/>
              </w:rPr>
            </w:r>
          </w:p>
        </w:tc>
      </w:tr>
      <w:tr>
        <w:trPr>
          <w:cantSplit w:val="0"/>
          <w:tblHeader w:val="0"/>
        </w:trPr>
        <w:tc>
          <w:tcPr/>
          <w:p w:rsidR="00000000" w:rsidDel="00000000" w:rsidP="00000000" w:rsidRDefault="00000000" w:rsidRPr="00000000" w14:paraId="000001A5">
            <w:pPr>
              <w:jc w:val="both"/>
              <w:rPr>
                <w:b w:val="1"/>
              </w:rPr>
            </w:pPr>
            <w:r w:rsidDel="00000000" w:rsidR="00000000" w:rsidRPr="00000000">
              <w:rPr>
                <w:b w:val="1"/>
                <w:rtl w:val="0"/>
              </w:rPr>
              <w:t xml:space="preserve">ITB 5.5(b)</w:t>
            </w:r>
          </w:p>
        </w:tc>
        <w:tc>
          <w:tcPr/>
          <w:p w:rsidR="00000000" w:rsidDel="00000000" w:rsidP="00000000" w:rsidRDefault="00000000" w:rsidRPr="00000000" w14:paraId="000001A6">
            <w:pPr>
              <w:ind w:right="-72"/>
              <w:jc w:val="both"/>
              <w:rPr>
                <w:b w:val="1"/>
                <w:i w:val="1"/>
              </w:rPr>
            </w:pPr>
            <w:r w:rsidDel="00000000" w:rsidR="00000000" w:rsidRPr="00000000">
              <w:rPr>
                <w:b w:val="1"/>
                <w:rtl w:val="0"/>
              </w:rPr>
              <w:t xml:space="preserve">Not Applicable</w:t>
            </w:r>
            <w:r w:rsidDel="00000000" w:rsidR="00000000" w:rsidRPr="00000000">
              <w:rPr>
                <w:rtl w:val="0"/>
              </w:rPr>
            </w:r>
          </w:p>
        </w:tc>
      </w:tr>
      <w:tr>
        <w:trPr>
          <w:cantSplit w:val="0"/>
          <w:tblHeader w:val="0"/>
        </w:trPr>
        <w:tc>
          <w:tcPr/>
          <w:p w:rsidR="00000000" w:rsidDel="00000000" w:rsidP="00000000" w:rsidRDefault="00000000" w:rsidRPr="00000000" w14:paraId="000001A7">
            <w:pPr>
              <w:jc w:val="both"/>
              <w:rPr>
                <w:b w:val="1"/>
              </w:rPr>
            </w:pPr>
            <w:r w:rsidDel="00000000" w:rsidR="00000000" w:rsidRPr="00000000">
              <w:rPr>
                <w:b w:val="1"/>
                <w:rtl w:val="0"/>
              </w:rPr>
              <w:t xml:space="preserve">ITB 5.5(c)</w:t>
            </w:r>
          </w:p>
        </w:tc>
        <w:tc>
          <w:tcPr/>
          <w:p w:rsidR="00000000" w:rsidDel="00000000" w:rsidP="00000000" w:rsidRDefault="00000000" w:rsidRPr="00000000" w14:paraId="000001A8">
            <w:pPr>
              <w:ind w:right="-72"/>
              <w:jc w:val="both"/>
              <w:rPr/>
            </w:pPr>
            <w:r w:rsidDel="00000000" w:rsidR="00000000" w:rsidRPr="00000000">
              <w:rPr>
                <w:rtl w:val="0"/>
              </w:rPr>
              <w:t xml:space="preserve">The essential equipment to be made available for the Contract by the successful Bidder. </w:t>
            </w:r>
            <w:r w:rsidDel="00000000" w:rsidR="00000000" w:rsidRPr="00000000">
              <w:rPr>
                <w:b w:val="1"/>
                <w:rtl w:val="0"/>
              </w:rPr>
              <w:t xml:space="preserve">Not Necessary</w:t>
            </w:r>
            <w:r w:rsidDel="00000000" w:rsidR="00000000" w:rsidRPr="00000000">
              <w:rPr>
                <w:rtl w:val="0"/>
              </w:rPr>
            </w:r>
          </w:p>
        </w:tc>
      </w:tr>
      <w:tr>
        <w:trPr>
          <w:cantSplit w:val="0"/>
          <w:tblHeader w:val="0"/>
        </w:trPr>
        <w:tc>
          <w:tcPr/>
          <w:p w:rsidR="00000000" w:rsidDel="00000000" w:rsidP="00000000" w:rsidRDefault="00000000" w:rsidRPr="00000000" w14:paraId="000001A9">
            <w:pPr>
              <w:jc w:val="both"/>
              <w:rPr>
                <w:b w:val="1"/>
              </w:rPr>
            </w:pPr>
            <w:r w:rsidDel="00000000" w:rsidR="00000000" w:rsidRPr="00000000">
              <w:rPr>
                <w:b w:val="1"/>
                <w:rtl w:val="0"/>
              </w:rPr>
              <w:t xml:space="preserve">ITB 5.5(e)</w:t>
            </w:r>
          </w:p>
        </w:tc>
        <w:tc>
          <w:tcPr/>
          <w:p w:rsidR="00000000" w:rsidDel="00000000" w:rsidP="00000000" w:rsidRDefault="00000000" w:rsidRPr="00000000" w14:paraId="000001AA">
            <w:pPr>
              <w:ind w:right="-72"/>
              <w:jc w:val="both"/>
              <w:rPr/>
            </w:pPr>
            <w:r w:rsidDel="00000000" w:rsidR="00000000" w:rsidRPr="00000000">
              <w:rPr>
                <w:rtl w:val="0"/>
              </w:rPr>
              <w:t xml:space="preserve">The successful bidder should have secured a credit facility or liquid asset for at least the amount as indicated services to qualify for award of contract.</w:t>
            </w:r>
            <w:r w:rsidDel="00000000" w:rsidR="00000000" w:rsidRPr="00000000">
              <w:rPr>
                <w:b w:val="1"/>
                <w:rtl w:val="0"/>
              </w:rPr>
              <w:t xml:space="preserve"> Not Applicable</w:t>
            </w:r>
            <w:r w:rsidDel="00000000" w:rsidR="00000000" w:rsidRPr="00000000">
              <w:rPr>
                <w:rtl w:val="0"/>
              </w:rPr>
            </w:r>
          </w:p>
        </w:tc>
      </w:tr>
      <w:tr>
        <w:trPr>
          <w:cantSplit w:val="0"/>
          <w:tblHeader w:val="0"/>
        </w:trPr>
        <w:tc>
          <w:tcPr/>
          <w:p w:rsidR="00000000" w:rsidDel="00000000" w:rsidP="00000000" w:rsidRDefault="00000000" w:rsidRPr="00000000" w14:paraId="000001AB">
            <w:pPr>
              <w:jc w:val="both"/>
              <w:rPr>
                <w:b w:val="1"/>
              </w:rPr>
            </w:pPr>
            <w:r w:rsidDel="00000000" w:rsidR="00000000" w:rsidRPr="00000000">
              <w:rPr>
                <w:b w:val="1"/>
                <w:rtl w:val="0"/>
              </w:rPr>
              <w:t xml:space="preserve">ITB 5.6</w:t>
            </w:r>
          </w:p>
        </w:tc>
        <w:tc>
          <w:tcPr/>
          <w:p w:rsidR="00000000" w:rsidDel="00000000" w:rsidP="00000000" w:rsidRDefault="00000000" w:rsidRPr="00000000" w14:paraId="000001AC">
            <w:pPr>
              <w:ind w:right="-72"/>
              <w:jc w:val="both"/>
              <w:rPr/>
            </w:pPr>
            <w:r w:rsidDel="00000000" w:rsidR="00000000" w:rsidRPr="00000000">
              <w:rPr>
                <w:rtl w:val="0"/>
              </w:rPr>
              <w:t xml:space="preserve">Not applicable.</w:t>
            </w:r>
          </w:p>
        </w:tc>
      </w:tr>
      <w:tr>
        <w:trPr>
          <w:cantSplit w:val="0"/>
          <w:tblHeader w:val="0"/>
        </w:trPr>
        <w:tc>
          <w:tcPr/>
          <w:p w:rsidR="00000000" w:rsidDel="00000000" w:rsidP="00000000" w:rsidRDefault="00000000" w:rsidRPr="00000000" w14:paraId="000001AD">
            <w:pPr>
              <w:jc w:val="both"/>
              <w:rPr>
                <w:b w:val="1"/>
                <w:highlight w:val="yellow"/>
              </w:rPr>
            </w:pPr>
            <w:r w:rsidDel="00000000" w:rsidR="00000000" w:rsidRPr="00000000">
              <w:rPr>
                <w:b w:val="1"/>
                <w:rtl w:val="0"/>
              </w:rPr>
              <w:t xml:space="preserve">ITB 8.1 (b)</w:t>
            </w:r>
            <w:r w:rsidDel="00000000" w:rsidR="00000000" w:rsidRPr="00000000">
              <w:rPr>
                <w:rtl w:val="0"/>
              </w:rPr>
            </w:r>
          </w:p>
        </w:tc>
        <w:tc>
          <w:tcPr/>
          <w:p w:rsidR="00000000" w:rsidDel="00000000" w:rsidP="00000000" w:rsidRDefault="00000000" w:rsidRPr="00000000" w14:paraId="000001AE">
            <w:pPr>
              <w:ind w:right="-72"/>
              <w:jc w:val="both"/>
              <w:rPr/>
            </w:pPr>
            <w:r w:rsidDel="00000000" w:rsidR="00000000" w:rsidRPr="00000000">
              <w:rPr>
                <w:b w:val="1"/>
                <w:rtl w:val="0"/>
              </w:rPr>
              <w:t xml:space="preserve">No Pre-bid meeting</w:t>
            </w:r>
            <w:r w:rsidDel="00000000" w:rsidR="00000000" w:rsidRPr="00000000">
              <w:rPr>
                <w:rtl w:val="0"/>
              </w:rPr>
            </w:r>
          </w:p>
        </w:tc>
      </w:tr>
      <w:tr>
        <w:trPr>
          <w:cantSplit w:val="0"/>
          <w:tblHeader w:val="0"/>
        </w:trPr>
        <w:tc>
          <w:tcPr>
            <w:gridSpan w:val="2"/>
          </w:tcPr>
          <w:p w:rsidR="00000000" w:rsidDel="00000000" w:rsidP="00000000" w:rsidRDefault="00000000" w:rsidRPr="00000000" w14:paraId="000001AF">
            <w:pPr>
              <w:ind w:right="-72"/>
              <w:jc w:val="both"/>
              <w:rPr>
                <w:b w:val="1"/>
              </w:rPr>
            </w:pPr>
            <w:r w:rsidDel="00000000" w:rsidR="00000000" w:rsidRPr="00000000">
              <w:rPr>
                <w:b w:val="1"/>
                <w:rtl w:val="0"/>
              </w:rPr>
              <w:t xml:space="preserve">B. Bidding Data</w:t>
            </w:r>
          </w:p>
        </w:tc>
      </w:tr>
      <w:tr>
        <w:trPr>
          <w:cantSplit w:val="0"/>
          <w:tblHeader w:val="0"/>
        </w:trPr>
        <w:tc>
          <w:tcPr/>
          <w:p w:rsidR="00000000" w:rsidDel="00000000" w:rsidP="00000000" w:rsidRDefault="00000000" w:rsidRPr="00000000" w14:paraId="000001B1">
            <w:pPr>
              <w:jc w:val="both"/>
              <w:rPr>
                <w:b w:val="1"/>
              </w:rPr>
            </w:pPr>
            <w:r w:rsidDel="00000000" w:rsidR="00000000" w:rsidRPr="00000000">
              <w:rPr>
                <w:b w:val="1"/>
                <w:rtl w:val="0"/>
              </w:rPr>
              <w:t xml:space="preserve">ITB 9.2 and 20.1</w:t>
            </w:r>
          </w:p>
        </w:tc>
        <w:tc>
          <w:tcPr/>
          <w:p w:rsidR="00000000" w:rsidDel="00000000" w:rsidP="00000000" w:rsidRDefault="00000000" w:rsidRPr="00000000" w14:paraId="000001B2">
            <w:pPr>
              <w:ind w:right="-72"/>
              <w:jc w:val="both"/>
              <w:rPr/>
            </w:pPr>
            <w:r w:rsidDel="00000000" w:rsidR="00000000" w:rsidRPr="00000000">
              <w:rPr>
                <w:rtl w:val="0"/>
              </w:rPr>
              <w:t xml:space="preserve">The number of copies of the Bid to be completed and returned shall be [2] that is one original and a copy. </w:t>
            </w:r>
          </w:p>
        </w:tc>
      </w:tr>
      <w:tr>
        <w:trPr>
          <w:cantSplit w:val="0"/>
          <w:tblHeader w:val="0"/>
        </w:trPr>
        <w:tc>
          <w:tcPr/>
          <w:p w:rsidR="00000000" w:rsidDel="00000000" w:rsidP="00000000" w:rsidRDefault="00000000" w:rsidRPr="00000000" w14:paraId="000001B3">
            <w:pPr>
              <w:jc w:val="both"/>
              <w:rPr>
                <w:b w:val="1"/>
              </w:rPr>
            </w:pPr>
            <w:r w:rsidDel="00000000" w:rsidR="00000000" w:rsidRPr="00000000">
              <w:rPr>
                <w:b w:val="1"/>
                <w:rtl w:val="0"/>
              </w:rPr>
              <w:t xml:space="preserve">ITB 10.1</w:t>
            </w:r>
          </w:p>
        </w:tc>
        <w:tc>
          <w:tcPr/>
          <w:p w:rsidR="00000000" w:rsidDel="00000000" w:rsidP="00000000" w:rsidRDefault="00000000" w:rsidRPr="00000000" w14:paraId="000001B4">
            <w:pPr>
              <w:ind w:right="-72"/>
              <w:jc w:val="both"/>
              <w:rPr/>
            </w:pPr>
            <w:r w:rsidDel="00000000" w:rsidR="00000000" w:rsidRPr="00000000">
              <w:rPr>
                <w:rtl w:val="0"/>
              </w:rPr>
              <w:t xml:space="preserve">The Employers’ address for clarification is:</w:t>
            </w:r>
          </w:p>
          <w:p w:rsidR="00000000" w:rsidDel="00000000" w:rsidP="00000000" w:rsidRDefault="00000000" w:rsidRPr="00000000" w14:paraId="000001B5">
            <w:pPr>
              <w:jc w:val="both"/>
              <w:rPr>
                <w:b w:val="1"/>
              </w:rPr>
            </w:pPr>
            <w:r w:rsidDel="00000000" w:rsidR="00000000" w:rsidRPr="00000000">
              <w:rPr>
                <w:b w:val="1"/>
                <w:rtl w:val="0"/>
              </w:rPr>
              <w:t xml:space="preserve">Executive Director </w:t>
            </w:r>
          </w:p>
          <w:p w:rsidR="00000000" w:rsidDel="00000000" w:rsidP="00000000" w:rsidRDefault="00000000" w:rsidRPr="00000000" w14:paraId="000001B6">
            <w:pPr>
              <w:jc w:val="both"/>
              <w:rPr>
                <w:b w:val="1"/>
              </w:rPr>
            </w:pPr>
            <w:r w:rsidDel="00000000" w:rsidR="00000000" w:rsidRPr="00000000">
              <w:rPr>
                <w:b w:val="1"/>
                <w:rtl w:val="0"/>
              </w:rPr>
              <w:t xml:space="preserve">Bhutan Ecological Society</w:t>
            </w:r>
          </w:p>
          <w:p w:rsidR="00000000" w:rsidDel="00000000" w:rsidP="00000000" w:rsidRDefault="00000000" w:rsidRPr="00000000" w14:paraId="000001B7">
            <w:pPr>
              <w:jc w:val="both"/>
              <w:rPr>
                <w:b w:val="1"/>
              </w:rPr>
            </w:pPr>
            <w:r w:rsidDel="00000000" w:rsidR="00000000" w:rsidRPr="00000000">
              <w:rPr>
                <w:b w:val="1"/>
                <w:rtl w:val="0"/>
              </w:rPr>
              <w:t xml:space="preserve">Thori Lam, Lower Changangkha</w:t>
            </w:r>
          </w:p>
          <w:p w:rsidR="00000000" w:rsidDel="00000000" w:rsidP="00000000" w:rsidRDefault="00000000" w:rsidRPr="00000000" w14:paraId="000001B8">
            <w:pPr>
              <w:ind w:right="-72"/>
              <w:jc w:val="both"/>
              <w:rPr/>
            </w:pPr>
            <w:r w:rsidDel="00000000" w:rsidR="00000000" w:rsidRPr="00000000">
              <w:rPr>
                <w:rtl w:val="0"/>
              </w:rPr>
            </w:r>
          </w:p>
          <w:p w:rsidR="00000000" w:rsidDel="00000000" w:rsidP="00000000" w:rsidRDefault="00000000" w:rsidRPr="00000000" w14:paraId="000001B9">
            <w:pPr>
              <w:ind w:right="-72"/>
              <w:jc w:val="both"/>
              <w:rPr/>
            </w:pPr>
            <w:r w:rsidDel="00000000" w:rsidR="00000000" w:rsidRPr="00000000">
              <w:rPr>
                <w:rtl w:val="0"/>
              </w:rPr>
              <w:t xml:space="preserve">For clarifications, bidders can send queries related to bidding Document(s)s via email </w:t>
            </w:r>
            <w:hyperlink r:id="rId15">
              <w:r w:rsidDel="00000000" w:rsidR="00000000" w:rsidRPr="00000000">
                <w:rPr>
                  <w:color w:val="1155cc"/>
                  <w:u w:val="single"/>
                  <w:rtl w:val="0"/>
                </w:rPr>
                <w:t xml:space="preserve">sonamw@tto.gov.bt</w:t>
              </w:r>
            </w:hyperlink>
            <w:r w:rsidDel="00000000" w:rsidR="00000000" w:rsidRPr="00000000">
              <w:rPr>
                <w:rtl w:val="0"/>
              </w:rPr>
              <w:t xml:space="preserve"> and the employer will respond within 24 hours.</w:t>
            </w:r>
          </w:p>
        </w:tc>
      </w:tr>
      <w:tr>
        <w:trPr>
          <w:cantSplit w:val="0"/>
          <w:tblHeader w:val="0"/>
        </w:trPr>
        <w:tc>
          <w:tcPr>
            <w:gridSpan w:val="2"/>
          </w:tcPr>
          <w:p w:rsidR="00000000" w:rsidDel="00000000" w:rsidP="00000000" w:rsidRDefault="00000000" w:rsidRPr="00000000" w14:paraId="000001BA">
            <w:pPr>
              <w:ind w:right="-72"/>
              <w:jc w:val="both"/>
              <w:rPr>
                <w:b w:val="1"/>
              </w:rPr>
            </w:pPr>
            <w:r w:rsidDel="00000000" w:rsidR="00000000" w:rsidRPr="00000000">
              <w:rPr>
                <w:b w:val="1"/>
                <w:rtl w:val="0"/>
              </w:rPr>
              <w:t xml:space="preserve">C. Preparation of Bids</w:t>
            </w:r>
          </w:p>
        </w:tc>
      </w:tr>
      <w:tr>
        <w:trPr>
          <w:cantSplit w:val="0"/>
          <w:tblHeader w:val="0"/>
        </w:trPr>
        <w:tc>
          <w:tcPr/>
          <w:p w:rsidR="00000000" w:rsidDel="00000000" w:rsidP="00000000" w:rsidRDefault="00000000" w:rsidRPr="00000000" w14:paraId="000001BC">
            <w:pPr>
              <w:jc w:val="both"/>
              <w:rPr>
                <w:b w:val="1"/>
              </w:rPr>
            </w:pPr>
            <w:r w:rsidDel="00000000" w:rsidR="00000000" w:rsidRPr="00000000">
              <w:rPr>
                <w:b w:val="1"/>
                <w:rtl w:val="0"/>
              </w:rPr>
              <w:t xml:space="preserve">ITB 14.1</w:t>
            </w:r>
          </w:p>
        </w:tc>
        <w:tc>
          <w:tcPr/>
          <w:p w:rsidR="00000000" w:rsidDel="00000000" w:rsidP="00000000" w:rsidRDefault="00000000" w:rsidRPr="00000000" w14:paraId="000001BD">
            <w:pPr>
              <w:ind w:right="-72"/>
              <w:jc w:val="both"/>
              <w:rPr>
                <w:i w:val="1"/>
              </w:rPr>
            </w:pPr>
            <w:r w:rsidDel="00000000" w:rsidR="00000000" w:rsidRPr="00000000">
              <w:rPr>
                <w:rtl w:val="0"/>
              </w:rPr>
              <w:t xml:space="preserve">Presentation not required </w:t>
            </w:r>
            <w:r w:rsidDel="00000000" w:rsidR="00000000" w:rsidRPr="00000000">
              <w:rPr>
                <w:rtl w:val="0"/>
              </w:rPr>
            </w:r>
          </w:p>
        </w:tc>
      </w:tr>
      <w:tr>
        <w:trPr>
          <w:cantSplit w:val="0"/>
          <w:tblHeader w:val="0"/>
        </w:trPr>
        <w:tc>
          <w:tcPr/>
          <w:p w:rsidR="00000000" w:rsidDel="00000000" w:rsidP="00000000" w:rsidRDefault="00000000" w:rsidRPr="00000000" w14:paraId="000001BE">
            <w:pPr>
              <w:jc w:val="both"/>
              <w:rPr>
                <w:b w:val="1"/>
              </w:rPr>
            </w:pPr>
            <w:r w:rsidDel="00000000" w:rsidR="00000000" w:rsidRPr="00000000">
              <w:rPr>
                <w:b w:val="1"/>
                <w:rtl w:val="0"/>
              </w:rPr>
              <w:t xml:space="preserve">ITB 15.6</w:t>
            </w:r>
          </w:p>
        </w:tc>
        <w:tc>
          <w:tcPr/>
          <w:p w:rsidR="00000000" w:rsidDel="00000000" w:rsidP="00000000" w:rsidRDefault="00000000" w:rsidRPr="00000000" w14:paraId="000001BF">
            <w:pPr>
              <w:ind w:right="-72"/>
              <w:jc w:val="both"/>
              <w:rPr/>
            </w:pPr>
            <w:r w:rsidDel="00000000" w:rsidR="00000000" w:rsidRPr="00000000">
              <w:rPr>
                <w:rtl w:val="0"/>
              </w:rPr>
              <w:t xml:space="preserve">The Contract </w:t>
            </w:r>
            <w:r w:rsidDel="00000000" w:rsidR="00000000" w:rsidRPr="00000000">
              <w:rPr>
                <w:b w:val="1"/>
                <w:rtl w:val="0"/>
              </w:rPr>
              <w:t xml:space="preserve">IS </w:t>
            </w:r>
            <w:r w:rsidDel="00000000" w:rsidR="00000000" w:rsidRPr="00000000">
              <w:rPr>
                <w:rtl w:val="0"/>
              </w:rPr>
              <w:t xml:space="preserve">subject to price adjustment clause 6.6 of the General Conditions of Contract. </w:t>
            </w:r>
          </w:p>
        </w:tc>
      </w:tr>
      <w:tr>
        <w:trPr>
          <w:cantSplit w:val="0"/>
          <w:tblHeader w:val="0"/>
        </w:trPr>
        <w:tc>
          <w:tcPr/>
          <w:p w:rsidR="00000000" w:rsidDel="00000000" w:rsidP="00000000" w:rsidRDefault="00000000" w:rsidRPr="00000000" w14:paraId="000001C0">
            <w:pPr>
              <w:jc w:val="both"/>
              <w:rPr>
                <w:b w:val="1"/>
              </w:rPr>
            </w:pPr>
            <w:r w:rsidDel="00000000" w:rsidR="00000000" w:rsidRPr="00000000">
              <w:rPr>
                <w:b w:val="1"/>
                <w:rtl w:val="0"/>
              </w:rPr>
              <w:t xml:space="preserve">ITB 17.1</w:t>
            </w:r>
          </w:p>
        </w:tc>
        <w:tc>
          <w:tcPr/>
          <w:p w:rsidR="00000000" w:rsidDel="00000000" w:rsidP="00000000" w:rsidRDefault="00000000" w:rsidRPr="00000000" w14:paraId="000001C1">
            <w:pPr>
              <w:ind w:right="-72"/>
              <w:jc w:val="both"/>
              <w:rPr/>
            </w:pPr>
            <w:r w:rsidDel="00000000" w:rsidR="00000000" w:rsidRPr="00000000">
              <w:rPr>
                <w:rtl w:val="0"/>
              </w:rPr>
              <w:t xml:space="preserve">The period of Bid validity shall be </w:t>
            </w:r>
            <w:r w:rsidDel="00000000" w:rsidR="00000000" w:rsidRPr="00000000">
              <w:rPr>
                <w:b w:val="1"/>
                <w:highlight w:val="white"/>
                <w:rtl w:val="0"/>
              </w:rPr>
              <w:t xml:space="preserve">60</w:t>
            </w:r>
            <w:r w:rsidDel="00000000" w:rsidR="00000000" w:rsidRPr="00000000">
              <w:rPr>
                <w:rtl w:val="0"/>
              </w:rPr>
              <w:t xml:space="preserve"> days after the deadline for Bid submission specified in the BDS.</w:t>
            </w:r>
          </w:p>
        </w:tc>
      </w:tr>
      <w:tr>
        <w:trPr>
          <w:cantSplit w:val="0"/>
          <w:tblHeader w:val="0"/>
        </w:trPr>
        <w:tc>
          <w:tcPr/>
          <w:p w:rsidR="00000000" w:rsidDel="00000000" w:rsidP="00000000" w:rsidRDefault="00000000" w:rsidRPr="00000000" w14:paraId="000001C2">
            <w:pPr>
              <w:jc w:val="both"/>
              <w:rPr>
                <w:b w:val="1"/>
              </w:rPr>
            </w:pPr>
            <w:r w:rsidDel="00000000" w:rsidR="00000000" w:rsidRPr="00000000">
              <w:rPr>
                <w:b w:val="1"/>
                <w:rtl w:val="0"/>
              </w:rPr>
              <w:t xml:space="preserve">ITB 18.1</w:t>
            </w:r>
          </w:p>
        </w:tc>
        <w:tc>
          <w:tcPr/>
          <w:p w:rsidR="00000000" w:rsidDel="00000000" w:rsidP="00000000" w:rsidRDefault="00000000" w:rsidRPr="00000000" w14:paraId="000001C3">
            <w:pPr>
              <w:tabs>
                <w:tab w:val="right" w:leader="none" w:pos="7254"/>
              </w:tabs>
              <w:jc w:val="both"/>
              <w:rPr>
                <w:highlight w:val="white"/>
              </w:rPr>
            </w:pPr>
            <w:r w:rsidDel="00000000" w:rsidR="00000000" w:rsidRPr="00000000">
              <w:rPr>
                <w:rtl w:val="0"/>
              </w:rPr>
              <w:t xml:space="preserve">Bid Security amounting to </w:t>
            </w:r>
            <w:r w:rsidDel="00000000" w:rsidR="00000000" w:rsidRPr="00000000">
              <w:rPr>
                <w:b w:val="1"/>
                <w:highlight w:val="white"/>
                <w:rtl w:val="0"/>
              </w:rPr>
              <w:t xml:space="preserve">Nu. 27,106 </w:t>
            </w:r>
            <w:r w:rsidDel="00000000" w:rsidR="00000000" w:rsidRPr="00000000">
              <w:rPr>
                <w:highlight w:val="white"/>
                <w:rtl w:val="0"/>
              </w:rPr>
              <w:t xml:space="preserve">for Changangkha Zone </w:t>
            </w:r>
          </w:p>
        </w:tc>
      </w:tr>
    </w:tbl>
    <w:p w:rsidR="00000000" w:rsidDel="00000000" w:rsidP="00000000" w:rsidRDefault="00000000" w:rsidRPr="00000000" w14:paraId="000001C4">
      <w:pPr>
        <w:jc w:val="both"/>
        <w:rPr/>
      </w:pPr>
      <w:r w:rsidDel="00000000" w:rsidR="00000000" w:rsidRPr="00000000">
        <w:rPr>
          <w:rtl w:val="0"/>
        </w:rPr>
      </w:r>
    </w:p>
    <w:tbl>
      <w:tblPr>
        <w:tblStyle w:val="Table9"/>
        <w:tblW w:w="9216.0" w:type="dxa"/>
        <w:jc w:val="left"/>
        <w:tblInd w:w="-7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350"/>
        <w:gridCol w:w="7866"/>
        <w:tblGridChange w:id="0">
          <w:tblGrid>
            <w:gridCol w:w="1350"/>
            <w:gridCol w:w="7866"/>
          </w:tblGrid>
        </w:tblGridChange>
      </w:tblGrid>
      <w:tr>
        <w:trPr>
          <w:cantSplit w:val="0"/>
          <w:tblHeader w:val="0"/>
        </w:trPr>
        <w:tc>
          <w:tcPr>
            <w:gridSpan w:val="2"/>
          </w:tcPr>
          <w:p w:rsidR="00000000" w:rsidDel="00000000" w:rsidP="00000000" w:rsidRDefault="00000000" w:rsidRPr="00000000" w14:paraId="000001C5">
            <w:pPr>
              <w:ind w:right="-72"/>
              <w:jc w:val="both"/>
              <w:rPr>
                <w:b w:val="1"/>
              </w:rPr>
            </w:pPr>
            <w:r w:rsidDel="00000000" w:rsidR="00000000" w:rsidRPr="00000000">
              <w:rPr>
                <w:b w:val="1"/>
                <w:rtl w:val="0"/>
              </w:rPr>
              <w:t xml:space="preserve">D. Submission of Bids</w:t>
            </w:r>
          </w:p>
        </w:tc>
      </w:tr>
      <w:tr>
        <w:trPr>
          <w:cantSplit w:val="0"/>
          <w:tblHeader w:val="0"/>
        </w:trPr>
        <w:tc>
          <w:tcPr/>
          <w:p w:rsidR="00000000" w:rsidDel="00000000" w:rsidP="00000000" w:rsidRDefault="00000000" w:rsidRPr="00000000" w14:paraId="000001C7">
            <w:pPr>
              <w:jc w:val="both"/>
              <w:rPr>
                <w:b w:val="1"/>
              </w:rPr>
            </w:pPr>
            <w:r w:rsidDel="00000000" w:rsidR="00000000" w:rsidRPr="00000000">
              <w:rPr>
                <w:b w:val="1"/>
                <w:rtl w:val="0"/>
              </w:rPr>
              <w:t xml:space="preserve">ITB 20.2</w:t>
            </w:r>
          </w:p>
        </w:tc>
        <w:tc>
          <w:tcPr/>
          <w:p w:rsidR="00000000" w:rsidDel="00000000" w:rsidP="00000000" w:rsidRDefault="00000000" w:rsidRPr="00000000" w14:paraId="000001C8">
            <w:pPr>
              <w:ind w:right="-72"/>
              <w:jc w:val="both"/>
              <w:rPr>
                <w:i w:val="1"/>
                <w:color w:val="1f497d"/>
              </w:rPr>
            </w:pPr>
            <w:r w:rsidDel="00000000" w:rsidR="00000000" w:rsidRPr="00000000">
              <w:rPr>
                <w:rtl w:val="0"/>
              </w:rPr>
              <w:t xml:space="preserve">The Employer’s address for the purpose of Bid submission is</w:t>
            </w:r>
            <w:r w:rsidDel="00000000" w:rsidR="00000000" w:rsidRPr="00000000">
              <w:rPr>
                <w:i w:val="1"/>
                <w:color w:val="1f497d"/>
                <w:rtl w:val="0"/>
              </w:rPr>
              <w:t xml:space="preserve">:</w:t>
            </w:r>
          </w:p>
          <w:p w:rsidR="00000000" w:rsidDel="00000000" w:rsidP="00000000" w:rsidRDefault="00000000" w:rsidRPr="00000000" w14:paraId="000001C9">
            <w:pPr>
              <w:jc w:val="both"/>
              <w:rPr>
                <w:b w:val="1"/>
              </w:rPr>
            </w:pPr>
            <w:r w:rsidDel="00000000" w:rsidR="00000000" w:rsidRPr="00000000">
              <w:rPr>
                <w:b w:val="1"/>
                <w:rtl w:val="0"/>
              </w:rPr>
              <w:t xml:space="preserve">Executive Director </w:t>
            </w:r>
          </w:p>
          <w:p w:rsidR="00000000" w:rsidDel="00000000" w:rsidP="00000000" w:rsidRDefault="00000000" w:rsidRPr="00000000" w14:paraId="000001CA">
            <w:pPr>
              <w:jc w:val="both"/>
              <w:rPr>
                <w:b w:val="1"/>
              </w:rPr>
            </w:pPr>
            <w:r w:rsidDel="00000000" w:rsidR="00000000" w:rsidRPr="00000000">
              <w:rPr>
                <w:b w:val="1"/>
                <w:rtl w:val="0"/>
              </w:rPr>
              <w:t xml:space="preserve">Bhutan Ecological Society</w:t>
            </w:r>
          </w:p>
          <w:p w:rsidR="00000000" w:rsidDel="00000000" w:rsidP="00000000" w:rsidRDefault="00000000" w:rsidRPr="00000000" w14:paraId="000001CB">
            <w:pPr>
              <w:jc w:val="both"/>
              <w:rPr>
                <w:b w:val="1"/>
              </w:rPr>
            </w:pPr>
            <w:r w:rsidDel="00000000" w:rsidR="00000000" w:rsidRPr="00000000">
              <w:rPr>
                <w:b w:val="1"/>
                <w:rtl w:val="0"/>
              </w:rPr>
              <w:t xml:space="preserve">Thori Lam, Lower Changangkha</w:t>
            </w:r>
          </w:p>
          <w:p w:rsidR="00000000" w:rsidDel="00000000" w:rsidP="00000000" w:rsidRDefault="00000000" w:rsidRPr="00000000" w14:paraId="000001CC">
            <w:pPr>
              <w:ind w:right="-72"/>
              <w:jc w:val="both"/>
              <w:rPr/>
            </w:pPr>
            <w:r w:rsidDel="00000000" w:rsidR="00000000" w:rsidRPr="00000000">
              <w:rPr>
                <w:rtl w:val="0"/>
              </w:rPr>
            </w:r>
          </w:p>
          <w:p w:rsidR="00000000" w:rsidDel="00000000" w:rsidP="00000000" w:rsidRDefault="00000000" w:rsidRPr="00000000" w14:paraId="000001CD">
            <w:pPr>
              <w:ind w:right="-72"/>
              <w:jc w:val="both"/>
              <w:rPr/>
            </w:pPr>
            <w:r w:rsidDel="00000000" w:rsidR="00000000" w:rsidRPr="00000000">
              <w:rPr>
                <w:rtl w:val="0"/>
              </w:rPr>
              <w:t xml:space="preserve">For identification of the bid the envelopes should indicate:</w:t>
            </w:r>
          </w:p>
          <w:p w:rsidR="00000000" w:rsidDel="00000000" w:rsidP="00000000" w:rsidRDefault="00000000" w:rsidRPr="00000000" w14:paraId="000001CE">
            <w:pPr>
              <w:ind w:left="972" w:hanging="990"/>
              <w:jc w:val="both"/>
              <w:rPr>
                <w:b w:val="1"/>
              </w:rPr>
            </w:pPr>
            <w:r w:rsidDel="00000000" w:rsidR="00000000" w:rsidRPr="00000000">
              <w:rPr>
                <w:rtl w:val="0"/>
              </w:rPr>
              <w:t xml:space="preserve">Contract: </w:t>
            </w:r>
            <w:r w:rsidDel="00000000" w:rsidR="00000000" w:rsidRPr="00000000">
              <w:rPr>
                <w:b w:val="1"/>
                <w:rtl w:val="0"/>
              </w:rPr>
              <w:t xml:space="preserve">Outsourcing of Street Sweeping and Drain Cleaning Services (Changangkha Zone)</w:t>
            </w:r>
          </w:p>
          <w:p w:rsidR="00000000" w:rsidDel="00000000" w:rsidP="00000000" w:rsidRDefault="00000000" w:rsidRPr="00000000" w14:paraId="000001CF">
            <w:pPr>
              <w:ind w:right="-72"/>
              <w:jc w:val="both"/>
              <w:rPr>
                <w:i w:val="1"/>
                <w:color w:val="1f497d"/>
              </w:rPr>
            </w:pPr>
            <w:r w:rsidDel="00000000" w:rsidR="00000000" w:rsidRPr="00000000">
              <w:rPr>
                <w:rtl w:val="0"/>
              </w:rPr>
            </w:r>
          </w:p>
        </w:tc>
      </w:tr>
      <w:tr>
        <w:trPr>
          <w:cantSplit w:val="0"/>
          <w:tblHeader w:val="0"/>
        </w:trPr>
        <w:tc>
          <w:tcPr/>
          <w:p w:rsidR="00000000" w:rsidDel="00000000" w:rsidP="00000000" w:rsidRDefault="00000000" w:rsidRPr="00000000" w14:paraId="000001D0">
            <w:pPr>
              <w:jc w:val="both"/>
              <w:rPr>
                <w:b w:val="1"/>
              </w:rPr>
            </w:pPr>
            <w:r w:rsidDel="00000000" w:rsidR="00000000" w:rsidRPr="00000000">
              <w:rPr>
                <w:b w:val="1"/>
                <w:rtl w:val="0"/>
              </w:rPr>
              <w:t xml:space="preserve">ITB 21.1</w:t>
            </w:r>
          </w:p>
        </w:tc>
        <w:tc>
          <w:tcPr/>
          <w:p w:rsidR="00000000" w:rsidDel="00000000" w:rsidP="00000000" w:rsidRDefault="00000000" w:rsidRPr="00000000" w14:paraId="000001D1">
            <w:pPr>
              <w:ind w:right="-72"/>
              <w:jc w:val="both"/>
              <w:rPr>
                <w:highlight w:val="yellow"/>
              </w:rPr>
            </w:pPr>
            <w:r w:rsidDel="00000000" w:rsidR="00000000" w:rsidRPr="00000000">
              <w:rPr>
                <w:rtl w:val="0"/>
              </w:rPr>
              <w:t xml:space="preserve">The deadline for submission of bids must be on 04/04/2025 at 10:00 AM </w:t>
            </w:r>
            <w:r w:rsidDel="00000000" w:rsidR="00000000" w:rsidRPr="00000000">
              <w:rPr>
                <w:rtl w:val="0"/>
              </w:rPr>
            </w:r>
          </w:p>
        </w:tc>
      </w:tr>
      <w:tr>
        <w:trPr>
          <w:cantSplit w:val="0"/>
          <w:tblHeader w:val="0"/>
        </w:trPr>
        <w:tc>
          <w:tcPr>
            <w:gridSpan w:val="2"/>
          </w:tcPr>
          <w:p w:rsidR="00000000" w:rsidDel="00000000" w:rsidP="00000000" w:rsidRDefault="00000000" w:rsidRPr="00000000" w14:paraId="000001D2">
            <w:pPr>
              <w:ind w:right="-72"/>
              <w:jc w:val="both"/>
              <w:rPr>
                <w:b w:val="1"/>
              </w:rPr>
            </w:pPr>
            <w:r w:rsidDel="00000000" w:rsidR="00000000" w:rsidRPr="00000000">
              <w:rPr>
                <w:b w:val="1"/>
                <w:rtl w:val="0"/>
              </w:rPr>
              <w:t xml:space="preserve">E.  Bid Opening and Evaluation</w:t>
            </w:r>
          </w:p>
        </w:tc>
      </w:tr>
      <w:tr>
        <w:trPr>
          <w:cantSplit w:val="0"/>
          <w:trHeight w:val="1109" w:hRule="atLeast"/>
          <w:tblHeader w:val="0"/>
        </w:trPr>
        <w:tc>
          <w:tcPr/>
          <w:p w:rsidR="00000000" w:rsidDel="00000000" w:rsidP="00000000" w:rsidRDefault="00000000" w:rsidRPr="00000000" w14:paraId="000001D4">
            <w:pPr>
              <w:jc w:val="both"/>
              <w:rPr>
                <w:b w:val="1"/>
              </w:rPr>
            </w:pPr>
            <w:r w:rsidDel="00000000" w:rsidR="00000000" w:rsidRPr="00000000">
              <w:rPr>
                <w:b w:val="1"/>
                <w:rtl w:val="0"/>
              </w:rPr>
              <w:t xml:space="preserve">ITB 24.1</w:t>
            </w:r>
          </w:p>
        </w:tc>
        <w:tc>
          <w:tcPr/>
          <w:p w:rsidR="00000000" w:rsidDel="00000000" w:rsidP="00000000" w:rsidRDefault="00000000" w:rsidRPr="00000000" w14:paraId="000001D5">
            <w:pPr>
              <w:ind w:right="-72"/>
              <w:jc w:val="both"/>
              <w:rPr/>
            </w:pPr>
            <w:r w:rsidDel="00000000" w:rsidR="00000000" w:rsidRPr="00000000">
              <w:rPr>
                <w:rtl w:val="0"/>
              </w:rPr>
              <w:t xml:space="preserve">Bids will be opened at the following address;</w:t>
            </w:r>
          </w:p>
          <w:p w:rsidR="00000000" w:rsidDel="00000000" w:rsidP="00000000" w:rsidRDefault="00000000" w:rsidRPr="00000000" w14:paraId="000001D6">
            <w:pPr>
              <w:pBdr>
                <w:top w:space="0" w:sz="0" w:val="nil"/>
                <w:left w:space="0" w:sz="0" w:val="nil"/>
                <w:bottom w:space="0" w:sz="0" w:val="nil"/>
                <w:right w:space="0" w:sz="0" w:val="nil"/>
                <w:between w:space="0" w:sz="0" w:val="nil"/>
              </w:pBdr>
              <w:tabs>
                <w:tab w:val="left" w:leader="none" w:pos="3346"/>
                <w:tab w:val="right" w:leader="none" w:pos="7306"/>
              </w:tabs>
              <w:jc w:val="both"/>
              <w:rPr>
                <w:color w:val="000000"/>
              </w:rPr>
            </w:pPr>
            <w:r w:rsidDel="00000000" w:rsidR="00000000" w:rsidRPr="00000000">
              <w:rPr>
                <w:b w:val="1"/>
                <w:color w:val="000000"/>
                <w:rtl w:val="0"/>
              </w:rPr>
              <w:t xml:space="preserve">Time</w:t>
            </w:r>
            <w:r w:rsidDel="00000000" w:rsidR="00000000" w:rsidRPr="00000000">
              <w:rPr>
                <w:b w:val="1"/>
                <w:rtl w:val="0"/>
              </w:rPr>
              <w:t xml:space="preserve">:</w:t>
            </w:r>
            <w:r w:rsidDel="00000000" w:rsidR="00000000" w:rsidRPr="00000000">
              <w:rPr>
                <w:b w:val="1"/>
                <w:color w:val="c00000"/>
                <w:rtl w:val="0"/>
              </w:rPr>
              <w:t xml:space="preserve"> </w:t>
            </w:r>
            <w:r w:rsidDel="00000000" w:rsidR="00000000" w:rsidRPr="00000000">
              <w:rPr>
                <w:b w:val="1"/>
                <w:rtl w:val="0"/>
              </w:rPr>
              <w:t xml:space="preserve">02:30 PM</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D7">
            <w:pPr>
              <w:pBdr>
                <w:top w:space="0" w:sz="0" w:val="nil"/>
                <w:left w:space="0" w:sz="0" w:val="nil"/>
                <w:bottom w:space="0" w:sz="0" w:val="nil"/>
                <w:right w:space="0" w:sz="0" w:val="nil"/>
                <w:between w:space="0" w:sz="0" w:val="nil"/>
              </w:pBdr>
              <w:tabs>
                <w:tab w:val="left" w:leader="none" w:pos="3346"/>
                <w:tab w:val="right" w:leader="none" w:pos="7306"/>
              </w:tabs>
              <w:jc w:val="both"/>
              <w:rPr/>
            </w:pPr>
            <w:r w:rsidDel="00000000" w:rsidR="00000000" w:rsidRPr="00000000">
              <w:rPr>
                <w:b w:val="1"/>
                <w:color w:val="000000"/>
                <w:rtl w:val="0"/>
              </w:rPr>
              <w:t xml:space="preserve">Date: </w:t>
            </w:r>
            <w:r w:rsidDel="00000000" w:rsidR="00000000" w:rsidRPr="00000000">
              <w:rPr>
                <w:color w:val="000000"/>
                <w:rtl w:val="0"/>
              </w:rPr>
              <w:t xml:space="preserve"> </w:t>
            </w:r>
            <w:r w:rsidDel="00000000" w:rsidR="00000000" w:rsidRPr="00000000">
              <w:rPr>
                <w:b w:val="1"/>
                <w:rtl w:val="0"/>
              </w:rPr>
              <w:t xml:space="preserve">10/04/2025</w:t>
            </w:r>
            <w:r w:rsidDel="00000000" w:rsidR="00000000" w:rsidRPr="00000000">
              <w:rPr>
                <w:b w:val="1"/>
                <w:color w:val="000000"/>
                <w:rtl w:val="0"/>
              </w:rPr>
              <w:t xml:space="preserve">  </w:t>
            </w:r>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1D8">
            <w:pPr>
              <w:pBdr>
                <w:top w:space="0" w:sz="0" w:val="nil"/>
                <w:left w:space="0" w:sz="0" w:val="nil"/>
                <w:bottom w:space="0" w:sz="0" w:val="nil"/>
                <w:right w:space="0" w:sz="0" w:val="nil"/>
                <w:between w:space="0" w:sz="0" w:val="nil"/>
              </w:pBdr>
              <w:tabs>
                <w:tab w:val="left" w:leader="none" w:pos="3346"/>
                <w:tab w:val="right" w:leader="none" w:pos="7306"/>
              </w:tabs>
              <w:jc w:val="both"/>
              <w:rPr>
                <w:color w:val="000000"/>
              </w:rPr>
            </w:pPr>
            <w:r w:rsidDel="00000000" w:rsidR="00000000" w:rsidRPr="00000000">
              <w:rPr>
                <w:b w:val="1"/>
                <w:color w:val="000000"/>
                <w:rtl w:val="0"/>
              </w:rPr>
              <w:t xml:space="preserve">Venue:</w:t>
            </w:r>
            <w:r w:rsidDel="00000000" w:rsidR="00000000" w:rsidRPr="00000000">
              <w:rPr>
                <w:b w:val="1"/>
                <w:rtl w:val="0"/>
              </w:rPr>
              <w:t xml:space="preserve"> </w:t>
            </w:r>
            <w:r w:rsidDel="00000000" w:rsidR="00000000" w:rsidRPr="00000000">
              <w:rPr>
                <w:color w:val="000000"/>
                <w:rtl w:val="0"/>
              </w:rPr>
              <w:t xml:space="preserve">Conference </w:t>
            </w:r>
            <w:r w:rsidDel="00000000" w:rsidR="00000000" w:rsidRPr="00000000">
              <w:rPr>
                <w:rtl w:val="0"/>
              </w:rPr>
              <w:t xml:space="preserve">Hall, Bhutan Ecological Society</w:t>
            </w:r>
            <w:r w:rsidDel="00000000" w:rsidR="00000000" w:rsidRPr="00000000">
              <w:rPr>
                <w:rtl w:val="0"/>
              </w:rPr>
            </w:r>
          </w:p>
        </w:tc>
      </w:tr>
      <w:tr>
        <w:trPr>
          <w:cantSplit w:val="0"/>
          <w:tblHeader w:val="0"/>
        </w:trPr>
        <w:tc>
          <w:tcPr>
            <w:gridSpan w:val="2"/>
          </w:tcPr>
          <w:p w:rsidR="00000000" w:rsidDel="00000000" w:rsidP="00000000" w:rsidRDefault="00000000" w:rsidRPr="00000000" w14:paraId="000001D9">
            <w:pPr>
              <w:ind w:right="-72"/>
              <w:jc w:val="both"/>
              <w:rPr>
                <w:b w:val="1"/>
              </w:rPr>
            </w:pPr>
            <w:r w:rsidDel="00000000" w:rsidR="00000000" w:rsidRPr="00000000">
              <w:rPr>
                <w:b w:val="1"/>
                <w:rtl w:val="0"/>
              </w:rPr>
              <w:t xml:space="preserve">F.  Award of Contract</w:t>
            </w:r>
          </w:p>
        </w:tc>
      </w:tr>
      <w:tr>
        <w:trPr>
          <w:cantSplit w:val="0"/>
          <w:trHeight w:val="1043" w:hRule="atLeast"/>
          <w:tblHeader w:val="0"/>
        </w:trPr>
        <w:tc>
          <w:tcPr/>
          <w:p w:rsidR="00000000" w:rsidDel="00000000" w:rsidP="00000000" w:rsidRDefault="00000000" w:rsidRPr="00000000" w14:paraId="000001DB">
            <w:pPr>
              <w:jc w:val="both"/>
              <w:rPr>
                <w:b w:val="1"/>
              </w:rPr>
            </w:pPr>
            <w:r w:rsidDel="00000000" w:rsidR="00000000" w:rsidRPr="00000000">
              <w:rPr>
                <w:b w:val="1"/>
                <w:rtl w:val="0"/>
              </w:rPr>
              <w:t xml:space="preserve">ITB 34.1</w:t>
            </w:r>
          </w:p>
        </w:tc>
        <w:tc>
          <w:tcPr/>
          <w:p w:rsidR="00000000" w:rsidDel="00000000" w:rsidP="00000000" w:rsidRDefault="00000000" w:rsidRPr="00000000" w14:paraId="000001DC">
            <w:pPr>
              <w:ind w:right="-72"/>
              <w:jc w:val="both"/>
              <w:rPr/>
            </w:pPr>
            <w:r w:rsidDel="00000000" w:rsidR="00000000" w:rsidRPr="00000000">
              <w:rPr>
                <w:rtl w:val="0"/>
              </w:rPr>
              <w:t xml:space="preserve">The Performance Security shall be for </w:t>
            </w:r>
            <w:r w:rsidDel="00000000" w:rsidR="00000000" w:rsidRPr="00000000">
              <w:rPr>
                <w:b w:val="1"/>
                <w:i w:val="1"/>
                <w:rtl w:val="0"/>
              </w:rPr>
              <w:t xml:space="preserve">[10 percent of contract amount]</w:t>
            </w:r>
            <w:r w:rsidDel="00000000" w:rsidR="00000000" w:rsidRPr="00000000">
              <w:rPr>
                <w:rtl w:val="0"/>
              </w:rPr>
              <w:t xml:space="preserve"> and shall remain </w:t>
            </w:r>
            <w:r w:rsidDel="00000000" w:rsidR="00000000" w:rsidRPr="00000000">
              <w:rPr>
                <w:b w:val="1"/>
                <w:rtl w:val="0"/>
              </w:rPr>
              <w:t xml:space="preserve">valid for a period of</w:t>
            </w:r>
            <w:r w:rsidDel="00000000" w:rsidR="00000000" w:rsidRPr="00000000">
              <w:rPr>
                <w:b w:val="1"/>
                <w:color w:val="ff0000"/>
                <w:rtl w:val="0"/>
              </w:rPr>
              <w:t xml:space="preserve"> </w:t>
            </w:r>
            <w:r w:rsidDel="00000000" w:rsidR="00000000" w:rsidRPr="00000000">
              <w:rPr>
                <w:b w:val="1"/>
                <w:rtl w:val="0"/>
              </w:rPr>
              <w:t xml:space="preserve">30 days</w:t>
            </w:r>
            <w:r w:rsidDel="00000000" w:rsidR="00000000" w:rsidRPr="00000000">
              <w:rPr>
                <w:rtl w:val="0"/>
              </w:rPr>
              <w:t xml:space="preserve"> after the expiry date of the contract.  In the event the contract is renewed, this security shall be renewed for each contract period and shall remain </w:t>
            </w:r>
            <w:r w:rsidDel="00000000" w:rsidR="00000000" w:rsidRPr="00000000">
              <w:rPr>
                <w:b w:val="1"/>
                <w:highlight w:val="white"/>
                <w:rtl w:val="0"/>
              </w:rPr>
              <w:t xml:space="preserve">valid for a period of 30 days</w:t>
            </w:r>
            <w:r w:rsidDel="00000000" w:rsidR="00000000" w:rsidRPr="00000000">
              <w:rPr>
                <w:rtl w:val="0"/>
              </w:rPr>
              <w:t xml:space="preserve"> after the expiry date of the renewed contract. </w:t>
            </w:r>
          </w:p>
        </w:tc>
      </w:tr>
      <w:tr>
        <w:trPr>
          <w:cantSplit w:val="0"/>
          <w:trHeight w:val="513" w:hRule="atLeast"/>
          <w:tblHeader w:val="0"/>
        </w:trPr>
        <w:tc>
          <w:tcPr/>
          <w:p w:rsidR="00000000" w:rsidDel="00000000" w:rsidP="00000000" w:rsidRDefault="00000000" w:rsidRPr="00000000" w14:paraId="000001DD">
            <w:pPr>
              <w:jc w:val="both"/>
              <w:rPr>
                <w:b w:val="1"/>
              </w:rPr>
            </w:pPr>
            <w:r w:rsidDel="00000000" w:rsidR="00000000" w:rsidRPr="00000000">
              <w:rPr>
                <w:b w:val="1"/>
                <w:rtl w:val="0"/>
              </w:rPr>
              <w:t xml:space="preserve">ITB 35</w:t>
            </w:r>
          </w:p>
        </w:tc>
        <w:tc>
          <w:tcPr/>
          <w:p w:rsidR="00000000" w:rsidDel="00000000" w:rsidP="00000000" w:rsidRDefault="00000000" w:rsidRPr="00000000" w14:paraId="000001DE">
            <w:pPr>
              <w:ind w:right="-72"/>
              <w:jc w:val="both"/>
              <w:rPr/>
            </w:pPr>
            <w:r w:rsidDel="00000000" w:rsidR="00000000" w:rsidRPr="00000000">
              <w:rPr>
                <w:rtl w:val="0"/>
              </w:rPr>
              <w:t xml:space="preserve">Adjudicators may be appointed by mutual consent.</w:t>
            </w:r>
          </w:p>
        </w:tc>
      </w:tr>
    </w:tbl>
    <w:p w:rsidR="00000000" w:rsidDel="00000000" w:rsidP="00000000" w:rsidRDefault="00000000" w:rsidRPr="00000000" w14:paraId="000001DF">
      <w:pPr>
        <w:jc w:val="both"/>
        <w:rPr/>
      </w:pPr>
      <w:r w:rsidDel="00000000" w:rsidR="00000000" w:rsidRPr="00000000">
        <w:rPr>
          <w:rtl w:val="0"/>
        </w:rPr>
      </w:r>
    </w:p>
    <w:p w:rsidR="00000000" w:rsidDel="00000000" w:rsidP="00000000" w:rsidRDefault="00000000" w:rsidRPr="00000000" w14:paraId="000001E0">
      <w:pPr>
        <w:rPr/>
      </w:pPr>
      <w:r w:rsidDel="00000000" w:rsidR="00000000" w:rsidRPr="00000000">
        <w:br w:type="page"/>
      </w:r>
      <w:r w:rsidDel="00000000" w:rsidR="00000000" w:rsidRPr="00000000">
        <w:rPr>
          <w:rtl w:val="0"/>
        </w:rPr>
      </w:r>
    </w:p>
    <w:p w:rsidR="00000000" w:rsidDel="00000000" w:rsidP="00000000" w:rsidRDefault="00000000" w:rsidRPr="00000000" w14:paraId="000001E1">
      <w:pPr>
        <w:pStyle w:val="Heading1"/>
        <w:pBdr>
          <w:top w:color="000000" w:space="1" w:sz="4" w:val="single"/>
          <w:left w:color="000000" w:space="4" w:sz="4" w:val="single"/>
          <w:bottom w:color="000000" w:space="1" w:sz="4" w:val="single"/>
          <w:right w:color="000000" w:space="4" w:sz="4" w:val="single"/>
        </w:pBdr>
        <w:shd w:fill="d9d9d9" w:val="clear"/>
        <w:jc w:val="both"/>
        <w:rPr>
          <w:sz w:val="24"/>
          <w:szCs w:val="24"/>
        </w:rPr>
      </w:pPr>
      <w:bookmarkStart w:colFirst="0" w:colLast="0" w:name="_heading=h.wnyagw" w:id="49"/>
      <w:bookmarkEnd w:id="49"/>
      <w:r w:rsidDel="00000000" w:rsidR="00000000" w:rsidRPr="00000000">
        <w:rPr>
          <w:sz w:val="24"/>
          <w:szCs w:val="24"/>
          <w:rtl w:val="0"/>
        </w:rPr>
        <w:t xml:space="preserve">Section III.  Qualification and Evaluation Criteria</w:t>
      </w:r>
    </w:p>
    <w:p w:rsidR="00000000" w:rsidDel="00000000" w:rsidP="00000000" w:rsidRDefault="00000000" w:rsidRPr="00000000" w14:paraId="000001E2">
      <w:pPr>
        <w:jc w:val="both"/>
        <w:rPr>
          <w:highlight w:val="yellow"/>
        </w:rPr>
      </w:pPr>
      <w:r w:rsidDel="00000000" w:rsidR="00000000" w:rsidRPr="00000000">
        <w:rPr>
          <w:rtl w:val="0"/>
        </w:rPr>
      </w:r>
    </w:p>
    <w:tbl>
      <w:tblPr>
        <w:tblStyle w:val="Table10"/>
        <w:tblW w:w="9431.0" w:type="dxa"/>
        <w:jc w:val="left"/>
        <w:tblBorders>
          <w:top w:color="9bbb59" w:space="0" w:sz="8" w:val="single"/>
          <w:left w:color="4f81bd" w:space="0" w:sz="8" w:val="single"/>
          <w:bottom w:color="9bbb59" w:space="0" w:sz="8" w:val="single"/>
          <w:right w:color="4f81bd" w:space="0" w:sz="8" w:val="single"/>
          <w:insideH w:color="4f81bd" w:space="0" w:sz="8" w:val="single"/>
          <w:insideV w:color="4f81bd" w:space="0" w:sz="8" w:val="single"/>
        </w:tblBorders>
        <w:tblLayout w:type="fixed"/>
        <w:tblLook w:val="04A0"/>
      </w:tblPr>
      <w:tblGrid>
        <w:gridCol w:w="537"/>
        <w:gridCol w:w="3261"/>
        <w:gridCol w:w="3150"/>
        <w:gridCol w:w="90"/>
        <w:gridCol w:w="2393"/>
        <w:tblGridChange w:id="0">
          <w:tblGrid>
            <w:gridCol w:w="537"/>
            <w:gridCol w:w="3261"/>
            <w:gridCol w:w="3150"/>
            <w:gridCol w:w="90"/>
            <w:gridCol w:w="2393"/>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3">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Sl#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4">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Descriptions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5">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Requirement Criteria</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6">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Remarks</w:t>
            </w:r>
            <w:r w:rsidDel="00000000" w:rsidR="00000000" w:rsidRPr="00000000">
              <w:rPr>
                <w:rtl w:val="0"/>
              </w:rPr>
            </w:r>
          </w:p>
        </w:tc>
      </w:tr>
      <w:tr>
        <w:trPr>
          <w:cantSplit w:val="0"/>
          <w:trHeight w:val="45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8">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9">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Nationality</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A">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Only Bhutanese Nationals</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B">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Must</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D">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E">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Business license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EF">
            <w:pPr>
              <w:spacing w:before="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The selected bidder shall be required to submit a valid “Service” license prior to the signing of the agreement. The license must explicitly cover environmental services, with activity details such as operation, collection, cleaning, sanitation, management, or any other relevant functions as applicable to the scope of the work.</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0">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Bidder shall submit undertaking to obtain license in due course</w:t>
            </w:r>
          </w:p>
        </w:tc>
      </w:tr>
      <w:tr>
        <w:trPr>
          <w:cantSplit w:val="0"/>
          <w:trHeight w:val="513"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2">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3</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3">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Government owned entity</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4">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Legally and financially independent if government agencies intend to apply</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5">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Must</w:t>
            </w:r>
          </w:p>
        </w:tc>
      </w:tr>
      <w:tr>
        <w:trPr>
          <w:cantSplit w:val="0"/>
          <w:trHeight w:val="180"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7">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8">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Made misleading or false representation in forms, statements and attachments submitted</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9">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Based on verifications if suspected against bidder</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A">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264"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C">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D">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Bid Validity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E">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highlight w:val="white"/>
              </w:rPr>
            </w:pPr>
            <w:r w:rsidDel="00000000" w:rsidR="00000000" w:rsidRPr="00000000">
              <w:rPr>
                <w:rFonts w:ascii="Times New Roman" w:cs="Times New Roman" w:eastAsia="Times New Roman" w:hAnsi="Times New Roman"/>
                <w:color w:val="000000"/>
                <w:highlight w:val="white"/>
                <w:rtl w:val="0"/>
              </w:rPr>
              <w:t xml:space="preserve">60 days</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FF">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Must</w:t>
            </w:r>
          </w:p>
        </w:tc>
      </w:tr>
      <w:tr>
        <w:trPr>
          <w:cantSplit w:val="0"/>
          <w:trHeight w:val="269"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01">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6</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02">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Bid Security</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03">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Nu. 27,106.00</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04">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Must</w:t>
            </w:r>
          </w:p>
        </w:tc>
      </w:tr>
      <w:tr>
        <w:trPr>
          <w:cantSplit w:val="0"/>
          <w:trHeight w:val="267"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06">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7</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07">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Completeness of bids</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08">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i) Bid submission form</w:t>
            </w:r>
          </w:p>
          <w:p w:rsidR="00000000" w:rsidDel="00000000" w:rsidP="00000000" w:rsidRDefault="00000000" w:rsidRPr="00000000" w14:paraId="00000209">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ii) Integrity pact statement </w:t>
            </w:r>
          </w:p>
          <w:p w:rsidR="00000000" w:rsidDel="00000000" w:rsidP="00000000" w:rsidRDefault="00000000" w:rsidRPr="00000000" w14:paraId="0000020A">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iii) Weekly cleaning schedule</w:t>
            </w:r>
          </w:p>
          <w:p w:rsidR="00000000" w:rsidDel="00000000" w:rsidP="00000000" w:rsidRDefault="00000000" w:rsidRPr="00000000" w14:paraId="0000020B">
            <w:pPr>
              <w:pBdr>
                <w:top w:space="0" w:sz="0" w:val="nil"/>
                <w:left w:space="0" w:sz="0" w:val="nil"/>
                <w:bottom w:space="0" w:sz="0" w:val="nil"/>
                <w:right w:space="0" w:sz="0" w:val="nil"/>
                <w:between w:space="0" w:sz="0" w:val="nil"/>
              </w:pBdr>
              <w:rPr>
                <w:rFonts w:ascii="Times New Roman" w:cs="Times New Roman" w:eastAsia="Times New Roman" w:hAnsi="Times New Roman"/>
                <w:color w:val="000000"/>
                <w:highlight w:val="white"/>
              </w:rPr>
            </w:pPr>
            <w:r w:rsidDel="00000000" w:rsidR="00000000" w:rsidRPr="00000000">
              <w:rPr>
                <w:rFonts w:ascii="Times New Roman" w:cs="Times New Roman" w:eastAsia="Times New Roman" w:hAnsi="Times New Roman"/>
                <w:b w:val="1"/>
                <w:color w:val="000000"/>
                <w:rtl w:val="0"/>
              </w:rPr>
              <w:t xml:space="preserve">iv) Price schedule with detailed cost breakup</w:t>
            </w:r>
            <w:r w:rsidDel="00000000" w:rsidR="00000000" w:rsidRPr="00000000">
              <w:rPr>
                <w:rFonts w:ascii="Times New Roman" w:cs="Times New Roman" w:eastAsia="Times New Roman" w:hAnsi="Times New Roman"/>
                <w:color w:val="000000"/>
                <w:rtl w:val="0"/>
              </w:rPr>
              <w:t xml:space="preserve">. </w:t>
            </w:r>
            <w:r w:rsidDel="00000000" w:rsidR="00000000" w:rsidRPr="00000000">
              <w:rPr>
                <w:rFonts w:ascii="Times New Roman" w:cs="Times New Roman" w:eastAsia="Times New Roman" w:hAnsi="Times New Roman"/>
                <w:color w:val="000000"/>
                <w:highlight w:val="white"/>
                <w:rtl w:val="0"/>
              </w:rPr>
              <w:t xml:space="preserve">Information required for price schedule as per </w:t>
            </w:r>
            <w:r w:rsidDel="00000000" w:rsidR="00000000" w:rsidRPr="00000000">
              <w:rPr>
                <w:rFonts w:ascii="Times New Roman" w:cs="Times New Roman" w:eastAsia="Times New Roman" w:hAnsi="Times New Roman"/>
                <w:b w:val="1"/>
                <w:i w:val="1"/>
                <w:color w:val="000000"/>
                <w:highlight w:val="white"/>
                <w:rtl w:val="0"/>
              </w:rPr>
              <w:t xml:space="preserve">Annexure I</w:t>
            </w: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0C">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Must</w:t>
            </w:r>
          </w:p>
        </w:tc>
      </w:tr>
      <w:tr>
        <w:trPr>
          <w:cantSplit w:val="0"/>
          <w:trHeight w:val="182" w:hRule="atLeast"/>
          <w:tblHeader w:val="0"/>
        </w:trPr>
        <w:tc>
          <w:tcPr>
            <w:gridSpan w:val="5"/>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0E">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Personal (bidders must submit </w:t>
            </w:r>
            <w:r w:rsidDel="00000000" w:rsidR="00000000" w:rsidRPr="00000000">
              <w:rPr>
                <w:rFonts w:ascii="Times New Roman" w:cs="Times New Roman" w:eastAsia="Times New Roman" w:hAnsi="Times New Roman"/>
                <w:color w:val="000000"/>
                <w:rtl w:val="0"/>
              </w:rPr>
              <w:t xml:space="preserve">CID copy, certificates and CV/resume</w:t>
            </w:r>
            <w:r w:rsidDel="00000000" w:rsidR="00000000" w:rsidRPr="00000000">
              <w:rPr>
                <w:rFonts w:ascii="Times New Roman" w:cs="Times New Roman" w:eastAsia="Times New Roman" w:hAnsi="Times New Roman"/>
                <w:b w:val="0"/>
                <w:color w:val="000000"/>
                <w:rtl w:val="0"/>
              </w:rPr>
              <w:t xml:space="preserve"> of proposed personals)</w:t>
            </w:r>
            <w:r w:rsidDel="00000000" w:rsidR="00000000" w:rsidRPr="00000000">
              <w:rPr>
                <w:rtl w:val="0"/>
              </w:rPr>
            </w:r>
          </w:p>
        </w:tc>
      </w:tr>
      <w:tr>
        <w:trPr>
          <w:cantSplit w:val="0"/>
          <w:trHeight w:val="265"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3">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Sl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4">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Position</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5">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Minimum qualifications  </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7">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Must </w:t>
            </w:r>
          </w:p>
        </w:tc>
      </w:tr>
      <w:tr>
        <w:trPr>
          <w:cantSplit w:val="0"/>
          <w:trHeight w:val="132"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8">
            <w:pPr>
              <w:pBdr>
                <w:top w:space="0" w:sz="0" w:val="nil"/>
                <w:left w:space="0" w:sz="0" w:val="nil"/>
                <w:bottom w:space="0" w:sz="0" w:val="nil"/>
                <w:right w:space="0" w:sz="0" w:val="nil"/>
                <w:between w:space="0" w:sz="0" w:val="nil"/>
              </w:pBd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1</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9">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Manager</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A">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Graduate</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C">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132"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D">
            <w:pPr>
              <w:pBdr>
                <w:top w:space="0" w:sz="0" w:val="nil"/>
                <w:left w:space="0" w:sz="0" w:val="nil"/>
                <w:bottom w:space="0" w:sz="0" w:val="nil"/>
                <w:right w:space="0" w:sz="0" w:val="nil"/>
                <w:between w:space="0" w:sz="0" w:val="nil"/>
              </w:pBd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2</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E">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Site Inspector</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1F">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Minimum class X</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1">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132"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2">
            <w:pPr>
              <w:pBdr>
                <w:top w:space="0" w:sz="0" w:val="nil"/>
                <w:left w:space="0" w:sz="0" w:val="nil"/>
                <w:bottom w:space="0" w:sz="0" w:val="nil"/>
                <w:right w:space="0" w:sz="0" w:val="nil"/>
                <w:between w:space="0" w:sz="0" w:val="nil"/>
              </w:pBd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3</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3">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Driver</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4">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Minimum class VIII</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6">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132"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7">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0"/>
                <w:color w:val="000000"/>
                <w:rtl w:val="0"/>
              </w:rPr>
              <w:t xml:space="preserve">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8">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Lajab</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9">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Minimum class VIII</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B">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248" w:hRule="atLeast"/>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C">
            <w:pPr>
              <w:pBdr>
                <w:top w:space="0" w:sz="0" w:val="nil"/>
                <w:left w:space="0" w:sz="0" w:val="nil"/>
                <w:bottom w:space="0" w:sz="0" w:val="nil"/>
                <w:right w:space="0" w:sz="0" w:val="nil"/>
                <w:between w:space="0" w:sz="0" w:val="nil"/>
              </w:pBd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5</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D">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Labourers</w:t>
            </w:r>
          </w:p>
        </w:tc>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2E">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NA</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230">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bl>
    <w:p w:rsidR="00000000" w:rsidDel="00000000" w:rsidP="00000000" w:rsidRDefault="00000000" w:rsidRPr="00000000" w14:paraId="00000231">
      <w:pPr>
        <w:jc w:val="both"/>
        <w:rPr/>
      </w:pPr>
      <w:r w:rsidDel="00000000" w:rsidR="00000000" w:rsidRPr="00000000">
        <w:rPr>
          <w:rtl w:val="0"/>
        </w:rPr>
      </w:r>
    </w:p>
    <w:p w:rsidR="00000000" w:rsidDel="00000000" w:rsidP="00000000" w:rsidRDefault="00000000" w:rsidRPr="00000000" w14:paraId="00000232">
      <w:pPr>
        <w:jc w:val="both"/>
        <w:rPr>
          <w:b w:val="1"/>
          <w:i w:val="1"/>
        </w:rPr>
      </w:pPr>
      <w:r w:rsidDel="00000000" w:rsidR="00000000" w:rsidRPr="00000000">
        <w:rPr>
          <w:b w:val="1"/>
          <w:i w:val="1"/>
          <w:rtl w:val="0"/>
        </w:rPr>
        <w:t xml:space="preserve">Bids shall be evaluated on a “must comply” basis for items hereunder as per the requirements described in the bidding Document(s). Non-compliance with any of the criteria will render the bid non-responsive. </w:t>
      </w:r>
    </w:p>
    <w:p w:rsidR="00000000" w:rsidDel="00000000" w:rsidP="00000000" w:rsidRDefault="00000000" w:rsidRPr="00000000" w14:paraId="00000233">
      <w:pPr>
        <w:jc w:val="both"/>
        <w:rPr/>
      </w:pPr>
      <w:r w:rsidDel="00000000" w:rsidR="00000000" w:rsidRPr="00000000">
        <w:rPr>
          <w:rtl w:val="0"/>
        </w:rPr>
      </w:r>
    </w:p>
    <w:p w:rsidR="00000000" w:rsidDel="00000000" w:rsidP="00000000" w:rsidRDefault="00000000" w:rsidRPr="00000000" w14:paraId="00000234">
      <w:pPr>
        <w:jc w:val="both"/>
        <w:rPr/>
      </w:pPr>
      <w:r w:rsidDel="00000000" w:rsidR="00000000" w:rsidRPr="00000000">
        <w:rPr>
          <w:rtl w:val="0"/>
        </w:rPr>
        <w:t xml:space="preserve">Bids found to be substantially responsive and having satisfied the “must comply” criteria shall be subject to an evaluation financial offer. </w:t>
      </w:r>
    </w:p>
    <w:p w:rsidR="00000000" w:rsidDel="00000000" w:rsidP="00000000" w:rsidRDefault="00000000" w:rsidRPr="00000000" w14:paraId="00000235">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236">
      <w:pPr>
        <w:jc w:val="both"/>
        <w:rPr>
          <w:color w:val="4f81bd"/>
        </w:rPr>
      </w:pPr>
      <w:r w:rsidDel="00000000" w:rsidR="00000000" w:rsidRPr="00000000">
        <w:rPr>
          <w:rtl w:val="0"/>
        </w:rPr>
      </w:r>
    </w:p>
    <w:p w:rsidR="00000000" w:rsidDel="00000000" w:rsidP="00000000" w:rsidRDefault="00000000" w:rsidRPr="00000000" w14:paraId="00000237">
      <w:pPr>
        <w:jc w:val="both"/>
        <w:rPr/>
      </w:pPr>
      <w:r w:rsidDel="00000000" w:rsidR="00000000" w:rsidRPr="00000000">
        <w:rPr>
          <w:rtl w:val="0"/>
        </w:rPr>
      </w:r>
    </w:p>
    <w:p w:rsidR="00000000" w:rsidDel="00000000" w:rsidP="00000000" w:rsidRDefault="00000000" w:rsidRPr="00000000" w14:paraId="00000238">
      <w:pPr>
        <w:jc w:val="both"/>
        <w:rPr/>
      </w:pPr>
      <w:r w:rsidDel="00000000" w:rsidR="00000000" w:rsidRPr="00000000">
        <w:rPr>
          <w:rtl w:val="0"/>
        </w:rPr>
      </w:r>
    </w:p>
    <w:p w:rsidR="00000000" w:rsidDel="00000000" w:rsidP="00000000" w:rsidRDefault="00000000" w:rsidRPr="00000000" w14:paraId="00000239">
      <w:pPr>
        <w:jc w:val="both"/>
        <w:rPr/>
      </w:pPr>
      <w:r w:rsidDel="00000000" w:rsidR="00000000" w:rsidRPr="00000000">
        <w:rPr>
          <w:rtl w:val="0"/>
        </w:rPr>
      </w:r>
    </w:p>
    <w:p w:rsidR="00000000" w:rsidDel="00000000" w:rsidP="00000000" w:rsidRDefault="00000000" w:rsidRPr="00000000" w14:paraId="0000023A">
      <w:pPr>
        <w:jc w:val="both"/>
        <w:rPr/>
      </w:pPr>
      <w:r w:rsidDel="00000000" w:rsidR="00000000" w:rsidRPr="00000000">
        <w:rPr>
          <w:rtl w:val="0"/>
        </w:rPr>
      </w:r>
    </w:p>
    <w:p w:rsidR="00000000" w:rsidDel="00000000" w:rsidP="00000000" w:rsidRDefault="00000000" w:rsidRPr="00000000" w14:paraId="0000023B">
      <w:pPr>
        <w:jc w:val="both"/>
        <w:rPr/>
      </w:pPr>
      <w:r w:rsidDel="00000000" w:rsidR="00000000" w:rsidRPr="00000000">
        <w:rPr>
          <w:rtl w:val="0"/>
        </w:rPr>
      </w:r>
    </w:p>
    <w:p w:rsidR="00000000" w:rsidDel="00000000" w:rsidP="00000000" w:rsidRDefault="00000000" w:rsidRPr="00000000" w14:paraId="0000023C">
      <w:pPr>
        <w:jc w:val="both"/>
        <w:rPr/>
      </w:pPr>
      <w:r w:rsidDel="00000000" w:rsidR="00000000" w:rsidRPr="00000000">
        <w:rPr>
          <w:rtl w:val="0"/>
        </w:rPr>
      </w:r>
    </w:p>
    <w:p w:rsidR="00000000" w:rsidDel="00000000" w:rsidP="00000000" w:rsidRDefault="00000000" w:rsidRPr="00000000" w14:paraId="0000023D">
      <w:pPr>
        <w:jc w:val="both"/>
        <w:rPr/>
      </w:pPr>
      <w:r w:rsidDel="00000000" w:rsidR="00000000" w:rsidRPr="00000000">
        <w:rPr>
          <w:rtl w:val="0"/>
        </w:rPr>
      </w:r>
    </w:p>
    <w:p w:rsidR="00000000" w:rsidDel="00000000" w:rsidP="00000000" w:rsidRDefault="00000000" w:rsidRPr="00000000" w14:paraId="0000023E">
      <w:pPr>
        <w:jc w:val="both"/>
        <w:rPr/>
      </w:pPr>
      <w:r w:rsidDel="00000000" w:rsidR="00000000" w:rsidRPr="00000000">
        <w:rPr>
          <w:rtl w:val="0"/>
        </w:rPr>
      </w:r>
    </w:p>
    <w:p w:rsidR="00000000" w:rsidDel="00000000" w:rsidP="00000000" w:rsidRDefault="00000000" w:rsidRPr="00000000" w14:paraId="0000023F">
      <w:pPr>
        <w:jc w:val="both"/>
        <w:rPr/>
      </w:pPr>
      <w:r w:rsidDel="00000000" w:rsidR="00000000" w:rsidRPr="00000000">
        <w:rPr>
          <w:rtl w:val="0"/>
        </w:rPr>
      </w:r>
    </w:p>
    <w:p w:rsidR="00000000" w:rsidDel="00000000" w:rsidP="00000000" w:rsidRDefault="00000000" w:rsidRPr="00000000" w14:paraId="00000240">
      <w:pPr>
        <w:jc w:val="both"/>
        <w:rPr/>
      </w:pPr>
      <w:r w:rsidDel="00000000" w:rsidR="00000000" w:rsidRPr="00000000">
        <w:rPr>
          <w:rtl w:val="0"/>
        </w:rPr>
      </w:r>
    </w:p>
    <w:p w:rsidR="00000000" w:rsidDel="00000000" w:rsidP="00000000" w:rsidRDefault="00000000" w:rsidRPr="00000000" w14:paraId="00000241">
      <w:pPr>
        <w:jc w:val="both"/>
        <w:rPr/>
      </w:pPr>
      <w:r w:rsidDel="00000000" w:rsidR="00000000" w:rsidRPr="00000000">
        <w:rPr>
          <w:rtl w:val="0"/>
        </w:rPr>
      </w:r>
    </w:p>
    <w:p w:rsidR="00000000" w:rsidDel="00000000" w:rsidP="00000000" w:rsidRDefault="00000000" w:rsidRPr="00000000" w14:paraId="00000242">
      <w:pPr>
        <w:jc w:val="both"/>
        <w:rPr/>
      </w:pPr>
      <w:r w:rsidDel="00000000" w:rsidR="00000000" w:rsidRPr="00000000">
        <w:rPr>
          <w:rtl w:val="0"/>
        </w:rPr>
      </w:r>
    </w:p>
    <w:p w:rsidR="00000000" w:rsidDel="00000000" w:rsidP="00000000" w:rsidRDefault="00000000" w:rsidRPr="00000000" w14:paraId="00000243">
      <w:pPr>
        <w:pStyle w:val="Heading1"/>
        <w:pBdr>
          <w:top w:color="000000" w:space="1" w:sz="4" w:val="single"/>
          <w:left w:color="000000" w:space="4" w:sz="4" w:val="single"/>
          <w:bottom w:color="000000" w:space="1" w:sz="4" w:val="single"/>
          <w:right w:color="000000" w:space="4" w:sz="4" w:val="single"/>
        </w:pBdr>
        <w:shd w:fill="d9d9d9" w:val="clear"/>
        <w:jc w:val="both"/>
        <w:rPr>
          <w:sz w:val="24"/>
          <w:szCs w:val="24"/>
        </w:rPr>
      </w:pPr>
      <w:bookmarkStart w:colFirst="0" w:colLast="0" w:name="_heading=h.3gnlt4p" w:id="50"/>
      <w:bookmarkEnd w:id="50"/>
      <w:r w:rsidDel="00000000" w:rsidR="00000000" w:rsidRPr="00000000">
        <w:rPr>
          <w:sz w:val="24"/>
          <w:szCs w:val="24"/>
          <w:rtl w:val="0"/>
        </w:rPr>
        <w:t xml:space="preserve">Section IV.  Bidding Forms</w:t>
      </w:r>
    </w:p>
    <w:p w:rsidR="00000000" w:rsidDel="00000000" w:rsidP="00000000" w:rsidRDefault="00000000" w:rsidRPr="00000000" w14:paraId="00000244">
      <w:pPr>
        <w:jc w:val="both"/>
        <w:rPr/>
      </w:pPr>
      <w:r w:rsidDel="00000000" w:rsidR="00000000" w:rsidRPr="00000000">
        <w:rPr>
          <w:rtl w:val="0"/>
        </w:rPr>
      </w:r>
    </w:p>
    <w:p w:rsidR="00000000" w:rsidDel="00000000" w:rsidP="00000000" w:rsidRDefault="00000000" w:rsidRPr="00000000" w14:paraId="00000245">
      <w:pPr>
        <w:numPr>
          <w:ilvl w:val="0"/>
          <w:numId w:val="42"/>
        </w:numPr>
        <w:pBdr>
          <w:top w:space="0" w:sz="0" w:val="nil"/>
          <w:left w:space="0" w:sz="0" w:val="nil"/>
          <w:bottom w:space="0" w:sz="0" w:val="nil"/>
          <w:right w:space="0" w:sz="0" w:val="nil"/>
          <w:between w:space="0" w:sz="0" w:val="nil"/>
        </w:pBdr>
        <w:ind w:left="360" w:hanging="360"/>
        <w:jc w:val="both"/>
        <w:rPr>
          <w:b w:val="1"/>
          <w:color w:val="000000"/>
        </w:rPr>
      </w:pPr>
      <w:bookmarkStart w:colFirst="0" w:colLast="0" w:name="_heading=h.111kx3o" w:id="51"/>
      <w:bookmarkEnd w:id="51"/>
      <w:r w:rsidDel="00000000" w:rsidR="00000000" w:rsidRPr="00000000">
        <w:rPr>
          <w:b w:val="1"/>
          <w:color w:val="000000"/>
          <w:rtl w:val="0"/>
        </w:rPr>
        <w:t xml:space="preserve">BID SUBMISSION FORM</w:t>
      </w:r>
    </w:p>
    <w:p w:rsidR="00000000" w:rsidDel="00000000" w:rsidP="00000000" w:rsidRDefault="00000000" w:rsidRPr="00000000" w14:paraId="00000246">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p w:rsidR="00000000" w:rsidDel="00000000" w:rsidP="00000000" w:rsidRDefault="00000000" w:rsidRPr="00000000" w14:paraId="00000247">
      <w:pPr>
        <w:tabs>
          <w:tab w:val="right" w:leader="none" w:pos="9000"/>
        </w:tabs>
        <w:jc w:val="both"/>
        <w:rPr/>
      </w:pPr>
      <w:r w:rsidDel="00000000" w:rsidR="00000000" w:rsidRPr="00000000">
        <w:rPr>
          <w:rtl w:val="0"/>
        </w:rPr>
        <w:tab/>
        <w:t xml:space="preserve">Date: ______________</w:t>
        <w:tab/>
      </w:r>
    </w:p>
    <w:p w:rsidR="00000000" w:rsidDel="00000000" w:rsidP="00000000" w:rsidRDefault="00000000" w:rsidRPr="00000000" w14:paraId="00000248">
      <w:pPr>
        <w:jc w:val="both"/>
        <w:rPr/>
      </w:pPr>
      <w:r w:rsidDel="00000000" w:rsidR="00000000" w:rsidRPr="00000000">
        <w:rPr>
          <w:rtl w:val="0"/>
        </w:rPr>
        <w:t xml:space="preserve">To:      Executive Director</w:t>
      </w:r>
    </w:p>
    <w:p w:rsidR="00000000" w:rsidDel="00000000" w:rsidP="00000000" w:rsidRDefault="00000000" w:rsidRPr="00000000" w14:paraId="00000249">
      <w:pPr>
        <w:jc w:val="both"/>
        <w:rPr/>
      </w:pPr>
      <w:r w:rsidDel="00000000" w:rsidR="00000000" w:rsidRPr="00000000">
        <w:rPr>
          <w:rtl w:val="0"/>
        </w:rPr>
        <w:t xml:space="preserve">            Bhutan Ecological Society</w:t>
      </w:r>
    </w:p>
    <w:p w:rsidR="00000000" w:rsidDel="00000000" w:rsidP="00000000" w:rsidRDefault="00000000" w:rsidRPr="00000000" w14:paraId="0000024A">
      <w:pPr>
        <w:jc w:val="both"/>
        <w:rPr/>
      </w:pPr>
      <w:r w:rsidDel="00000000" w:rsidR="00000000" w:rsidRPr="00000000">
        <w:rPr>
          <w:rtl w:val="0"/>
        </w:rPr>
      </w:r>
    </w:p>
    <w:p w:rsidR="00000000" w:rsidDel="00000000" w:rsidP="00000000" w:rsidRDefault="00000000" w:rsidRPr="00000000" w14:paraId="0000024B">
      <w:pPr>
        <w:shd w:fill="d9d9d9" w:val="clear"/>
        <w:jc w:val="both"/>
        <w:rPr>
          <w:b w:val="1"/>
        </w:rPr>
      </w:pPr>
      <w:r w:rsidDel="00000000" w:rsidR="00000000" w:rsidRPr="00000000">
        <w:rPr>
          <w:rtl w:val="0"/>
        </w:rPr>
        <w:t xml:space="preserve">Subject: </w:t>
      </w:r>
      <w:r w:rsidDel="00000000" w:rsidR="00000000" w:rsidRPr="00000000">
        <w:rPr>
          <w:b w:val="1"/>
          <w:rtl w:val="0"/>
        </w:rPr>
        <w:t xml:space="preserve">Street Sweeping and Drain Cleaning  Services (Changangkha Zone)</w:t>
      </w:r>
    </w:p>
    <w:p w:rsidR="00000000" w:rsidDel="00000000" w:rsidP="00000000" w:rsidRDefault="00000000" w:rsidRPr="00000000" w14:paraId="0000024C">
      <w:pPr>
        <w:shd w:fill="d9d9d9" w:val="clear"/>
        <w:jc w:val="both"/>
        <w:rPr/>
      </w:pPr>
      <w:r w:rsidDel="00000000" w:rsidR="00000000" w:rsidRPr="00000000">
        <w:rPr>
          <w:rtl w:val="0"/>
        </w:rPr>
      </w:r>
    </w:p>
    <w:p w:rsidR="00000000" w:rsidDel="00000000" w:rsidP="00000000" w:rsidRDefault="00000000" w:rsidRPr="00000000" w14:paraId="0000024D">
      <w:pPr>
        <w:jc w:val="both"/>
        <w:rPr/>
      </w:pPr>
      <w:r w:rsidDel="00000000" w:rsidR="00000000" w:rsidRPr="00000000">
        <w:rPr>
          <w:rtl w:val="0"/>
        </w:rPr>
        <w:t xml:space="preserve">We, the undersigned, declare that: </w:t>
      </w:r>
    </w:p>
    <w:p w:rsidR="00000000" w:rsidDel="00000000" w:rsidP="00000000" w:rsidRDefault="00000000" w:rsidRPr="00000000" w14:paraId="0000024E">
      <w:pPr>
        <w:jc w:val="both"/>
        <w:rPr/>
      </w:pPr>
      <w:r w:rsidDel="00000000" w:rsidR="00000000" w:rsidRPr="00000000">
        <w:rPr>
          <w:rtl w:val="0"/>
        </w:rPr>
      </w:r>
    </w:p>
    <w:p w:rsidR="00000000" w:rsidDel="00000000" w:rsidP="00000000" w:rsidRDefault="00000000" w:rsidRPr="00000000" w14:paraId="0000024F">
      <w:pPr>
        <w:numPr>
          <w:ilvl w:val="0"/>
          <w:numId w:val="11"/>
        </w:numPr>
        <w:ind w:left="720" w:hanging="720"/>
        <w:jc w:val="both"/>
        <w:rPr/>
      </w:pPr>
      <w:r w:rsidDel="00000000" w:rsidR="00000000" w:rsidRPr="00000000">
        <w:rPr>
          <w:rtl w:val="0"/>
        </w:rPr>
        <w:t xml:space="preserve">We have examined and have no reservations to the Bidding Document(s), including Addenda issued in accordance with Instructions to Bidders </w:t>
      </w:r>
      <w:r w:rsidDel="00000000" w:rsidR="00000000" w:rsidRPr="00000000">
        <w:rPr>
          <w:b w:val="1"/>
          <w:rtl w:val="0"/>
        </w:rPr>
        <w:t xml:space="preserve">(ITB) Clause 11</w:t>
      </w:r>
      <w:r w:rsidDel="00000000" w:rsidR="00000000" w:rsidRPr="00000000">
        <w:rPr>
          <w:rtl w:val="0"/>
        </w:rPr>
        <w:t xml:space="preserve">.</w:t>
      </w:r>
    </w:p>
    <w:p w:rsidR="00000000" w:rsidDel="00000000" w:rsidP="00000000" w:rsidRDefault="00000000" w:rsidRPr="00000000" w14:paraId="00000250">
      <w:pPr>
        <w:numPr>
          <w:ilvl w:val="0"/>
          <w:numId w:val="11"/>
        </w:numPr>
        <w:ind w:left="720" w:hanging="720"/>
        <w:jc w:val="both"/>
        <w:rPr/>
      </w:pPr>
      <w:r w:rsidDel="00000000" w:rsidR="00000000" w:rsidRPr="00000000">
        <w:rPr>
          <w:rtl w:val="0"/>
        </w:rPr>
        <w:t xml:space="preserve">We offer to execute the </w:t>
      </w:r>
      <w:r w:rsidDel="00000000" w:rsidR="00000000" w:rsidRPr="00000000">
        <w:rPr>
          <w:b w:val="1"/>
          <w:rtl w:val="0"/>
        </w:rPr>
        <w:t xml:space="preserve">services</w:t>
      </w:r>
      <w:r w:rsidDel="00000000" w:rsidR="00000000" w:rsidRPr="00000000">
        <w:rPr>
          <w:rtl w:val="0"/>
        </w:rPr>
        <w:t xml:space="preserve"> for </w:t>
      </w:r>
      <w:r w:rsidDel="00000000" w:rsidR="00000000" w:rsidRPr="00000000">
        <w:rPr>
          <w:b w:val="1"/>
          <w:rtl w:val="0"/>
        </w:rPr>
        <w:t xml:space="preserve">Street Sweeping and Drain Cleaning Services (Changangkha Zone) </w:t>
      </w:r>
      <w:r w:rsidDel="00000000" w:rsidR="00000000" w:rsidRPr="00000000">
        <w:rPr>
          <w:rtl w:val="0"/>
        </w:rPr>
        <w:t xml:space="preserve">in accordance with the Conditions of Contract, Special Conditions of Contract, Scope of Service and Performance Specifications, and Activity Schedule accompanying this Bid. </w:t>
      </w:r>
    </w:p>
    <w:p w:rsidR="00000000" w:rsidDel="00000000" w:rsidP="00000000" w:rsidRDefault="00000000" w:rsidRPr="00000000" w14:paraId="00000251">
      <w:pPr>
        <w:numPr>
          <w:ilvl w:val="0"/>
          <w:numId w:val="11"/>
        </w:numPr>
        <w:ind w:left="720" w:hanging="720"/>
        <w:jc w:val="both"/>
        <w:rPr/>
      </w:pPr>
      <w:r w:rsidDel="00000000" w:rsidR="00000000" w:rsidRPr="00000000">
        <w:rPr>
          <w:rtl w:val="0"/>
        </w:rPr>
        <w:t xml:space="preserve">The contract value: </w:t>
      </w:r>
      <w:r w:rsidDel="00000000" w:rsidR="00000000" w:rsidRPr="00000000">
        <w:rPr>
          <w:i w:val="1"/>
          <w:rtl w:val="0"/>
        </w:rPr>
        <w:t xml:space="preserve">for 5 months in words</w:t>
      </w:r>
      <w:r w:rsidDel="00000000" w:rsidR="00000000" w:rsidRPr="00000000">
        <w:rPr>
          <w:rtl w:val="0"/>
        </w:rPr>
        <w:t xml:space="preserve">.</w:t>
      </w:r>
    </w:p>
    <w:p w:rsidR="00000000" w:rsidDel="00000000" w:rsidP="00000000" w:rsidRDefault="00000000" w:rsidRPr="00000000" w14:paraId="00000252">
      <w:pPr>
        <w:ind w:left="720" w:firstLine="0"/>
        <w:jc w:val="both"/>
        <w:rPr/>
      </w:pPr>
      <w:r w:rsidDel="00000000" w:rsidR="00000000" w:rsidRPr="00000000">
        <w:rPr>
          <w:rtl w:val="0"/>
        </w:rPr>
      </w:r>
    </w:p>
    <w:p w:rsidR="00000000" w:rsidDel="00000000" w:rsidP="00000000" w:rsidRDefault="00000000" w:rsidRPr="00000000" w14:paraId="00000253">
      <w:pPr>
        <w:ind w:left="720" w:firstLine="0"/>
        <w:jc w:val="both"/>
        <w:rPr/>
      </w:pPr>
      <w:r w:rsidDel="00000000" w:rsidR="00000000" w:rsidRPr="00000000">
        <w:rPr>
          <w:rtl w:val="0"/>
        </w:rPr>
        <w:t xml:space="preserve">………………………………………………………………………………………</w:t>
      </w:r>
    </w:p>
    <w:p w:rsidR="00000000" w:rsidDel="00000000" w:rsidP="00000000" w:rsidRDefault="00000000" w:rsidRPr="00000000" w14:paraId="00000254">
      <w:pPr>
        <w:ind w:left="720" w:firstLine="0"/>
        <w:jc w:val="both"/>
        <w:rPr/>
      </w:pPr>
      <w:r w:rsidDel="00000000" w:rsidR="00000000" w:rsidRPr="00000000">
        <w:rPr>
          <w:rtl w:val="0"/>
        </w:rPr>
        <w:tab/>
      </w:r>
    </w:p>
    <w:p w:rsidR="00000000" w:rsidDel="00000000" w:rsidP="00000000" w:rsidRDefault="00000000" w:rsidRPr="00000000" w14:paraId="00000255">
      <w:pPr>
        <w:ind w:left="720" w:firstLine="0"/>
        <w:jc w:val="both"/>
        <w:rPr/>
      </w:pPr>
      <w:r w:rsidDel="00000000" w:rsidR="00000000" w:rsidRPr="00000000">
        <w:rPr>
          <w:rtl w:val="0"/>
        </w:rPr>
        <w:t xml:space="preserve">………………………………………………………………………………………</w:t>
      </w:r>
    </w:p>
    <w:p w:rsidR="00000000" w:rsidDel="00000000" w:rsidP="00000000" w:rsidRDefault="00000000" w:rsidRPr="00000000" w14:paraId="00000256">
      <w:pPr>
        <w:jc w:val="both"/>
        <w:rPr/>
      </w:pPr>
      <w:r w:rsidDel="00000000" w:rsidR="00000000" w:rsidRPr="00000000">
        <w:rPr>
          <w:rtl w:val="0"/>
        </w:rPr>
      </w:r>
    </w:p>
    <w:p w:rsidR="00000000" w:rsidDel="00000000" w:rsidP="00000000" w:rsidRDefault="00000000" w:rsidRPr="00000000" w14:paraId="00000257">
      <w:pPr>
        <w:numPr>
          <w:ilvl w:val="0"/>
          <w:numId w:val="11"/>
        </w:numPr>
        <w:ind w:left="720" w:hanging="720"/>
        <w:jc w:val="both"/>
        <w:rPr/>
      </w:pPr>
      <w:r w:rsidDel="00000000" w:rsidR="00000000" w:rsidRPr="00000000">
        <w:rPr>
          <w:rtl w:val="0"/>
        </w:rPr>
        <w:t xml:space="preserve">Our bid shall be valid for a period of </w:t>
      </w:r>
      <w:r w:rsidDel="00000000" w:rsidR="00000000" w:rsidRPr="00000000">
        <w:rPr>
          <w:b w:val="1"/>
          <w:highlight w:val="white"/>
          <w:rtl w:val="0"/>
        </w:rPr>
        <w:t xml:space="preserve">60</w:t>
      </w:r>
      <w:r w:rsidDel="00000000" w:rsidR="00000000" w:rsidRPr="00000000">
        <w:rPr>
          <w:highlight w:val="white"/>
          <w:rtl w:val="0"/>
        </w:rPr>
        <w:t xml:space="preserve"> </w:t>
      </w:r>
      <w:r w:rsidDel="00000000" w:rsidR="00000000" w:rsidRPr="00000000">
        <w:rPr>
          <w:rtl w:val="0"/>
        </w:rPr>
        <w:t xml:space="preserve">days from the deadline fixed for the bid submission in accordance with the Bidding Document(s), and it shall remain binding upon us and may be accepted at any time before the expiration of that period.</w:t>
      </w:r>
    </w:p>
    <w:p w:rsidR="00000000" w:rsidDel="00000000" w:rsidP="00000000" w:rsidRDefault="00000000" w:rsidRPr="00000000" w14:paraId="00000258">
      <w:pPr>
        <w:numPr>
          <w:ilvl w:val="0"/>
          <w:numId w:val="11"/>
        </w:numPr>
        <w:ind w:left="720" w:hanging="720"/>
        <w:jc w:val="both"/>
        <w:rPr/>
      </w:pPr>
      <w:r w:rsidDel="00000000" w:rsidR="00000000" w:rsidRPr="00000000">
        <w:rPr>
          <w:rtl w:val="0"/>
        </w:rPr>
        <w:t xml:space="preserve">If our bid is accepted, we commit to obtain a Performance Security in accordance with the Bidding Document(s).</w:t>
      </w:r>
    </w:p>
    <w:p w:rsidR="00000000" w:rsidDel="00000000" w:rsidP="00000000" w:rsidRDefault="00000000" w:rsidRPr="00000000" w14:paraId="00000259">
      <w:pPr>
        <w:numPr>
          <w:ilvl w:val="0"/>
          <w:numId w:val="11"/>
        </w:numPr>
        <w:ind w:left="720" w:hanging="720"/>
        <w:jc w:val="both"/>
        <w:rPr/>
      </w:pPr>
      <w:r w:rsidDel="00000000" w:rsidR="00000000" w:rsidRPr="00000000">
        <w:rPr>
          <w:rtl w:val="0"/>
        </w:rPr>
        <w:t xml:space="preserve">We are not a government owned entity. We are a government owned entity but meet the requirements of </w:t>
      </w:r>
      <w:r w:rsidDel="00000000" w:rsidR="00000000" w:rsidRPr="00000000">
        <w:rPr>
          <w:b w:val="1"/>
          <w:rtl w:val="0"/>
        </w:rPr>
        <w:t xml:space="preserve">ITB 4.4.</w:t>
      </w:r>
      <w:r w:rsidDel="00000000" w:rsidR="00000000" w:rsidRPr="00000000">
        <w:rPr>
          <w:rtl w:val="0"/>
        </w:rPr>
      </w:r>
    </w:p>
    <w:p w:rsidR="00000000" w:rsidDel="00000000" w:rsidP="00000000" w:rsidRDefault="00000000" w:rsidRPr="00000000" w14:paraId="0000025A">
      <w:pPr>
        <w:tabs>
          <w:tab w:val="left" w:leader="none" w:pos="450"/>
          <w:tab w:val="left" w:leader="none" w:pos="810"/>
        </w:tabs>
        <w:ind w:left="630" w:hanging="630"/>
        <w:jc w:val="both"/>
        <w:rPr/>
      </w:pPr>
      <w:r w:rsidDel="00000000" w:rsidR="00000000" w:rsidRPr="00000000">
        <w:rPr>
          <w:rtl w:val="0"/>
        </w:rPr>
        <w:t xml:space="preserve">(j)     We have taken steps to ensure that no person acting for us or on our behalf will engage in any type of fraud and corruption as per the principles described hereunder, during the bidding process and contract execution:</w:t>
      </w:r>
    </w:p>
    <w:p w:rsidR="00000000" w:rsidDel="00000000" w:rsidP="00000000" w:rsidRDefault="00000000" w:rsidRPr="00000000" w14:paraId="0000025B">
      <w:pPr>
        <w:ind w:left="720" w:firstLine="0"/>
        <w:jc w:val="both"/>
        <w:rPr/>
      </w:pPr>
      <w:r w:rsidDel="00000000" w:rsidR="00000000" w:rsidRPr="00000000">
        <w:rPr>
          <w:rtl w:val="0"/>
        </w:rPr>
      </w:r>
    </w:p>
    <w:p w:rsidR="00000000" w:rsidDel="00000000" w:rsidP="00000000" w:rsidRDefault="00000000" w:rsidRPr="00000000" w14:paraId="0000025C">
      <w:pPr>
        <w:numPr>
          <w:ilvl w:val="3"/>
          <w:numId w:val="5"/>
        </w:numPr>
        <w:pBdr>
          <w:top w:space="0" w:sz="0" w:val="nil"/>
          <w:left w:space="0" w:sz="0" w:val="nil"/>
          <w:bottom w:space="0" w:sz="0" w:val="nil"/>
          <w:right w:space="0" w:sz="0" w:val="nil"/>
          <w:between w:space="0" w:sz="0" w:val="nil"/>
        </w:pBdr>
        <w:ind w:left="1512" w:hanging="882"/>
        <w:jc w:val="both"/>
        <w:rPr>
          <w:color w:val="000000"/>
        </w:rPr>
      </w:pPr>
      <w:r w:rsidDel="00000000" w:rsidR="00000000" w:rsidRPr="00000000">
        <w:rPr>
          <w:color w:val="000000"/>
          <w:rtl w:val="0"/>
        </w:rPr>
        <w:t xml:space="preserve">We shall not, directly or through any other person or firm, offer, promise or give to any of the </w:t>
      </w:r>
      <w:r w:rsidDel="00000000" w:rsidR="00000000" w:rsidRPr="00000000">
        <w:rPr>
          <w:rtl w:val="0"/>
        </w:rPr>
        <w:t xml:space="preserve">BES</w:t>
      </w:r>
      <w:r w:rsidDel="00000000" w:rsidR="00000000" w:rsidRPr="00000000">
        <w:rPr>
          <w:color w:val="000000"/>
          <w:rtl w:val="0"/>
        </w:rPr>
        <w:t xml:space="preserve">’s employees involved in the bidding process or the execution of the contract or to any third person any material or immaterial benefit which he/she is not legally entitled to, in order to obtain in exchange any advantage of any kind whatsoever during the tender process or during the execution of the contract.</w:t>
      </w:r>
    </w:p>
    <w:p w:rsidR="00000000" w:rsidDel="00000000" w:rsidP="00000000" w:rsidRDefault="00000000" w:rsidRPr="00000000" w14:paraId="0000025D">
      <w:pPr>
        <w:numPr>
          <w:ilvl w:val="3"/>
          <w:numId w:val="5"/>
        </w:numPr>
        <w:pBdr>
          <w:top w:space="0" w:sz="0" w:val="nil"/>
          <w:left w:space="0" w:sz="0" w:val="nil"/>
          <w:bottom w:space="0" w:sz="0" w:val="nil"/>
          <w:right w:space="0" w:sz="0" w:val="nil"/>
          <w:between w:space="0" w:sz="0" w:val="nil"/>
        </w:pBdr>
        <w:ind w:left="1512" w:hanging="792"/>
        <w:jc w:val="both"/>
        <w:rPr>
          <w:color w:val="000000"/>
        </w:rPr>
      </w:pPr>
      <w:r w:rsidDel="00000000" w:rsidR="00000000" w:rsidRPr="00000000">
        <w:rPr>
          <w:color w:val="000000"/>
          <w:rtl w:val="0"/>
        </w:rPr>
        <w:t xml:space="preserve">We shall not enter with other Bidders into any undisclosed agreement or understanding, whether formal or informal. This applies in particular to prices, specifications, certifications, subsidiary contracts, submission or non-submission of bids or any other actions to restrict competitiveness or to introduce cartelization in the bidding process.</w:t>
      </w:r>
    </w:p>
    <w:p w:rsidR="00000000" w:rsidDel="00000000" w:rsidP="00000000" w:rsidRDefault="00000000" w:rsidRPr="00000000" w14:paraId="0000025E">
      <w:pPr>
        <w:numPr>
          <w:ilvl w:val="3"/>
          <w:numId w:val="5"/>
        </w:numPr>
        <w:pBdr>
          <w:top w:space="0" w:sz="0" w:val="nil"/>
          <w:left w:space="0" w:sz="0" w:val="nil"/>
          <w:bottom w:space="0" w:sz="0" w:val="nil"/>
          <w:right w:space="0" w:sz="0" w:val="nil"/>
          <w:between w:space="0" w:sz="0" w:val="nil"/>
        </w:pBdr>
        <w:ind w:left="1512" w:hanging="792"/>
        <w:jc w:val="both"/>
        <w:rPr>
          <w:color w:val="000000"/>
        </w:rPr>
      </w:pPr>
      <w:r w:rsidDel="00000000" w:rsidR="00000000" w:rsidRPr="00000000">
        <w:rPr>
          <w:color w:val="000000"/>
          <w:rtl w:val="0"/>
        </w:rPr>
        <w:t xml:space="preserve">We shall not use falsified Document(s), erroneous data or deliberately not disclose requested facts to obtain a benefit in a procurement proceeding.</w:t>
      </w:r>
    </w:p>
    <w:p w:rsidR="00000000" w:rsidDel="00000000" w:rsidP="00000000" w:rsidRDefault="00000000" w:rsidRPr="00000000" w14:paraId="0000025F">
      <w:pPr>
        <w:pBdr>
          <w:top w:space="0" w:sz="0" w:val="nil"/>
          <w:left w:space="0" w:sz="0" w:val="nil"/>
          <w:bottom w:space="0" w:sz="0" w:val="nil"/>
          <w:right w:space="0" w:sz="0" w:val="nil"/>
          <w:between w:space="0" w:sz="0" w:val="nil"/>
        </w:pBdr>
        <w:ind w:left="1512" w:firstLine="0"/>
        <w:jc w:val="both"/>
        <w:rPr/>
      </w:pPr>
      <w:r w:rsidDel="00000000" w:rsidR="00000000" w:rsidRPr="00000000">
        <w:rPr>
          <w:rtl w:val="0"/>
        </w:rPr>
      </w:r>
    </w:p>
    <w:p w:rsidR="00000000" w:rsidDel="00000000" w:rsidP="00000000" w:rsidRDefault="00000000" w:rsidRPr="00000000" w14:paraId="00000260">
      <w:pPr>
        <w:ind w:left="720" w:firstLine="0"/>
        <w:jc w:val="both"/>
        <w:rPr/>
      </w:pPr>
      <w:r w:rsidDel="00000000" w:rsidR="00000000" w:rsidRPr="00000000">
        <w:rPr>
          <w:rtl w:val="0"/>
        </w:rPr>
        <w:t xml:space="preserve">We understand that transgression of the above is a serious offence and appropriate actions will be taken against such bidders.</w:t>
      </w:r>
    </w:p>
    <w:p w:rsidR="00000000" w:rsidDel="00000000" w:rsidP="00000000" w:rsidRDefault="00000000" w:rsidRPr="00000000" w14:paraId="00000261">
      <w:pPr>
        <w:pBdr>
          <w:top w:space="0" w:sz="0" w:val="nil"/>
          <w:left w:space="0" w:sz="0" w:val="nil"/>
          <w:bottom w:space="0" w:sz="0" w:val="nil"/>
          <w:right w:space="0" w:sz="0" w:val="nil"/>
          <w:between w:space="0" w:sz="0" w:val="nil"/>
        </w:pBdr>
        <w:ind w:left="1512" w:firstLine="0"/>
        <w:jc w:val="both"/>
        <w:rPr>
          <w:color w:val="000000"/>
          <w:highlight w:val="yellow"/>
        </w:rPr>
      </w:pPr>
      <w:r w:rsidDel="00000000" w:rsidR="00000000" w:rsidRPr="00000000">
        <w:rPr>
          <w:rtl w:val="0"/>
        </w:rPr>
      </w:r>
    </w:p>
    <w:p w:rsidR="00000000" w:rsidDel="00000000" w:rsidP="00000000" w:rsidRDefault="00000000" w:rsidRPr="00000000" w14:paraId="00000262">
      <w:pPr>
        <w:widowControl w:val="0"/>
        <w:tabs>
          <w:tab w:val="left" w:leader="none" w:pos="270"/>
          <w:tab w:val="left" w:leader="none" w:pos="810"/>
        </w:tabs>
        <w:ind w:left="720" w:hanging="720"/>
        <w:jc w:val="both"/>
        <w:rPr/>
      </w:pPr>
      <w:r w:rsidDel="00000000" w:rsidR="00000000" w:rsidRPr="00000000">
        <w:rPr>
          <w:rtl w:val="0"/>
        </w:rPr>
        <w:t xml:space="preserve">(o) </w:t>
        <w:tab/>
        <w:t xml:space="preserve">We understand that this bid, together with your written acceptance, shall constitute a binding contract between us, until a formal contract is prepared and executed; </w:t>
      </w:r>
    </w:p>
    <w:p w:rsidR="00000000" w:rsidDel="00000000" w:rsidP="00000000" w:rsidRDefault="00000000" w:rsidRPr="00000000" w14:paraId="00000263">
      <w:pPr>
        <w:tabs>
          <w:tab w:val="left" w:leader="none" w:pos="540"/>
        </w:tabs>
        <w:ind w:left="720" w:firstLine="0"/>
        <w:jc w:val="both"/>
        <w:rPr/>
      </w:pPr>
      <w:r w:rsidDel="00000000" w:rsidR="00000000" w:rsidRPr="00000000">
        <w:rPr>
          <w:rtl w:val="0"/>
        </w:rPr>
      </w:r>
    </w:p>
    <w:p w:rsidR="00000000" w:rsidDel="00000000" w:rsidP="00000000" w:rsidRDefault="00000000" w:rsidRPr="00000000" w14:paraId="00000264">
      <w:pPr>
        <w:ind w:left="720" w:hanging="720"/>
        <w:jc w:val="both"/>
        <w:rPr/>
      </w:pPr>
      <w:r w:rsidDel="00000000" w:rsidR="00000000" w:rsidRPr="00000000">
        <w:rPr>
          <w:rtl w:val="0"/>
        </w:rPr>
        <w:t xml:space="preserve">(p)</w:t>
        <w:tab/>
        <w:t xml:space="preserve">We understand that you are not bound to accept the lowest evaluated bid or any other bid that you may receive; and</w:t>
      </w:r>
    </w:p>
    <w:p w:rsidR="00000000" w:rsidDel="00000000" w:rsidP="00000000" w:rsidRDefault="00000000" w:rsidRPr="00000000" w14:paraId="00000265">
      <w:pPr>
        <w:ind w:left="720" w:hanging="720"/>
        <w:jc w:val="both"/>
        <w:rPr/>
      </w:pPr>
      <w:r w:rsidDel="00000000" w:rsidR="00000000" w:rsidRPr="00000000">
        <w:rPr>
          <w:rtl w:val="0"/>
        </w:rPr>
      </w:r>
    </w:p>
    <w:p w:rsidR="00000000" w:rsidDel="00000000" w:rsidP="00000000" w:rsidRDefault="00000000" w:rsidRPr="00000000" w14:paraId="00000266">
      <w:pPr>
        <w:ind w:left="720" w:hanging="720"/>
        <w:jc w:val="both"/>
        <w:rPr/>
      </w:pPr>
      <w:r w:rsidDel="00000000" w:rsidR="00000000" w:rsidRPr="00000000">
        <w:rPr>
          <w:rtl w:val="0"/>
        </w:rPr>
        <w:t xml:space="preserve">(q)</w:t>
        <w:tab/>
        <w:t xml:space="preserve">If awarded the contract, the person named below shall act as Service Provider’s Representative: </w:t>
      </w:r>
    </w:p>
    <w:p w:rsidR="00000000" w:rsidDel="00000000" w:rsidP="00000000" w:rsidRDefault="00000000" w:rsidRPr="00000000" w14:paraId="00000267">
      <w:pPr>
        <w:ind w:left="720" w:hanging="720"/>
        <w:jc w:val="both"/>
        <w:rPr/>
      </w:pPr>
      <w:r w:rsidDel="00000000" w:rsidR="00000000" w:rsidRPr="00000000">
        <w:rPr>
          <w:rtl w:val="0"/>
        </w:rPr>
      </w:r>
    </w:p>
    <w:p w:rsidR="00000000" w:rsidDel="00000000" w:rsidP="00000000" w:rsidRDefault="00000000" w:rsidRPr="00000000" w14:paraId="00000268">
      <w:pPr>
        <w:ind w:left="720" w:hanging="720"/>
        <w:jc w:val="both"/>
        <w:rPr/>
      </w:pPr>
      <w:r w:rsidDel="00000000" w:rsidR="00000000" w:rsidRPr="00000000">
        <w:rPr>
          <w:rtl w:val="0"/>
        </w:rPr>
      </w:r>
    </w:p>
    <w:tbl>
      <w:tblPr>
        <w:tblStyle w:val="Table11"/>
        <w:tblW w:w="9000.0" w:type="dxa"/>
        <w:jc w:val="left"/>
        <w:tblLayout w:type="fixed"/>
        <w:tblLook w:val="0000"/>
      </w:tblPr>
      <w:tblGrid>
        <w:gridCol w:w="2414"/>
        <w:gridCol w:w="6586"/>
        <w:tblGridChange w:id="0">
          <w:tblGrid>
            <w:gridCol w:w="2414"/>
            <w:gridCol w:w="6586"/>
          </w:tblGrid>
        </w:tblGridChange>
      </w:tblGrid>
      <w:tr>
        <w:trPr>
          <w:cantSplit w:val="0"/>
          <w:tblHeader w:val="0"/>
        </w:trPr>
        <w:tc>
          <w:tcPr/>
          <w:p w:rsidR="00000000" w:rsidDel="00000000" w:rsidP="00000000" w:rsidRDefault="00000000" w:rsidRPr="00000000" w14:paraId="00000269">
            <w:pPr>
              <w:rPr/>
            </w:pPr>
            <w:r w:rsidDel="00000000" w:rsidR="00000000" w:rsidRPr="00000000">
              <w:rPr>
                <w:rtl w:val="0"/>
              </w:rPr>
              <w:t xml:space="preserve">Name:</w:t>
            </w:r>
          </w:p>
        </w:tc>
        <w:tc>
          <w:tcPr>
            <w:tcBorders>
              <w:bottom w:color="000000" w:space="0" w:sz="4" w:val="dotted"/>
            </w:tcBorders>
          </w:tcPr>
          <w:p w:rsidR="00000000" w:rsidDel="00000000" w:rsidP="00000000" w:rsidRDefault="00000000" w:rsidRPr="00000000" w14:paraId="0000026A">
            <w:pPr>
              <w:jc w:val="both"/>
              <w:rPr/>
            </w:pPr>
            <w:r w:rsidDel="00000000" w:rsidR="00000000" w:rsidRPr="00000000">
              <w:rPr>
                <w:rtl w:val="0"/>
              </w:rPr>
            </w:r>
          </w:p>
        </w:tc>
      </w:tr>
      <w:tr>
        <w:trPr>
          <w:cantSplit w:val="0"/>
          <w:tblHeader w:val="0"/>
        </w:trPr>
        <w:tc>
          <w:tcPr/>
          <w:p w:rsidR="00000000" w:rsidDel="00000000" w:rsidP="00000000" w:rsidRDefault="00000000" w:rsidRPr="00000000" w14:paraId="0000026B">
            <w:pPr>
              <w:rPr/>
            </w:pPr>
            <w:r w:rsidDel="00000000" w:rsidR="00000000" w:rsidRPr="00000000">
              <w:rPr>
                <w:rtl w:val="0"/>
              </w:rPr>
              <w:t xml:space="preserve">In the capacity of:</w:t>
            </w:r>
          </w:p>
        </w:tc>
        <w:tc>
          <w:tcPr>
            <w:tcBorders>
              <w:top w:color="000000" w:space="0" w:sz="4" w:val="dotted"/>
              <w:bottom w:color="000000" w:space="0" w:sz="4" w:val="dotted"/>
            </w:tcBorders>
          </w:tcPr>
          <w:p w:rsidR="00000000" w:rsidDel="00000000" w:rsidP="00000000" w:rsidRDefault="00000000" w:rsidRPr="00000000" w14:paraId="0000026C">
            <w:pPr>
              <w:jc w:val="both"/>
              <w:rPr/>
            </w:pPr>
            <w:r w:rsidDel="00000000" w:rsidR="00000000" w:rsidRPr="00000000">
              <w:rPr>
                <w:rtl w:val="0"/>
              </w:rPr>
            </w:r>
          </w:p>
        </w:tc>
      </w:tr>
      <w:tr>
        <w:trPr>
          <w:cantSplit w:val="0"/>
          <w:tblHeader w:val="0"/>
        </w:trPr>
        <w:tc>
          <w:tcPr/>
          <w:p w:rsidR="00000000" w:rsidDel="00000000" w:rsidP="00000000" w:rsidRDefault="00000000" w:rsidRPr="00000000" w14:paraId="0000026D">
            <w:pPr>
              <w:rPr/>
            </w:pPr>
            <w:r w:rsidDel="00000000" w:rsidR="00000000" w:rsidRPr="00000000">
              <w:rPr>
                <w:rtl w:val="0"/>
              </w:rPr>
              <w:t xml:space="preserve">Signed:</w:t>
            </w:r>
          </w:p>
        </w:tc>
        <w:tc>
          <w:tcPr>
            <w:tcBorders>
              <w:top w:color="000000" w:space="0" w:sz="4" w:val="dotted"/>
              <w:bottom w:color="000000" w:space="0" w:sz="4" w:val="dotted"/>
            </w:tcBorders>
          </w:tcPr>
          <w:p w:rsidR="00000000" w:rsidDel="00000000" w:rsidP="00000000" w:rsidRDefault="00000000" w:rsidRPr="00000000" w14:paraId="0000026E">
            <w:pPr>
              <w:jc w:val="both"/>
              <w:rPr/>
            </w:pPr>
            <w:r w:rsidDel="00000000" w:rsidR="00000000" w:rsidRPr="00000000">
              <w:rPr>
                <w:rtl w:val="0"/>
              </w:rPr>
            </w:r>
          </w:p>
        </w:tc>
      </w:tr>
      <w:tr>
        <w:trPr>
          <w:cantSplit w:val="0"/>
          <w:tblHeader w:val="0"/>
        </w:trPr>
        <w:tc>
          <w:tcPr/>
          <w:p w:rsidR="00000000" w:rsidDel="00000000" w:rsidP="00000000" w:rsidRDefault="00000000" w:rsidRPr="00000000" w14:paraId="0000026F">
            <w:pPr>
              <w:rPr/>
            </w:pPr>
            <w:r w:rsidDel="00000000" w:rsidR="00000000" w:rsidRPr="00000000">
              <w:rPr>
                <w:rtl w:val="0"/>
              </w:rPr>
              <w:t xml:space="preserve">Duly authorized to sign the Bid for and on behalf of:</w:t>
            </w:r>
          </w:p>
        </w:tc>
        <w:tc>
          <w:tcPr>
            <w:tcBorders>
              <w:top w:color="000000" w:space="0" w:sz="4" w:val="dotted"/>
              <w:bottom w:color="000000" w:space="0" w:sz="4" w:val="dotted"/>
            </w:tcBorders>
          </w:tcPr>
          <w:p w:rsidR="00000000" w:rsidDel="00000000" w:rsidP="00000000" w:rsidRDefault="00000000" w:rsidRPr="00000000" w14:paraId="00000270">
            <w:pPr>
              <w:jc w:val="both"/>
              <w:rPr/>
            </w:pPr>
            <w:r w:rsidDel="00000000" w:rsidR="00000000" w:rsidRPr="00000000">
              <w:rPr>
                <w:rtl w:val="0"/>
              </w:rPr>
            </w:r>
          </w:p>
        </w:tc>
      </w:tr>
      <w:tr>
        <w:trPr>
          <w:cantSplit w:val="0"/>
          <w:tblHeader w:val="0"/>
        </w:trPr>
        <w:tc>
          <w:tcPr/>
          <w:p w:rsidR="00000000" w:rsidDel="00000000" w:rsidP="00000000" w:rsidRDefault="00000000" w:rsidRPr="00000000" w14:paraId="00000271">
            <w:pPr>
              <w:rPr/>
            </w:pPr>
            <w:r w:rsidDel="00000000" w:rsidR="00000000" w:rsidRPr="00000000">
              <w:rPr>
                <w:rtl w:val="0"/>
              </w:rPr>
              <w:t xml:space="preserve">Date:</w:t>
            </w:r>
          </w:p>
        </w:tc>
        <w:tc>
          <w:tcPr>
            <w:tcBorders>
              <w:top w:color="000000" w:space="0" w:sz="4" w:val="dotted"/>
              <w:bottom w:color="000000" w:space="0" w:sz="4" w:val="dotted"/>
            </w:tcBorders>
          </w:tcPr>
          <w:p w:rsidR="00000000" w:rsidDel="00000000" w:rsidP="00000000" w:rsidRDefault="00000000" w:rsidRPr="00000000" w14:paraId="00000272">
            <w:pPr>
              <w:jc w:val="both"/>
              <w:rPr/>
            </w:pPr>
            <w:r w:rsidDel="00000000" w:rsidR="00000000" w:rsidRPr="00000000">
              <w:rPr>
                <w:rtl w:val="0"/>
              </w:rPr>
            </w:r>
          </w:p>
        </w:tc>
      </w:tr>
      <w:tr>
        <w:trPr>
          <w:cantSplit w:val="0"/>
          <w:tblHeader w:val="0"/>
        </w:trPr>
        <w:tc>
          <w:tcPr/>
          <w:p w:rsidR="00000000" w:rsidDel="00000000" w:rsidP="00000000" w:rsidRDefault="00000000" w:rsidRPr="00000000" w14:paraId="00000273">
            <w:pPr>
              <w:rPr/>
            </w:pPr>
            <w:r w:rsidDel="00000000" w:rsidR="00000000" w:rsidRPr="00000000">
              <w:rPr>
                <w:rtl w:val="0"/>
              </w:rPr>
              <w:t xml:space="preserve">Seal of Company</w:t>
            </w:r>
          </w:p>
        </w:tc>
        <w:tc>
          <w:tcPr>
            <w:tcBorders>
              <w:top w:color="000000" w:space="0" w:sz="4" w:val="dotted"/>
              <w:bottom w:color="000000" w:space="0" w:sz="4" w:val="dotted"/>
            </w:tcBorders>
          </w:tcPr>
          <w:p w:rsidR="00000000" w:rsidDel="00000000" w:rsidP="00000000" w:rsidRDefault="00000000" w:rsidRPr="00000000" w14:paraId="00000274">
            <w:pPr>
              <w:jc w:val="both"/>
              <w:rPr/>
            </w:pPr>
            <w:r w:rsidDel="00000000" w:rsidR="00000000" w:rsidRPr="00000000">
              <w:rPr>
                <w:rtl w:val="0"/>
              </w:rPr>
            </w:r>
          </w:p>
        </w:tc>
      </w:tr>
    </w:tbl>
    <w:p w:rsidR="00000000" w:rsidDel="00000000" w:rsidP="00000000" w:rsidRDefault="00000000" w:rsidRPr="00000000" w14:paraId="00000275">
      <w:pPr>
        <w:jc w:val="both"/>
        <w:rPr/>
      </w:pPr>
      <w:r w:rsidDel="00000000" w:rsidR="00000000" w:rsidRPr="00000000">
        <w:rPr>
          <w:rtl w:val="0"/>
        </w:rPr>
      </w:r>
    </w:p>
    <w:p w:rsidR="00000000" w:rsidDel="00000000" w:rsidP="00000000" w:rsidRDefault="00000000" w:rsidRPr="00000000" w14:paraId="00000276">
      <w:pPr>
        <w:jc w:val="both"/>
        <w:rPr>
          <w:color w:val="1f497d"/>
        </w:rPr>
      </w:pPr>
      <w:r w:rsidDel="00000000" w:rsidR="00000000" w:rsidRPr="00000000">
        <w:rPr>
          <w:rtl w:val="0"/>
        </w:rPr>
      </w:r>
    </w:p>
    <w:p w:rsidR="00000000" w:rsidDel="00000000" w:rsidP="00000000" w:rsidRDefault="00000000" w:rsidRPr="00000000" w14:paraId="00000277">
      <w:pPr>
        <w:jc w:val="both"/>
        <w:rPr>
          <w:color w:val="1f497d"/>
        </w:rPr>
      </w:pPr>
      <w:r w:rsidDel="00000000" w:rsidR="00000000" w:rsidRPr="00000000">
        <w:rPr>
          <w:rtl w:val="0"/>
        </w:rPr>
      </w:r>
    </w:p>
    <w:p w:rsidR="00000000" w:rsidDel="00000000" w:rsidP="00000000" w:rsidRDefault="00000000" w:rsidRPr="00000000" w14:paraId="00000278">
      <w:pPr>
        <w:jc w:val="both"/>
        <w:rPr>
          <w:color w:val="1f497d"/>
        </w:rPr>
      </w:pPr>
      <w:r w:rsidDel="00000000" w:rsidR="00000000" w:rsidRPr="00000000">
        <w:rPr>
          <w:rtl w:val="0"/>
        </w:rPr>
      </w:r>
    </w:p>
    <w:p w:rsidR="00000000" w:rsidDel="00000000" w:rsidP="00000000" w:rsidRDefault="00000000" w:rsidRPr="00000000" w14:paraId="00000279">
      <w:pPr>
        <w:jc w:val="both"/>
        <w:rPr>
          <w:color w:val="1f497d"/>
        </w:rPr>
      </w:pPr>
      <w:r w:rsidDel="00000000" w:rsidR="00000000" w:rsidRPr="00000000">
        <w:rPr>
          <w:rtl w:val="0"/>
        </w:rPr>
      </w:r>
    </w:p>
    <w:p w:rsidR="00000000" w:rsidDel="00000000" w:rsidP="00000000" w:rsidRDefault="00000000" w:rsidRPr="00000000" w14:paraId="0000027A">
      <w:pPr>
        <w:rPr>
          <w:color w:val="1f497d"/>
        </w:rPr>
      </w:pPr>
      <w:r w:rsidDel="00000000" w:rsidR="00000000" w:rsidRPr="00000000">
        <w:br w:type="page"/>
      </w:r>
      <w:r w:rsidDel="00000000" w:rsidR="00000000" w:rsidRPr="00000000">
        <w:rPr>
          <w:rtl w:val="0"/>
        </w:rPr>
      </w:r>
    </w:p>
    <w:p w:rsidR="00000000" w:rsidDel="00000000" w:rsidP="00000000" w:rsidRDefault="00000000" w:rsidRPr="00000000" w14:paraId="0000027B">
      <w:pPr>
        <w:pStyle w:val="Heading2"/>
        <w:numPr>
          <w:ilvl w:val="0"/>
          <w:numId w:val="42"/>
        </w:numPr>
        <w:ind w:left="360" w:hanging="360"/>
        <w:jc w:val="both"/>
        <w:rPr>
          <w:sz w:val="24"/>
          <w:szCs w:val="24"/>
        </w:rPr>
      </w:pPr>
      <w:bookmarkStart w:colFirst="0" w:colLast="0" w:name="_heading=h.3l18frh" w:id="52"/>
      <w:bookmarkEnd w:id="52"/>
      <w:r w:rsidDel="00000000" w:rsidR="00000000" w:rsidRPr="00000000">
        <w:rPr>
          <w:sz w:val="24"/>
          <w:szCs w:val="24"/>
          <w:rtl w:val="0"/>
        </w:rPr>
        <w:t xml:space="preserve">FORM OF BID SECURITY (BANK GUARANTEE) – Any banks from Bhutan</w:t>
      </w:r>
    </w:p>
    <w:p w:rsidR="00000000" w:rsidDel="00000000" w:rsidP="00000000" w:rsidRDefault="00000000" w:rsidRPr="00000000" w14:paraId="0000027C">
      <w:pPr>
        <w:jc w:val="both"/>
        <w:rPr/>
      </w:pPr>
      <w:r w:rsidDel="00000000" w:rsidR="00000000" w:rsidRPr="00000000">
        <w:rPr>
          <w:rtl w:val="0"/>
        </w:rPr>
      </w:r>
    </w:p>
    <w:p w:rsidR="00000000" w:rsidDel="00000000" w:rsidP="00000000" w:rsidRDefault="00000000" w:rsidRPr="00000000" w14:paraId="0000027D">
      <w:pPr>
        <w:jc w:val="both"/>
        <w:rPr>
          <w:color w:val="000000"/>
        </w:rPr>
      </w:pPr>
      <w:r w:rsidDel="00000000" w:rsidR="00000000" w:rsidRPr="00000000">
        <w:rPr>
          <w:i w:val="1"/>
          <w:rtl w:val="0"/>
        </w:rPr>
        <w:t xml:space="preserve">[The </w:t>
      </w:r>
      <w:r w:rsidDel="00000000" w:rsidR="00000000" w:rsidRPr="00000000">
        <w:rPr>
          <w:b w:val="1"/>
          <w:i w:val="1"/>
          <w:rtl w:val="0"/>
        </w:rPr>
        <w:t xml:space="preserve">Bank/Bidder</w:t>
      </w:r>
      <w:r w:rsidDel="00000000" w:rsidR="00000000" w:rsidRPr="00000000">
        <w:rPr>
          <w:i w:val="1"/>
          <w:rtl w:val="0"/>
        </w:rPr>
        <w:t xml:space="preserve"> shall fill in this Bank Guarantee form in accordance with the instructions indicated in brackets.]</w:t>
      </w:r>
      <w:r w:rsidDel="00000000" w:rsidR="00000000" w:rsidRPr="00000000">
        <w:rPr>
          <w:i w:val="1"/>
          <w:color w:val="000000"/>
          <w:rtl w:val="0"/>
        </w:rPr>
        <w:t xml:space="preserve">_____________________________[Bank’s Name, Address of Issuing Branch or Office]</w:t>
      </w:r>
      <w:r w:rsidDel="00000000" w:rsidR="00000000" w:rsidRPr="00000000">
        <w:rPr>
          <w:rtl w:val="0"/>
        </w:rPr>
        <w:t xml:space="preserve"> </w:t>
      </w:r>
      <w:r w:rsidDel="00000000" w:rsidR="00000000" w:rsidRPr="00000000">
        <w:rPr>
          <w:b w:val="1"/>
          <w:color w:val="000000"/>
          <w:rtl w:val="0"/>
        </w:rPr>
        <w:t xml:space="preserve">Beneficiary:</w:t>
      </w:r>
      <w:r w:rsidDel="00000000" w:rsidR="00000000" w:rsidRPr="00000000">
        <w:rPr>
          <w:color w:val="000000"/>
          <w:rtl w:val="0"/>
        </w:rPr>
        <w:t xml:space="preserve">___________________ </w:t>
      </w:r>
      <w:r w:rsidDel="00000000" w:rsidR="00000000" w:rsidRPr="00000000">
        <w:rPr>
          <w:i w:val="1"/>
          <w:color w:val="000000"/>
          <w:rtl w:val="0"/>
        </w:rPr>
        <w:t xml:space="preserve">[Name and Address of Employer]</w:t>
      </w:r>
      <w:r w:rsidDel="00000000" w:rsidR="00000000" w:rsidRPr="00000000">
        <w:rPr>
          <w:i w:val="1"/>
          <w:rtl w:val="0"/>
        </w:rPr>
        <w:t xml:space="preserve"> </w:t>
      </w:r>
      <w:r w:rsidDel="00000000" w:rsidR="00000000" w:rsidRPr="00000000">
        <w:rPr>
          <w:b w:val="1"/>
          <w:color w:val="000000"/>
          <w:rtl w:val="0"/>
        </w:rPr>
        <w:t xml:space="preserve">Date:</w:t>
      </w:r>
      <w:r w:rsidDel="00000000" w:rsidR="00000000" w:rsidRPr="00000000">
        <w:rPr>
          <w:color w:val="000000"/>
          <w:rtl w:val="0"/>
        </w:rPr>
        <w:t xml:space="preserve">________________</w:t>
      </w:r>
      <w:r w:rsidDel="00000000" w:rsidR="00000000" w:rsidRPr="00000000">
        <w:rPr>
          <w:rtl w:val="0"/>
        </w:rPr>
        <w:t xml:space="preserve"> </w:t>
      </w:r>
      <w:r w:rsidDel="00000000" w:rsidR="00000000" w:rsidRPr="00000000">
        <w:rPr>
          <w:b w:val="1"/>
          <w:color w:val="000000"/>
          <w:rtl w:val="0"/>
        </w:rPr>
        <w:t xml:space="preserve">BID GUARANTEE No.:</w:t>
      </w:r>
      <w:r w:rsidDel="00000000" w:rsidR="00000000" w:rsidRPr="00000000">
        <w:rPr>
          <w:color w:val="000000"/>
          <w:rtl w:val="0"/>
        </w:rPr>
        <w:t xml:space="preserve">_________________</w:t>
      </w:r>
    </w:p>
    <w:p w:rsidR="00000000" w:rsidDel="00000000" w:rsidP="00000000" w:rsidRDefault="00000000" w:rsidRPr="00000000" w14:paraId="0000027E">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7F">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We have been informed that </w:t>
      </w:r>
      <w:r w:rsidDel="00000000" w:rsidR="00000000" w:rsidRPr="00000000">
        <w:rPr>
          <w:i w:val="1"/>
          <w:color w:val="000000"/>
          <w:rtl w:val="0"/>
        </w:rPr>
        <w:t xml:space="preserve">[name of the Bidder]</w:t>
      </w:r>
      <w:r w:rsidDel="00000000" w:rsidR="00000000" w:rsidRPr="00000000">
        <w:rPr>
          <w:color w:val="000000"/>
          <w:rtl w:val="0"/>
        </w:rPr>
        <w:t xml:space="preserve"> (hereinafter called "the Bidder") has submitted to you its Bid dated (hereinafter called "the Bid") for the execution of </w:t>
      </w:r>
      <w:r w:rsidDel="00000000" w:rsidR="00000000" w:rsidRPr="00000000">
        <w:rPr>
          <w:i w:val="1"/>
          <w:color w:val="000000"/>
          <w:rtl w:val="0"/>
        </w:rPr>
        <w:t xml:space="preserve">[name of contract]</w:t>
      </w:r>
      <w:r w:rsidDel="00000000" w:rsidR="00000000" w:rsidRPr="00000000">
        <w:rPr>
          <w:color w:val="000000"/>
          <w:rtl w:val="0"/>
        </w:rPr>
        <w:t xml:space="preserve"> under Invitation for Bids No. </w:t>
      </w:r>
      <w:r w:rsidDel="00000000" w:rsidR="00000000" w:rsidRPr="00000000">
        <w:rPr>
          <w:i w:val="1"/>
          <w:color w:val="000000"/>
          <w:rtl w:val="0"/>
        </w:rPr>
        <w:t xml:space="preserve">[IFB number]</w:t>
      </w:r>
      <w:r w:rsidDel="00000000" w:rsidR="00000000" w:rsidRPr="00000000">
        <w:rPr>
          <w:color w:val="000000"/>
          <w:rtl w:val="0"/>
        </w:rPr>
        <w:t xml:space="preserve"> (“the IFB”). </w:t>
      </w:r>
    </w:p>
    <w:p w:rsidR="00000000" w:rsidDel="00000000" w:rsidP="00000000" w:rsidRDefault="00000000" w:rsidRPr="00000000" w14:paraId="00000280">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81">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Furthermore, we understand that, according to your conditions, Bids must be supported by a Bid Guarantee.</w:t>
      </w:r>
    </w:p>
    <w:p w:rsidR="00000000" w:rsidDel="00000000" w:rsidP="00000000" w:rsidRDefault="00000000" w:rsidRPr="00000000" w14:paraId="00000282">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83">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At the request of the Bidder, we </w:t>
      </w:r>
      <w:r w:rsidDel="00000000" w:rsidR="00000000" w:rsidRPr="00000000">
        <w:rPr>
          <w:i w:val="1"/>
          <w:color w:val="000000"/>
          <w:rtl w:val="0"/>
        </w:rPr>
        <w:t xml:space="preserve">[name of Bank] </w:t>
      </w:r>
      <w:r w:rsidDel="00000000" w:rsidR="00000000" w:rsidRPr="00000000">
        <w:rPr>
          <w:color w:val="000000"/>
          <w:rtl w:val="0"/>
        </w:rPr>
        <w:t xml:space="preserve">hereby irrevocably undertake to pay you any sum or sums not exceeding in total an amount of </w:t>
      </w:r>
      <w:r w:rsidDel="00000000" w:rsidR="00000000" w:rsidRPr="00000000">
        <w:rPr>
          <w:i w:val="1"/>
          <w:color w:val="000000"/>
          <w:rtl w:val="0"/>
        </w:rPr>
        <w:t xml:space="preserve">[amount in figures] </w:t>
      </w:r>
      <w:r w:rsidDel="00000000" w:rsidR="00000000" w:rsidRPr="00000000">
        <w:rPr>
          <w:color w:val="000000"/>
          <w:rtl w:val="0"/>
        </w:rPr>
        <w:t xml:space="preserve">(</w:t>
      </w:r>
      <w:r w:rsidDel="00000000" w:rsidR="00000000" w:rsidRPr="00000000">
        <w:rPr>
          <w:i w:val="1"/>
          <w:color w:val="000000"/>
          <w:rtl w:val="0"/>
        </w:rPr>
        <w:t xml:space="preserve">[amount in words]</w:t>
      </w:r>
      <w:r w:rsidDel="00000000" w:rsidR="00000000" w:rsidRPr="00000000">
        <w:rPr>
          <w:color w:val="000000"/>
          <w:rtl w:val="0"/>
        </w:rPr>
        <w:t xml:space="preserve">) upon receipt by us of your first demand in writing accompanied by a written statement stating that the Bidder is in breach of its obligation(s) under the bid conditions, because the Bidder:</w:t>
      </w:r>
    </w:p>
    <w:p w:rsidR="00000000" w:rsidDel="00000000" w:rsidP="00000000" w:rsidRDefault="00000000" w:rsidRPr="00000000" w14:paraId="00000284">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85">
      <w:pPr>
        <w:pBdr>
          <w:top w:space="0" w:sz="0" w:val="nil"/>
          <w:left w:space="0" w:sz="0" w:val="nil"/>
          <w:bottom w:space="0" w:sz="0" w:val="nil"/>
          <w:right w:space="0" w:sz="0" w:val="nil"/>
          <w:between w:space="0" w:sz="0" w:val="nil"/>
        </w:pBdr>
        <w:ind w:left="540" w:hanging="540"/>
        <w:jc w:val="both"/>
        <w:rPr>
          <w:color w:val="000000"/>
        </w:rPr>
      </w:pPr>
      <w:r w:rsidDel="00000000" w:rsidR="00000000" w:rsidRPr="00000000">
        <w:rPr>
          <w:color w:val="000000"/>
          <w:rtl w:val="0"/>
        </w:rPr>
        <w:t xml:space="preserve">(a)   has withdrawn its Bid during the period of Bid validity specified by the Bidder in the Form of Bid; or</w:t>
      </w:r>
    </w:p>
    <w:p w:rsidR="00000000" w:rsidDel="00000000" w:rsidP="00000000" w:rsidRDefault="00000000" w:rsidRPr="00000000" w14:paraId="00000286">
      <w:pPr>
        <w:pBdr>
          <w:top w:space="0" w:sz="0" w:val="nil"/>
          <w:left w:space="0" w:sz="0" w:val="nil"/>
          <w:bottom w:space="0" w:sz="0" w:val="nil"/>
          <w:right w:space="0" w:sz="0" w:val="nil"/>
          <w:between w:space="0" w:sz="0" w:val="nil"/>
        </w:pBdr>
        <w:ind w:left="540" w:hanging="540"/>
        <w:jc w:val="both"/>
        <w:rPr>
          <w:color w:val="000000"/>
        </w:rPr>
      </w:pPr>
      <w:r w:rsidDel="00000000" w:rsidR="00000000" w:rsidRPr="00000000">
        <w:rPr>
          <w:color w:val="000000"/>
          <w:rtl w:val="0"/>
        </w:rPr>
        <w:t xml:space="preserve">(b)    having been notified of the acceptance of its Bid by the Employer during the period of Bid validity, (i) fails or refuses to execute the Contract Form, if required, or (ii) fails or refuses to furnish the Performance Security, in accordance with the Instructions to Bidders.</w:t>
      </w:r>
    </w:p>
    <w:p w:rsidR="00000000" w:rsidDel="00000000" w:rsidP="00000000" w:rsidRDefault="00000000" w:rsidRPr="00000000" w14:paraId="00000287">
      <w:pPr>
        <w:pBdr>
          <w:top w:space="0" w:sz="0" w:val="nil"/>
          <w:left w:space="0" w:sz="0" w:val="nil"/>
          <w:bottom w:space="0" w:sz="0" w:val="nil"/>
          <w:right w:space="0" w:sz="0" w:val="nil"/>
          <w:between w:space="0" w:sz="0" w:val="nil"/>
        </w:pBdr>
        <w:ind w:left="540" w:hanging="540"/>
        <w:jc w:val="both"/>
        <w:rPr/>
      </w:pPr>
      <w:r w:rsidDel="00000000" w:rsidR="00000000" w:rsidRPr="00000000">
        <w:rPr>
          <w:rtl w:val="0"/>
        </w:rPr>
      </w:r>
    </w:p>
    <w:p w:rsidR="00000000" w:rsidDel="00000000" w:rsidP="00000000" w:rsidRDefault="00000000" w:rsidRPr="00000000" w14:paraId="00000288">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This guarantee will expire: (a) if the Bidder is the successful Bidder, upon our receipt of copies of the Contract signed by the Bidder and the Performance Security issued to you upon the instruction of the Bidder; or (b) if the Bidder is not the successful Bidder, upon the earlier of (i) our receipt of a copy of your notification to the Bidder of the name of the successful Bidder; or (ii) 30 days after the expiration of the Bidder’s Bid.</w:t>
      </w:r>
    </w:p>
    <w:p w:rsidR="00000000" w:rsidDel="00000000" w:rsidP="00000000" w:rsidRDefault="00000000" w:rsidRPr="00000000" w14:paraId="00000289">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8A">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Consequently, any demand for payment under this guarantee must be received by us at this office on or before that date.</w:t>
      </w:r>
    </w:p>
    <w:p w:rsidR="00000000" w:rsidDel="00000000" w:rsidP="00000000" w:rsidRDefault="00000000" w:rsidRPr="00000000" w14:paraId="0000028B">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8C">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8D">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8E">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28F">
      <w:pPr>
        <w:pBdr>
          <w:top w:space="0" w:sz="0" w:val="nil"/>
          <w:left w:space="0" w:sz="0" w:val="nil"/>
          <w:bottom w:space="0" w:sz="0" w:val="nil"/>
          <w:right w:space="0" w:sz="0" w:val="nil"/>
          <w:between w:space="0" w:sz="0" w:val="nil"/>
        </w:pBdr>
        <w:jc w:val="both"/>
        <w:rPr>
          <w:b w:val="1"/>
          <w:color w:val="000000"/>
        </w:rPr>
      </w:pPr>
      <w:r w:rsidDel="00000000" w:rsidR="00000000" w:rsidRPr="00000000">
        <w:rPr>
          <w:b w:val="1"/>
          <w:color w:val="000000"/>
          <w:rtl w:val="0"/>
        </w:rPr>
        <w:t xml:space="preserve">_____________________________</w:t>
      </w:r>
    </w:p>
    <w:p w:rsidR="00000000" w:rsidDel="00000000" w:rsidP="00000000" w:rsidRDefault="00000000" w:rsidRPr="00000000" w14:paraId="00000290">
      <w:pPr>
        <w:pBdr>
          <w:top w:space="0" w:sz="0" w:val="nil"/>
          <w:left w:space="0" w:sz="0" w:val="nil"/>
          <w:bottom w:space="0" w:sz="0" w:val="nil"/>
          <w:right w:space="0" w:sz="0" w:val="nil"/>
          <w:between w:space="0" w:sz="0" w:val="nil"/>
        </w:pBdr>
        <w:jc w:val="both"/>
        <w:rPr>
          <w:i w:val="1"/>
          <w:color w:val="000000"/>
        </w:rPr>
      </w:pPr>
      <w:r w:rsidDel="00000000" w:rsidR="00000000" w:rsidRPr="00000000">
        <w:rPr>
          <w:i w:val="1"/>
          <w:color w:val="000000"/>
          <w:rtl w:val="0"/>
        </w:rPr>
        <w:t xml:space="preserve">[Signature]</w:t>
      </w:r>
    </w:p>
    <w:p w:rsidR="00000000" w:rsidDel="00000000" w:rsidP="00000000" w:rsidRDefault="00000000" w:rsidRPr="00000000" w14:paraId="00000291">
      <w:pPr>
        <w:rPr>
          <w:i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292">
      <w:pPr>
        <w:pStyle w:val="Heading5"/>
        <w:numPr>
          <w:ilvl w:val="0"/>
          <w:numId w:val="42"/>
        </w:numPr>
        <w:ind w:left="360" w:hanging="360"/>
        <w:rPr/>
      </w:pPr>
      <w:bookmarkStart w:colFirst="0" w:colLast="0" w:name="_heading=h.1vsw3ci" w:id="53"/>
      <w:bookmarkEnd w:id="53"/>
      <w:r w:rsidDel="00000000" w:rsidR="00000000" w:rsidRPr="00000000">
        <w:rPr>
          <w:rtl w:val="0"/>
        </w:rPr>
        <w:t xml:space="preserve">INTEGRITY PACT STATEMENT</w:t>
      </w:r>
    </w:p>
    <w:p w:rsidR="00000000" w:rsidDel="00000000" w:rsidP="00000000" w:rsidRDefault="00000000" w:rsidRPr="00000000" w14:paraId="00000293">
      <w:pPr>
        <w:ind w:left="360" w:firstLine="0"/>
        <w:rPr/>
      </w:pPr>
      <w:r w:rsidDel="00000000" w:rsidR="00000000" w:rsidRPr="00000000">
        <w:rPr>
          <w:rtl w:val="0"/>
        </w:rPr>
      </w:r>
    </w:p>
    <w:p w:rsidR="00000000" w:rsidDel="00000000" w:rsidP="00000000" w:rsidRDefault="00000000" w:rsidRPr="00000000" w14:paraId="00000294">
      <w:pPr>
        <w:pStyle w:val="Heading5"/>
        <w:numPr>
          <w:ilvl w:val="0"/>
          <w:numId w:val="35"/>
        </w:numPr>
        <w:ind w:left="180" w:hanging="180"/>
        <w:rPr>
          <w:u w:val="none"/>
        </w:rPr>
      </w:pPr>
      <w:bookmarkStart w:colFirst="0" w:colLast="0" w:name="_heading=h.4fsjm0b" w:id="54"/>
      <w:bookmarkEnd w:id="54"/>
      <w:r w:rsidDel="00000000" w:rsidR="00000000" w:rsidRPr="00000000">
        <w:rPr>
          <w:rtl w:val="0"/>
        </w:rPr>
        <w:t xml:space="preserve"> General</w:t>
      </w:r>
      <w:r w:rsidDel="00000000" w:rsidR="00000000" w:rsidRPr="00000000">
        <w:rPr>
          <w:rtl w:val="0"/>
        </w:rPr>
      </w:r>
    </w:p>
    <w:p w:rsidR="00000000" w:rsidDel="00000000" w:rsidP="00000000" w:rsidRDefault="00000000" w:rsidRPr="00000000" w14:paraId="00000295">
      <w:pPr>
        <w:jc w:val="both"/>
        <w:rPr/>
      </w:pPr>
      <w:r w:rsidDel="00000000" w:rsidR="00000000" w:rsidRPr="00000000">
        <w:rPr>
          <w:rtl w:val="0"/>
        </w:rPr>
        <w:t xml:space="preserve">Whereas </w:t>
      </w:r>
      <w:r w:rsidDel="00000000" w:rsidR="00000000" w:rsidRPr="00000000">
        <w:rPr>
          <w:i w:val="1"/>
          <w:rtl w:val="0"/>
        </w:rPr>
        <w:t xml:space="preserve">(Name of head of the procuring agency or his/her authorized representative, with power of attorney)</w:t>
      </w:r>
      <w:r w:rsidDel="00000000" w:rsidR="00000000" w:rsidRPr="00000000">
        <w:rPr>
          <w:rtl w:val="0"/>
        </w:rPr>
        <w:t xml:space="preserve"> representing the (</w:t>
      </w:r>
      <w:r w:rsidDel="00000000" w:rsidR="00000000" w:rsidRPr="00000000">
        <w:rPr>
          <w:i w:val="1"/>
          <w:rtl w:val="0"/>
        </w:rPr>
        <w:t xml:space="preserve">Name of procuring agency</w:t>
      </w:r>
      <w:r w:rsidDel="00000000" w:rsidR="00000000" w:rsidRPr="00000000">
        <w:rPr>
          <w:rtl w:val="0"/>
        </w:rPr>
        <w:t xml:space="preserve">), hereinafter referred to as </w:t>
      </w:r>
      <w:r w:rsidDel="00000000" w:rsidR="00000000" w:rsidRPr="00000000">
        <w:rPr>
          <w:b w:val="1"/>
          <w:rtl w:val="0"/>
        </w:rPr>
        <w:t xml:space="preserve">“Employer”</w:t>
      </w:r>
      <w:r w:rsidDel="00000000" w:rsidR="00000000" w:rsidRPr="00000000">
        <w:rPr>
          <w:rtl w:val="0"/>
        </w:rPr>
        <w:t xml:space="preserve"> on one part, and </w:t>
      </w:r>
      <w:r w:rsidDel="00000000" w:rsidR="00000000" w:rsidRPr="00000000">
        <w:rPr>
          <w:i w:val="1"/>
          <w:rtl w:val="0"/>
        </w:rPr>
        <w:t xml:space="preserve">(Name of bidder or his/her authorized representative, with power of attorney)</w:t>
      </w:r>
      <w:r w:rsidDel="00000000" w:rsidR="00000000" w:rsidRPr="00000000">
        <w:rPr>
          <w:rtl w:val="0"/>
        </w:rPr>
        <w:t xml:space="preserve"> representing M/s. (</w:t>
      </w:r>
      <w:r w:rsidDel="00000000" w:rsidR="00000000" w:rsidRPr="00000000">
        <w:rPr>
          <w:i w:val="1"/>
          <w:rtl w:val="0"/>
        </w:rPr>
        <w:t xml:space="preserve">Name of firm</w:t>
      </w:r>
      <w:r w:rsidDel="00000000" w:rsidR="00000000" w:rsidRPr="00000000">
        <w:rPr>
          <w:rtl w:val="0"/>
        </w:rPr>
        <w:t xml:space="preserve">), hereinafter referred to as the </w:t>
      </w:r>
      <w:r w:rsidDel="00000000" w:rsidR="00000000" w:rsidRPr="00000000">
        <w:rPr>
          <w:b w:val="1"/>
          <w:rtl w:val="0"/>
        </w:rPr>
        <w:t xml:space="preserve">“Bidder”</w:t>
      </w:r>
      <w:r w:rsidDel="00000000" w:rsidR="00000000" w:rsidRPr="00000000">
        <w:rPr>
          <w:rtl w:val="0"/>
        </w:rPr>
        <w:t xml:space="preserve"> on the other part hereby execute this agreement as follows:</w:t>
      </w:r>
    </w:p>
    <w:p w:rsidR="00000000" w:rsidDel="00000000" w:rsidP="00000000" w:rsidRDefault="00000000" w:rsidRPr="00000000" w14:paraId="00000296">
      <w:pPr>
        <w:jc w:val="both"/>
        <w:rPr/>
      </w:pPr>
      <w:r w:rsidDel="00000000" w:rsidR="00000000" w:rsidRPr="00000000">
        <w:rPr>
          <w:rtl w:val="0"/>
        </w:rPr>
      </w:r>
    </w:p>
    <w:p w:rsidR="00000000" w:rsidDel="00000000" w:rsidP="00000000" w:rsidRDefault="00000000" w:rsidRPr="00000000" w14:paraId="00000297">
      <w:pPr>
        <w:jc w:val="both"/>
        <w:rPr/>
      </w:pPr>
      <w:r w:rsidDel="00000000" w:rsidR="00000000" w:rsidRPr="00000000">
        <w:rPr>
          <w:rtl w:val="0"/>
        </w:rPr>
        <w:t xml:space="preserve">This agreement shall be a part of the standard bidding Document(s), which shall be signed by both the parties at the time of purchase of bidding Document(s)s and submitted along with the tender Document(s).  This IP is applicable only to “</w:t>
      </w:r>
      <w:r w:rsidDel="00000000" w:rsidR="00000000" w:rsidRPr="00000000">
        <w:rPr>
          <w:b w:val="1"/>
          <w:rtl w:val="0"/>
        </w:rPr>
        <w:t xml:space="preserve">large</w:t>
      </w:r>
      <w:r w:rsidDel="00000000" w:rsidR="00000000" w:rsidRPr="00000000">
        <w:rPr>
          <w:rtl w:val="0"/>
        </w:rPr>
        <w:t xml:space="preserve">” scale works, goods and services, the threshold of which will be announced by the government from time to time. The signing of the IP shall not apply to framework contracting such as annual office supplies etc.</w:t>
      </w:r>
    </w:p>
    <w:p w:rsidR="00000000" w:rsidDel="00000000" w:rsidP="00000000" w:rsidRDefault="00000000" w:rsidRPr="00000000" w14:paraId="00000298">
      <w:pPr>
        <w:jc w:val="both"/>
        <w:rPr>
          <w:b w:val="1"/>
        </w:rPr>
      </w:pPr>
      <w:r w:rsidDel="00000000" w:rsidR="00000000" w:rsidRPr="00000000">
        <w:rPr>
          <w:rtl w:val="0"/>
        </w:rPr>
      </w:r>
    </w:p>
    <w:p w:rsidR="00000000" w:rsidDel="00000000" w:rsidP="00000000" w:rsidRDefault="00000000" w:rsidRPr="00000000" w14:paraId="00000299">
      <w:pPr>
        <w:jc w:val="both"/>
        <w:rPr/>
      </w:pPr>
      <w:r w:rsidDel="00000000" w:rsidR="00000000" w:rsidRPr="00000000">
        <w:rPr>
          <w:b w:val="1"/>
          <w:rtl w:val="0"/>
        </w:rPr>
        <w:t xml:space="preserve">2. Objectives</w:t>
      </w:r>
      <w:r w:rsidDel="00000000" w:rsidR="00000000" w:rsidRPr="00000000">
        <w:rPr>
          <w:rtl w:val="0"/>
        </w:rPr>
      </w:r>
    </w:p>
    <w:p w:rsidR="00000000" w:rsidDel="00000000" w:rsidP="00000000" w:rsidRDefault="00000000" w:rsidRPr="00000000" w14:paraId="0000029A">
      <w:pPr>
        <w:jc w:val="both"/>
        <w:rPr/>
      </w:pPr>
      <w:r w:rsidDel="00000000" w:rsidR="00000000" w:rsidRPr="00000000">
        <w:rPr>
          <w:rtl w:val="0"/>
        </w:rPr>
        <w:t xml:space="preserve">Whereas, the Employer and the Bidder agree to enter into this agreement, hereinafter referred to as IP, to avoid all forms of corruption or deceptive practice by following a system that is fair, transparent and free from any influence/unprejudiced dealings in the </w:t>
      </w:r>
      <w:r w:rsidDel="00000000" w:rsidR="00000000" w:rsidRPr="00000000">
        <w:rPr>
          <w:b w:val="1"/>
          <w:rtl w:val="0"/>
        </w:rPr>
        <w:t xml:space="preserve">bidding process</w:t>
      </w:r>
      <w:r w:rsidDel="00000000" w:rsidR="00000000" w:rsidRPr="00000000">
        <w:rPr>
          <w:vertAlign w:val="superscript"/>
        </w:rPr>
        <w:footnoteReference w:customMarkFollows="0" w:id="0"/>
      </w:r>
      <w:r w:rsidDel="00000000" w:rsidR="00000000" w:rsidRPr="00000000">
        <w:rPr>
          <w:rtl w:val="0"/>
        </w:rPr>
        <w:t xml:space="preserve"> and </w:t>
      </w:r>
      <w:r w:rsidDel="00000000" w:rsidR="00000000" w:rsidRPr="00000000">
        <w:rPr>
          <w:b w:val="1"/>
          <w:rtl w:val="0"/>
        </w:rPr>
        <w:t xml:space="preserve">contract administration</w:t>
      </w:r>
      <w:r w:rsidDel="00000000" w:rsidR="00000000" w:rsidRPr="00000000">
        <w:rPr>
          <w:vertAlign w:val="superscript"/>
        </w:rPr>
        <w:footnoteReference w:customMarkFollows="0" w:id="1"/>
      </w:r>
      <w:r w:rsidDel="00000000" w:rsidR="00000000" w:rsidRPr="00000000">
        <w:rPr>
          <w:rtl w:val="0"/>
        </w:rPr>
        <w:t xml:space="preserve">, with a view to:</w:t>
      </w:r>
    </w:p>
    <w:p w:rsidR="00000000" w:rsidDel="00000000" w:rsidP="00000000" w:rsidRDefault="00000000" w:rsidRPr="00000000" w14:paraId="0000029B">
      <w:pPr>
        <w:jc w:val="both"/>
        <w:rPr/>
      </w:pPr>
      <w:r w:rsidDel="00000000" w:rsidR="00000000" w:rsidRPr="00000000">
        <w:rPr>
          <w:rtl w:val="0"/>
        </w:rPr>
      </w:r>
    </w:p>
    <w:p w:rsidR="00000000" w:rsidDel="00000000" w:rsidP="00000000" w:rsidRDefault="00000000" w:rsidRPr="00000000" w14:paraId="0000029C">
      <w:pPr>
        <w:ind w:left="720" w:hanging="720"/>
        <w:jc w:val="both"/>
        <w:rPr/>
      </w:pPr>
      <w:r w:rsidDel="00000000" w:rsidR="00000000" w:rsidRPr="00000000">
        <w:rPr>
          <w:rtl w:val="0"/>
        </w:rPr>
        <w:t xml:space="preserve">2.1</w:t>
        <w:tab/>
        <w:t xml:space="preserve">Enabling the Employer to obtain the desired contract at a reasonable and competitive price in conformity to the defined specifications of the works or goods or services; and </w:t>
      </w:r>
    </w:p>
    <w:p w:rsidR="00000000" w:rsidDel="00000000" w:rsidP="00000000" w:rsidRDefault="00000000" w:rsidRPr="00000000" w14:paraId="0000029D">
      <w:pPr>
        <w:jc w:val="both"/>
        <w:rPr/>
      </w:pPr>
      <w:r w:rsidDel="00000000" w:rsidR="00000000" w:rsidRPr="00000000">
        <w:rPr>
          <w:rtl w:val="0"/>
        </w:rPr>
      </w:r>
    </w:p>
    <w:p w:rsidR="00000000" w:rsidDel="00000000" w:rsidP="00000000" w:rsidRDefault="00000000" w:rsidRPr="00000000" w14:paraId="0000029E">
      <w:pPr>
        <w:ind w:left="720" w:hanging="720"/>
        <w:jc w:val="both"/>
        <w:rPr/>
      </w:pPr>
      <w:r w:rsidDel="00000000" w:rsidR="00000000" w:rsidRPr="00000000">
        <w:rPr>
          <w:rtl w:val="0"/>
        </w:rPr>
        <w:t xml:space="preserve">2.2</w:t>
        <w:tab/>
        <w:t xml:space="preserve">Enabling bidders to abstain from bribing or any corrupt practice in order to secure the contract by providing assurance to them that their competitors will also refrain from bribing and other corrupt practices. </w:t>
      </w:r>
    </w:p>
    <w:p w:rsidR="00000000" w:rsidDel="00000000" w:rsidP="00000000" w:rsidRDefault="00000000" w:rsidRPr="00000000" w14:paraId="0000029F">
      <w:pPr>
        <w:jc w:val="both"/>
        <w:rPr>
          <w:b w:val="1"/>
        </w:rPr>
      </w:pPr>
      <w:r w:rsidDel="00000000" w:rsidR="00000000" w:rsidRPr="00000000">
        <w:rPr>
          <w:rtl w:val="0"/>
        </w:rPr>
      </w:r>
    </w:p>
    <w:p w:rsidR="00000000" w:rsidDel="00000000" w:rsidP="00000000" w:rsidRDefault="00000000" w:rsidRPr="00000000" w14:paraId="000002A0">
      <w:pPr>
        <w:jc w:val="both"/>
        <w:rPr>
          <w:b w:val="1"/>
        </w:rPr>
      </w:pPr>
      <w:r w:rsidDel="00000000" w:rsidR="00000000" w:rsidRPr="00000000">
        <w:rPr>
          <w:b w:val="1"/>
          <w:rtl w:val="0"/>
        </w:rPr>
        <w:t xml:space="preserve">3. Scope</w:t>
      </w:r>
    </w:p>
    <w:p w:rsidR="00000000" w:rsidDel="00000000" w:rsidP="00000000" w:rsidRDefault="00000000" w:rsidRPr="00000000" w14:paraId="000002A1">
      <w:pPr>
        <w:ind w:left="0" w:firstLine="0"/>
        <w:jc w:val="both"/>
        <w:rPr/>
      </w:pPr>
      <w:r w:rsidDel="00000000" w:rsidR="00000000" w:rsidRPr="00000000">
        <w:rPr>
          <w:rtl w:val="0"/>
        </w:rPr>
        <w:t xml:space="preserve">The validity of this IP shall cover the bidding process and contract administration period.</w:t>
      </w:r>
    </w:p>
    <w:p w:rsidR="00000000" w:rsidDel="00000000" w:rsidP="00000000" w:rsidRDefault="00000000" w:rsidRPr="00000000" w14:paraId="000002A2">
      <w:pPr>
        <w:jc w:val="both"/>
        <w:rPr>
          <w:b w:val="1"/>
        </w:rPr>
      </w:pPr>
      <w:r w:rsidDel="00000000" w:rsidR="00000000" w:rsidRPr="00000000">
        <w:rPr>
          <w:rtl w:val="0"/>
        </w:rPr>
      </w:r>
    </w:p>
    <w:p w:rsidR="00000000" w:rsidDel="00000000" w:rsidP="00000000" w:rsidRDefault="00000000" w:rsidRPr="00000000" w14:paraId="000002A3">
      <w:pPr>
        <w:pBdr>
          <w:top w:space="0" w:sz="0" w:val="nil"/>
          <w:left w:space="0" w:sz="0" w:val="nil"/>
          <w:bottom w:space="0" w:sz="0" w:val="nil"/>
          <w:right w:space="0" w:sz="0" w:val="nil"/>
          <w:between w:space="0" w:sz="0" w:val="nil"/>
        </w:pBdr>
        <w:ind w:left="0" w:firstLine="0"/>
        <w:jc w:val="both"/>
        <w:rPr>
          <w:b w:val="1"/>
          <w:color w:val="000000"/>
        </w:rPr>
      </w:pPr>
      <w:r w:rsidDel="00000000" w:rsidR="00000000" w:rsidRPr="00000000">
        <w:rPr>
          <w:b w:val="1"/>
          <w:rtl w:val="0"/>
        </w:rPr>
        <w:t xml:space="preserve">4. </w:t>
      </w:r>
      <w:r w:rsidDel="00000000" w:rsidR="00000000" w:rsidRPr="00000000">
        <w:rPr>
          <w:b w:val="1"/>
          <w:color w:val="000000"/>
          <w:rtl w:val="0"/>
        </w:rPr>
        <w:t xml:space="preserve">Commitments of the Employer</w:t>
      </w:r>
    </w:p>
    <w:p w:rsidR="00000000" w:rsidDel="00000000" w:rsidP="00000000" w:rsidRDefault="00000000" w:rsidRPr="00000000" w14:paraId="000002A4">
      <w:pPr>
        <w:ind w:firstLine="720"/>
        <w:jc w:val="both"/>
        <w:rPr/>
      </w:pPr>
      <w:r w:rsidDel="00000000" w:rsidR="00000000" w:rsidRPr="00000000">
        <w:rPr>
          <w:rtl w:val="0"/>
        </w:rPr>
        <w:t xml:space="preserve">The Employer Commits itself to the following:</w:t>
      </w:r>
    </w:p>
    <w:p w:rsidR="00000000" w:rsidDel="00000000" w:rsidP="00000000" w:rsidRDefault="00000000" w:rsidRPr="00000000" w14:paraId="000002A5">
      <w:pPr>
        <w:ind w:left="720" w:hanging="720"/>
        <w:jc w:val="both"/>
        <w:rPr/>
      </w:pPr>
      <w:r w:rsidDel="00000000" w:rsidR="00000000" w:rsidRPr="00000000">
        <w:rPr>
          <w:rtl w:val="0"/>
        </w:rPr>
        <w:t xml:space="preserve">4.1</w:t>
        <w:tab/>
        <w:t xml:space="preserve">The Employer hereby undertakes that no officials of the Employer, connected directly or indirectly with the contract, will demand, take a promise for or accept, directly or through intermediaries, any bribe, consideration, gift, reward, favor or any material or immaterial benefit or any other advantage from the Bidder, either for themselves or for any person, organization or third party related to the contract in exchange for an advantage in the bidding process and contract administration</w:t>
      </w:r>
    </w:p>
    <w:p w:rsidR="00000000" w:rsidDel="00000000" w:rsidP="00000000" w:rsidRDefault="00000000" w:rsidRPr="00000000" w14:paraId="000002A6">
      <w:pPr>
        <w:numPr>
          <w:ilvl w:val="1"/>
          <w:numId w:val="42"/>
        </w:numPr>
        <w:pBdr>
          <w:top w:space="0" w:sz="0" w:val="nil"/>
          <w:left w:space="0" w:sz="0" w:val="nil"/>
          <w:bottom w:space="0" w:sz="0" w:val="nil"/>
          <w:right w:space="0" w:sz="0" w:val="nil"/>
          <w:between w:space="0" w:sz="0" w:val="nil"/>
        </w:pBdr>
        <w:ind w:left="450" w:hanging="360"/>
        <w:jc w:val="both"/>
        <w:rPr>
          <w:color w:val="000000"/>
        </w:rPr>
      </w:pPr>
      <w:r w:rsidDel="00000000" w:rsidR="00000000" w:rsidRPr="00000000">
        <w:rPr>
          <w:rtl w:val="0"/>
        </w:rPr>
        <w:t xml:space="preserve">    </w:t>
      </w:r>
      <w:r w:rsidDel="00000000" w:rsidR="00000000" w:rsidRPr="00000000">
        <w:rPr>
          <w:color w:val="000000"/>
          <w:rtl w:val="0"/>
        </w:rPr>
        <w:t xml:space="preserve">The Employer further confirms that its officials shall not favor any prospective </w:t>
      </w:r>
    </w:p>
    <w:p w:rsidR="00000000" w:rsidDel="00000000" w:rsidP="00000000" w:rsidRDefault="00000000" w:rsidRPr="00000000" w14:paraId="000002A7">
      <w:pPr>
        <w:pBdr>
          <w:top w:space="0" w:sz="0" w:val="nil"/>
          <w:left w:space="0" w:sz="0" w:val="nil"/>
          <w:bottom w:space="0" w:sz="0" w:val="nil"/>
          <w:right w:space="0" w:sz="0" w:val="nil"/>
          <w:between w:space="0" w:sz="0" w:val="nil"/>
        </w:pBdr>
        <w:ind w:left="450" w:firstLine="0"/>
        <w:jc w:val="both"/>
        <w:rPr>
          <w:color w:val="000000"/>
        </w:rPr>
      </w:pPr>
      <w:r w:rsidDel="00000000" w:rsidR="00000000" w:rsidRPr="00000000">
        <w:rPr>
          <w:rtl w:val="0"/>
        </w:rPr>
        <w:t xml:space="preserve">    </w:t>
      </w:r>
      <w:r w:rsidDel="00000000" w:rsidR="00000000" w:rsidRPr="00000000">
        <w:rPr>
          <w:color w:val="000000"/>
          <w:rtl w:val="0"/>
        </w:rPr>
        <w:t xml:space="preserve">bidder in any form that could afford an undue advantage to that particular bidder </w:t>
      </w:r>
    </w:p>
    <w:p w:rsidR="00000000" w:rsidDel="00000000" w:rsidP="00000000" w:rsidRDefault="00000000" w:rsidRPr="00000000" w14:paraId="000002A8">
      <w:pPr>
        <w:pBdr>
          <w:top w:space="0" w:sz="0" w:val="nil"/>
          <w:left w:space="0" w:sz="0" w:val="nil"/>
          <w:bottom w:space="0" w:sz="0" w:val="nil"/>
          <w:right w:space="0" w:sz="0" w:val="nil"/>
          <w:between w:space="0" w:sz="0" w:val="nil"/>
        </w:pBdr>
        <w:ind w:left="0" w:firstLine="0"/>
        <w:jc w:val="both"/>
        <w:rPr>
          <w:color w:val="000000"/>
        </w:rPr>
      </w:pPr>
      <w:r w:rsidDel="00000000" w:rsidR="00000000" w:rsidRPr="00000000">
        <w:rPr>
          <w:rtl w:val="0"/>
        </w:rPr>
        <w:t xml:space="preserve">            </w:t>
      </w:r>
      <w:r w:rsidDel="00000000" w:rsidR="00000000" w:rsidRPr="00000000">
        <w:rPr>
          <w:color w:val="000000"/>
          <w:rtl w:val="0"/>
        </w:rPr>
        <w:t xml:space="preserve">in the bidding process and contract administration and will treat all Bidders alike. </w:t>
      </w:r>
    </w:p>
    <w:p w:rsidR="00000000" w:rsidDel="00000000" w:rsidP="00000000" w:rsidRDefault="00000000" w:rsidRPr="00000000" w14:paraId="000002A9">
      <w:pPr>
        <w:numPr>
          <w:ilvl w:val="1"/>
          <w:numId w:val="42"/>
        </w:numPr>
        <w:pBdr>
          <w:top w:space="0" w:sz="0" w:val="nil"/>
          <w:left w:space="0" w:sz="0" w:val="nil"/>
          <w:bottom w:space="0" w:sz="0" w:val="nil"/>
          <w:right w:space="0" w:sz="0" w:val="nil"/>
          <w:between w:space="0" w:sz="0" w:val="nil"/>
        </w:pBdr>
        <w:ind w:left="450" w:hanging="360"/>
        <w:jc w:val="both"/>
        <w:rPr>
          <w:color w:val="000000"/>
        </w:rPr>
      </w:pPr>
      <w:r w:rsidDel="00000000" w:rsidR="00000000" w:rsidRPr="00000000">
        <w:rPr>
          <w:color w:val="000000"/>
          <w:rtl w:val="0"/>
        </w:rPr>
        <w:t xml:space="preserve">Officials of the Employer, who may have observed or noticed or have reasonable </w:t>
      </w:r>
      <w:r w:rsidDel="00000000" w:rsidR="00000000" w:rsidRPr="00000000">
        <w:rPr>
          <w:rtl w:val="0"/>
        </w:rPr>
        <w:t xml:space="preserve">suspicion, shall</w:t>
      </w:r>
      <w:r w:rsidDel="00000000" w:rsidR="00000000" w:rsidRPr="00000000">
        <w:rPr>
          <w:color w:val="000000"/>
          <w:rtl w:val="0"/>
        </w:rPr>
        <w:t xml:space="preserve"> report to the head of the employing agency or an appropriate government office any violation or attempted violation of clauses 4.1 and 4.2.</w:t>
      </w:r>
    </w:p>
    <w:p w:rsidR="00000000" w:rsidDel="00000000" w:rsidP="00000000" w:rsidRDefault="00000000" w:rsidRPr="00000000" w14:paraId="000002AA">
      <w:pPr>
        <w:numPr>
          <w:ilvl w:val="1"/>
          <w:numId w:val="42"/>
        </w:numPr>
        <w:pBdr>
          <w:top w:space="0" w:sz="0" w:val="nil"/>
          <w:left w:space="0" w:sz="0" w:val="nil"/>
          <w:bottom w:space="0" w:sz="0" w:val="nil"/>
          <w:right w:space="0" w:sz="0" w:val="nil"/>
          <w:between w:space="0" w:sz="0" w:val="nil"/>
        </w:pBdr>
        <w:ind w:left="450" w:hanging="360"/>
        <w:jc w:val="both"/>
        <w:rPr>
          <w:color w:val="000000"/>
        </w:rPr>
      </w:pPr>
      <w:r w:rsidDel="00000000" w:rsidR="00000000" w:rsidRPr="00000000">
        <w:rPr>
          <w:color w:val="000000"/>
          <w:rtl w:val="0"/>
        </w:rPr>
        <w:t xml:space="preserve">Following report on violation of clauses 4.1 and 4.2 by official (s), through any source, necessary disciplinary proceedings, or any other action as deemed fit, including criminal proceedings shall be initiated by the Employer and such a person shall be debarred from further dealings related to the bidding process and contract administration. </w:t>
      </w:r>
    </w:p>
    <w:p w:rsidR="00000000" w:rsidDel="00000000" w:rsidP="00000000" w:rsidRDefault="00000000" w:rsidRPr="00000000" w14:paraId="000002AB">
      <w:pPr>
        <w:jc w:val="both"/>
        <w:rPr>
          <w:b w:val="1"/>
        </w:rPr>
      </w:pPr>
      <w:r w:rsidDel="00000000" w:rsidR="00000000" w:rsidRPr="00000000">
        <w:rPr>
          <w:rtl w:val="0"/>
        </w:rPr>
      </w:r>
    </w:p>
    <w:p w:rsidR="00000000" w:rsidDel="00000000" w:rsidP="00000000" w:rsidRDefault="00000000" w:rsidRPr="00000000" w14:paraId="000002AC">
      <w:pPr>
        <w:numPr>
          <w:ilvl w:val="0"/>
          <w:numId w:val="43"/>
        </w:numPr>
        <w:pBdr>
          <w:top w:space="0" w:sz="0" w:val="nil"/>
          <w:left w:space="0" w:sz="0" w:val="nil"/>
          <w:bottom w:space="0" w:sz="0" w:val="nil"/>
          <w:right w:space="0" w:sz="0" w:val="nil"/>
          <w:between w:space="0" w:sz="0" w:val="nil"/>
        </w:pBdr>
        <w:ind w:left="270" w:hanging="270"/>
        <w:jc w:val="both"/>
        <w:rPr>
          <w:b w:val="1"/>
          <w:color w:val="000000"/>
        </w:rPr>
      </w:pPr>
      <w:r w:rsidDel="00000000" w:rsidR="00000000" w:rsidRPr="00000000">
        <w:rPr>
          <w:b w:val="1"/>
          <w:color w:val="000000"/>
          <w:rtl w:val="0"/>
        </w:rPr>
        <w:t xml:space="preserve">Commitments of Bidders</w:t>
      </w:r>
    </w:p>
    <w:p w:rsidR="00000000" w:rsidDel="00000000" w:rsidP="00000000" w:rsidRDefault="00000000" w:rsidRPr="00000000" w14:paraId="000002AD">
      <w:pPr>
        <w:ind w:left="0" w:firstLine="0"/>
        <w:jc w:val="both"/>
        <w:rPr/>
      </w:pPr>
      <w:r w:rsidDel="00000000" w:rsidR="00000000" w:rsidRPr="00000000">
        <w:rPr>
          <w:rtl w:val="0"/>
        </w:rPr>
        <w:t xml:space="preserve">The Bidder commits himself/herself to take all measures necessary to prevent corrupt practices, unfair means and illegal activities during any stage of the bidding process and contract administration in order to secure the contract or in furtherance to secure it and in particular commits himself/herself to the following:</w:t>
      </w:r>
    </w:p>
    <w:p w:rsidR="00000000" w:rsidDel="00000000" w:rsidP="00000000" w:rsidRDefault="00000000" w:rsidRPr="00000000" w14:paraId="000002AE">
      <w:pPr>
        <w:ind w:left="720" w:hanging="720"/>
        <w:jc w:val="both"/>
        <w:rPr/>
      </w:pPr>
      <w:r w:rsidDel="00000000" w:rsidR="00000000" w:rsidRPr="00000000">
        <w:rPr>
          <w:rtl w:val="0"/>
        </w:rPr>
      </w:r>
    </w:p>
    <w:p w:rsidR="00000000" w:rsidDel="00000000" w:rsidP="00000000" w:rsidRDefault="00000000" w:rsidRPr="00000000" w14:paraId="000002AF">
      <w:pPr>
        <w:ind w:left="720" w:hanging="630"/>
        <w:jc w:val="both"/>
        <w:rPr/>
      </w:pPr>
      <w:r w:rsidDel="00000000" w:rsidR="00000000" w:rsidRPr="00000000">
        <w:rPr>
          <w:rtl w:val="0"/>
        </w:rPr>
        <w:t xml:space="preserve">5.1</w:t>
        <w:tab/>
        <w:t xml:space="preserve">The Bidder shall not offer, directly or through intermediaries, any bribe, gift, consideration, reward, favor, any material or immaterial benefit or other advantage, commission, fees, brokerage or inducement to any official of the Employer, connected directly or indirectly with the bidding process and contract administration, or to any person, organization or third party related to the contract in exchange for any advantage in the bidding process and contract administration.</w:t>
      </w:r>
    </w:p>
    <w:p w:rsidR="00000000" w:rsidDel="00000000" w:rsidP="00000000" w:rsidRDefault="00000000" w:rsidRPr="00000000" w14:paraId="000002B0">
      <w:pPr>
        <w:ind w:left="720" w:hanging="630"/>
        <w:jc w:val="both"/>
        <w:rPr/>
      </w:pPr>
      <w:r w:rsidDel="00000000" w:rsidR="00000000" w:rsidRPr="00000000">
        <w:rPr>
          <w:rtl w:val="0"/>
        </w:rPr>
        <w:t xml:space="preserve">5.2  </w:t>
      </w:r>
      <w:r w:rsidDel="00000000" w:rsidR="00000000" w:rsidRPr="00000000">
        <w:rPr>
          <w:color w:val="000000"/>
          <w:rtl w:val="0"/>
        </w:rPr>
        <w:t xml:space="preserve">The Bidder shall not collude with other parties interested in the contract to</w:t>
      </w:r>
      <w:r w:rsidDel="00000000" w:rsidR="00000000" w:rsidRPr="00000000">
        <w:rPr>
          <w:rtl w:val="0"/>
        </w:rPr>
        <w:t xml:space="preserve"> </w:t>
      </w:r>
      <w:r w:rsidDel="00000000" w:rsidR="00000000" w:rsidRPr="00000000">
        <w:rPr>
          <w:color w:val="000000"/>
          <w:rtl w:val="0"/>
        </w:rPr>
        <w:t xml:space="preserve">manipulate in whatsoever form or manner, the bidding process and contract administration</w:t>
      </w:r>
      <w:r w:rsidDel="00000000" w:rsidR="00000000" w:rsidRPr="00000000">
        <w:rPr>
          <w:rtl w:val="0"/>
        </w:rPr>
        <w:t xml:space="preserve">. </w:t>
      </w:r>
    </w:p>
    <w:p w:rsidR="00000000" w:rsidDel="00000000" w:rsidP="00000000" w:rsidRDefault="00000000" w:rsidRPr="00000000" w14:paraId="000002B1">
      <w:pPr>
        <w:ind w:left="720" w:hanging="630"/>
        <w:jc w:val="both"/>
        <w:rPr/>
      </w:pPr>
      <w:r w:rsidDel="00000000" w:rsidR="00000000" w:rsidRPr="00000000">
        <w:rPr>
          <w:rtl w:val="0"/>
        </w:rPr>
        <w:t xml:space="preserve">5.3 </w:t>
        <w:tab/>
        <w:t xml:space="preserve">If the bidder(s) have observed or noticed or have reasonable suspicion that the provisions of the IP have been violated by the procuring agency or other bidders, the bidder shall report such violations to the head of the procuring agency.</w:t>
      </w:r>
    </w:p>
    <w:p w:rsidR="00000000" w:rsidDel="00000000" w:rsidP="00000000" w:rsidRDefault="00000000" w:rsidRPr="00000000" w14:paraId="000002B2">
      <w:pPr>
        <w:jc w:val="both"/>
        <w:rPr>
          <w:b w:val="1"/>
        </w:rPr>
      </w:pPr>
      <w:r w:rsidDel="00000000" w:rsidR="00000000" w:rsidRPr="00000000">
        <w:rPr>
          <w:rtl w:val="0"/>
        </w:rPr>
      </w:r>
    </w:p>
    <w:p w:rsidR="00000000" w:rsidDel="00000000" w:rsidP="00000000" w:rsidRDefault="00000000" w:rsidRPr="00000000" w14:paraId="000002B3">
      <w:pPr>
        <w:numPr>
          <w:ilvl w:val="0"/>
          <w:numId w:val="43"/>
        </w:numPr>
        <w:pBdr>
          <w:top w:space="0" w:sz="0" w:val="nil"/>
          <w:left w:space="0" w:sz="0" w:val="nil"/>
          <w:bottom w:space="0" w:sz="0" w:val="nil"/>
          <w:right w:space="0" w:sz="0" w:val="nil"/>
          <w:between w:space="0" w:sz="0" w:val="nil"/>
        </w:pBdr>
        <w:ind w:left="270" w:hanging="270"/>
        <w:jc w:val="both"/>
        <w:rPr>
          <w:b w:val="1"/>
          <w:color w:val="000000"/>
        </w:rPr>
      </w:pPr>
      <w:r w:rsidDel="00000000" w:rsidR="00000000" w:rsidRPr="00000000">
        <w:rPr>
          <w:b w:val="1"/>
          <w:color w:val="000000"/>
          <w:rtl w:val="0"/>
        </w:rPr>
        <w:t xml:space="preserve">Sanctions for Violation</w:t>
      </w:r>
    </w:p>
    <w:p w:rsidR="00000000" w:rsidDel="00000000" w:rsidP="00000000" w:rsidRDefault="00000000" w:rsidRPr="00000000" w14:paraId="000002B4">
      <w:pPr>
        <w:tabs>
          <w:tab w:val="left" w:leader="none" w:pos="2003"/>
        </w:tabs>
        <w:ind w:left="0" w:firstLine="0"/>
        <w:jc w:val="both"/>
        <w:rPr/>
      </w:pPr>
      <w:r w:rsidDel="00000000" w:rsidR="00000000" w:rsidRPr="00000000">
        <w:rPr>
          <w:rtl w:val="0"/>
        </w:rPr>
        <w:t xml:space="preserve">The breach of any of the previously mentioned provisions shall result in administrative charges or penal actions as per the relevant rules and laws:</w:t>
        <w:tab/>
      </w:r>
    </w:p>
    <w:p w:rsidR="00000000" w:rsidDel="00000000" w:rsidP="00000000" w:rsidRDefault="00000000" w:rsidRPr="00000000" w14:paraId="000002B5">
      <w:pPr>
        <w:tabs>
          <w:tab w:val="left" w:leader="none" w:pos="2003"/>
        </w:tabs>
        <w:ind w:left="720" w:firstLine="0"/>
        <w:jc w:val="both"/>
        <w:rPr/>
      </w:pPr>
      <w:r w:rsidDel="00000000" w:rsidR="00000000" w:rsidRPr="00000000">
        <w:rPr>
          <w:rtl w:val="0"/>
        </w:rPr>
      </w:r>
    </w:p>
    <w:p w:rsidR="00000000" w:rsidDel="00000000" w:rsidP="00000000" w:rsidRDefault="00000000" w:rsidRPr="00000000" w14:paraId="000002B6">
      <w:pPr>
        <w:ind w:left="720" w:hanging="720"/>
        <w:jc w:val="both"/>
        <w:rPr/>
      </w:pPr>
      <w:r w:rsidDel="00000000" w:rsidR="00000000" w:rsidRPr="00000000">
        <w:rPr>
          <w:rtl w:val="0"/>
        </w:rPr>
        <w:t xml:space="preserve">6.1</w:t>
        <w:tab/>
        <w:t xml:space="preserve">The breach of the IP or commission of any offence (forgery, providing false information, mis-representation, providing false/fake Document(s), bid rigging, bid steering or coercion) by the Bidder, or any one employed by him, or acting on his/her behalf (whether with or without the knowledge of the Bidder), shall be dealt with as per the terms and conditions of the contract and other provisions of the relevant laws. </w:t>
      </w:r>
    </w:p>
    <w:p w:rsidR="00000000" w:rsidDel="00000000" w:rsidP="00000000" w:rsidRDefault="00000000" w:rsidRPr="00000000" w14:paraId="000002B7">
      <w:pPr>
        <w:ind w:left="0" w:firstLine="0"/>
        <w:jc w:val="both"/>
        <w:rPr/>
      </w:pPr>
      <w:r w:rsidDel="00000000" w:rsidR="00000000" w:rsidRPr="00000000">
        <w:rPr>
          <w:rtl w:val="0"/>
        </w:rPr>
        <w:t xml:space="preserve">6.2</w:t>
        <w:tab/>
        <w:t xml:space="preserve">The breach of the IP or commission of any offence by the officials of the     </w:t>
      </w:r>
    </w:p>
    <w:p w:rsidR="00000000" w:rsidDel="00000000" w:rsidP="00000000" w:rsidRDefault="00000000" w:rsidRPr="00000000" w14:paraId="000002B8">
      <w:pPr>
        <w:ind w:left="0" w:firstLine="0"/>
        <w:jc w:val="both"/>
        <w:rPr/>
      </w:pPr>
      <w:r w:rsidDel="00000000" w:rsidR="00000000" w:rsidRPr="00000000">
        <w:rPr>
          <w:rtl w:val="0"/>
        </w:rPr>
        <w:t xml:space="preserve">            procuring agency shall be dealt with as per the rules and laws of the land in vogue.</w:t>
      </w:r>
    </w:p>
    <w:p w:rsidR="00000000" w:rsidDel="00000000" w:rsidP="00000000" w:rsidRDefault="00000000" w:rsidRPr="00000000" w14:paraId="000002B9">
      <w:pPr>
        <w:ind w:left="720" w:hanging="360"/>
        <w:jc w:val="both"/>
        <w:rPr/>
      </w:pPr>
      <w:r w:rsidDel="00000000" w:rsidR="00000000" w:rsidRPr="00000000">
        <w:rPr>
          <w:rtl w:val="0"/>
        </w:rPr>
      </w:r>
    </w:p>
    <w:p w:rsidR="00000000" w:rsidDel="00000000" w:rsidP="00000000" w:rsidRDefault="00000000" w:rsidRPr="00000000" w14:paraId="000002BA">
      <w:pPr>
        <w:numPr>
          <w:ilvl w:val="0"/>
          <w:numId w:val="43"/>
        </w:numPr>
        <w:pBdr>
          <w:top w:space="0" w:sz="0" w:val="nil"/>
          <w:left w:space="0" w:sz="0" w:val="nil"/>
          <w:bottom w:space="0" w:sz="0" w:val="nil"/>
          <w:right w:space="0" w:sz="0" w:val="nil"/>
          <w:between w:space="0" w:sz="0" w:val="nil"/>
        </w:pBdr>
        <w:ind w:left="270" w:hanging="270"/>
        <w:jc w:val="both"/>
        <w:rPr>
          <w:b w:val="1"/>
          <w:color w:val="000000"/>
        </w:rPr>
      </w:pPr>
      <w:r w:rsidDel="00000000" w:rsidR="00000000" w:rsidRPr="00000000">
        <w:rPr>
          <w:b w:val="1"/>
          <w:color w:val="000000"/>
          <w:rtl w:val="0"/>
        </w:rPr>
        <w:t xml:space="preserve">Monitoring and Administration:</w:t>
      </w:r>
    </w:p>
    <w:p w:rsidR="00000000" w:rsidDel="00000000" w:rsidP="00000000" w:rsidRDefault="00000000" w:rsidRPr="00000000" w14:paraId="000002BB">
      <w:pPr>
        <w:pBdr>
          <w:top w:space="0" w:sz="0" w:val="nil"/>
          <w:left w:space="0" w:sz="0" w:val="nil"/>
          <w:bottom w:space="0" w:sz="0" w:val="nil"/>
          <w:right w:space="0" w:sz="0" w:val="nil"/>
          <w:between w:space="0" w:sz="0" w:val="nil"/>
        </w:pBdr>
        <w:ind w:left="720" w:firstLine="0"/>
        <w:jc w:val="both"/>
        <w:rPr>
          <w:b w:val="1"/>
          <w:color w:val="000000"/>
        </w:rPr>
      </w:pPr>
      <w:r w:rsidDel="00000000" w:rsidR="00000000" w:rsidRPr="00000000">
        <w:rPr>
          <w:rtl w:val="0"/>
        </w:rPr>
      </w:r>
    </w:p>
    <w:p w:rsidR="00000000" w:rsidDel="00000000" w:rsidP="00000000" w:rsidRDefault="00000000" w:rsidRPr="00000000" w14:paraId="000002BC">
      <w:pPr>
        <w:ind w:left="0" w:firstLine="0"/>
        <w:jc w:val="both"/>
        <w:rPr/>
      </w:pPr>
      <w:r w:rsidDel="00000000" w:rsidR="00000000" w:rsidRPr="00000000">
        <w:rPr>
          <w:rtl w:val="0"/>
        </w:rPr>
        <w:t xml:space="preserve">7.1</w:t>
        <w:tab/>
        <w:t xml:space="preserve">The respective procuring agency shall be responsible for administration and  </w:t>
      </w:r>
    </w:p>
    <w:p w:rsidR="00000000" w:rsidDel="00000000" w:rsidP="00000000" w:rsidRDefault="00000000" w:rsidRPr="00000000" w14:paraId="000002BD">
      <w:pPr>
        <w:ind w:left="0" w:firstLine="0"/>
        <w:jc w:val="both"/>
        <w:rPr/>
      </w:pPr>
      <w:r w:rsidDel="00000000" w:rsidR="00000000" w:rsidRPr="00000000">
        <w:rPr>
          <w:rtl w:val="0"/>
        </w:rPr>
        <w:t xml:space="preserve">            monitoring of the IP as per the relevant laws. </w:t>
      </w:r>
    </w:p>
    <w:p w:rsidR="00000000" w:rsidDel="00000000" w:rsidP="00000000" w:rsidRDefault="00000000" w:rsidRPr="00000000" w14:paraId="000002BE">
      <w:pPr>
        <w:ind w:left="0" w:firstLine="0"/>
        <w:jc w:val="both"/>
        <w:rPr/>
      </w:pPr>
      <w:r w:rsidDel="00000000" w:rsidR="00000000" w:rsidRPr="00000000">
        <w:rPr>
          <w:rtl w:val="0"/>
        </w:rPr>
      </w:r>
    </w:p>
    <w:p w:rsidR="00000000" w:rsidDel="00000000" w:rsidP="00000000" w:rsidRDefault="00000000" w:rsidRPr="00000000" w14:paraId="000002BF">
      <w:pPr>
        <w:ind w:left="0" w:firstLine="0"/>
        <w:jc w:val="both"/>
        <w:rPr/>
      </w:pPr>
      <w:r w:rsidDel="00000000" w:rsidR="00000000" w:rsidRPr="00000000">
        <w:rPr>
          <w:rtl w:val="0"/>
        </w:rPr>
        <w:t xml:space="preserve">7.2</w:t>
        <w:tab/>
        <w:t xml:space="preserve">The bidder shall have the right to appeal as per the arbitration mechanism </w:t>
      </w:r>
    </w:p>
    <w:p w:rsidR="00000000" w:rsidDel="00000000" w:rsidP="00000000" w:rsidRDefault="00000000" w:rsidRPr="00000000" w14:paraId="000002C0">
      <w:pPr>
        <w:ind w:left="0" w:firstLine="0"/>
        <w:jc w:val="both"/>
        <w:rPr>
          <w:b w:val="1"/>
        </w:rPr>
      </w:pPr>
      <w:r w:rsidDel="00000000" w:rsidR="00000000" w:rsidRPr="00000000">
        <w:rPr>
          <w:rtl w:val="0"/>
        </w:rPr>
        <w:t xml:space="preserve">            contained in the relevant rules.</w:t>
      </w:r>
      <w:r w:rsidDel="00000000" w:rsidR="00000000" w:rsidRPr="00000000">
        <w:rPr>
          <w:rtl w:val="0"/>
        </w:rPr>
      </w:r>
    </w:p>
    <w:p w:rsidR="00000000" w:rsidDel="00000000" w:rsidP="00000000" w:rsidRDefault="00000000" w:rsidRPr="00000000" w14:paraId="000002C1">
      <w:pPr>
        <w:jc w:val="both"/>
        <w:rPr/>
      </w:pPr>
      <w:r w:rsidDel="00000000" w:rsidR="00000000" w:rsidRPr="00000000">
        <w:rPr>
          <w:rtl w:val="0"/>
        </w:rPr>
      </w:r>
    </w:p>
    <w:p w:rsidR="00000000" w:rsidDel="00000000" w:rsidP="00000000" w:rsidRDefault="00000000" w:rsidRPr="00000000" w14:paraId="000002C2">
      <w:pPr>
        <w:jc w:val="both"/>
        <w:rPr/>
      </w:pPr>
      <w:r w:rsidDel="00000000" w:rsidR="00000000" w:rsidRPr="00000000">
        <w:rPr>
          <w:rtl w:val="0"/>
        </w:rPr>
        <w:t xml:space="preserve">We, hereby declare that we have read and understood the clauses of this agreement and shall abide by it. </w:t>
      </w:r>
    </w:p>
    <w:p w:rsidR="00000000" w:rsidDel="00000000" w:rsidP="00000000" w:rsidRDefault="00000000" w:rsidRPr="00000000" w14:paraId="000002C3">
      <w:pPr>
        <w:jc w:val="both"/>
        <w:rPr/>
      </w:pPr>
      <w:r w:rsidDel="00000000" w:rsidR="00000000" w:rsidRPr="00000000">
        <w:rPr>
          <w:rtl w:val="0"/>
        </w:rPr>
      </w:r>
    </w:p>
    <w:p w:rsidR="00000000" w:rsidDel="00000000" w:rsidP="00000000" w:rsidRDefault="00000000" w:rsidRPr="00000000" w14:paraId="000002C4">
      <w:pPr>
        <w:jc w:val="both"/>
        <w:rPr>
          <w:i w:val="1"/>
        </w:rPr>
      </w:pPr>
      <w:r w:rsidDel="00000000" w:rsidR="00000000" w:rsidRPr="00000000">
        <w:rPr>
          <w:rtl w:val="0"/>
        </w:rPr>
        <w:t xml:space="preserve">The parties hereby sign this Integrity Pact at </w:t>
      </w:r>
      <w:r w:rsidDel="00000000" w:rsidR="00000000" w:rsidRPr="00000000">
        <w:rPr>
          <w:i w:val="1"/>
          <w:rtl w:val="0"/>
        </w:rPr>
        <w:t xml:space="preserve">(place)</w:t>
      </w:r>
      <w:r w:rsidDel="00000000" w:rsidR="00000000" w:rsidRPr="00000000">
        <w:rPr>
          <w:rtl w:val="0"/>
        </w:rPr>
        <w:t xml:space="preserve">____________ on </w:t>
      </w:r>
      <w:r w:rsidDel="00000000" w:rsidR="00000000" w:rsidRPr="00000000">
        <w:rPr>
          <w:i w:val="1"/>
          <w:rtl w:val="0"/>
        </w:rPr>
        <w:t xml:space="preserve">(date) __________</w:t>
      </w:r>
    </w:p>
    <w:p w:rsidR="00000000" w:rsidDel="00000000" w:rsidP="00000000" w:rsidRDefault="00000000" w:rsidRPr="00000000" w14:paraId="000002C5">
      <w:pPr>
        <w:jc w:val="both"/>
        <w:rPr>
          <w:i w:val="1"/>
        </w:rPr>
      </w:pPr>
      <w:r w:rsidDel="00000000" w:rsidR="00000000" w:rsidRPr="00000000">
        <w:rPr>
          <w:rtl w:val="0"/>
        </w:rPr>
      </w:r>
    </w:p>
    <w:p w:rsidR="00000000" w:rsidDel="00000000" w:rsidP="00000000" w:rsidRDefault="00000000" w:rsidRPr="00000000" w14:paraId="000002C6">
      <w:pPr>
        <w:jc w:val="both"/>
        <w:rPr>
          <w:i w:val="1"/>
        </w:rPr>
      </w:pPr>
      <w:r w:rsidDel="00000000" w:rsidR="00000000" w:rsidRPr="00000000">
        <w:rPr>
          <w:rtl w:val="0"/>
        </w:rPr>
      </w:r>
    </w:p>
    <w:p w:rsidR="00000000" w:rsidDel="00000000" w:rsidP="00000000" w:rsidRDefault="00000000" w:rsidRPr="00000000" w14:paraId="000002C7">
      <w:pPr>
        <w:jc w:val="both"/>
        <w:rPr/>
      </w:pPr>
      <w:r w:rsidDel="00000000" w:rsidR="00000000" w:rsidRPr="00000000">
        <w:rPr>
          <w:rtl w:val="0"/>
        </w:rPr>
      </w:r>
    </w:p>
    <w:p w:rsidR="00000000" w:rsidDel="00000000" w:rsidP="00000000" w:rsidRDefault="00000000" w:rsidRPr="00000000" w14:paraId="000002C8">
      <w:pPr>
        <w:jc w:val="both"/>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4203700</wp:posOffset>
                </wp:positionH>
                <wp:positionV relativeFrom="paragraph">
                  <wp:posOffset>0</wp:posOffset>
                </wp:positionV>
                <wp:extent cx="645160" cy="704215"/>
                <wp:effectExtent b="0" l="0" r="0" t="0"/>
                <wp:wrapNone/>
                <wp:docPr id="994512307" name=""/>
                <a:graphic>
                  <a:graphicData uri="http://schemas.microsoft.com/office/word/2010/wordprocessingShape">
                    <wps:wsp>
                      <wps:cNvSpPr/>
                      <wps:cNvPr id="3" name="Shape 3"/>
                      <wps:spPr>
                        <a:xfrm>
                          <a:off x="5042470" y="3446943"/>
                          <a:ext cx="607060" cy="66611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Affix Legal Stamp</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4203700</wp:posOffset>
                </wp:positionH>
                <wp:positionV relativeFrom="paragraph">
                  <wp:posOffset>0</wp:posOffset>
                </wp:positionV>
                <wp:extent cx="645160" cy="704215"/>
                <wp:effectExtent b="0" l="0" r="0" t="0"/>
                <wp:wrapNone/>
                <wp:docPr id="994512307" name="image4.png"/>
                <a:graphic>
                  <a:graphicData uri="http://schemas.openxmlformats.org/drawingml/2006/picture">
                    <pic:pic>
                      <pic:nvPicPr>
                        <pic:cNvPr id="0" name="image4.png"/>
                        <pic:cNvPicPr preferRelativeResize="0"/>
                      </pic:nvPicPr>
                      <pic:blipFill>
                        <a:blip r:embed="rId16"/>
                        <a:srcRect/>
                        <a:stretch>
                          <a:fillRect/>
                        </a:stretch>
                      </pic:blipFill>
                      <pic:spPr>
                        <a:xfrm>
                          <a:off x="0" y="0"/>
                          <a:ext cx="645160" cy="70421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241300</wp:posOffset>
                </wp:positionH>
                <wp:positionV relativeFrom="paragraph">
                  <wp:posOffset>0</wp:posOffset>
                </wp:positionV>
                <wp:extent cx="645160" cy="704215"/>
                <wp:effectExtent b="0" l="0" r="0" t="0"/>
                <wp:wrapNone/>
                <wp:docPr id="994512306" name=""/>
                <a:graphic>
                  <a:graphicData uri="http://schemas.microsoft.com/office/word/2010/wordprocessingShape">
                    <wps:wsp>
                      <wps:cNvSpPr/>
                      <wps:cNvPr id="2" name="Shape 2"/>
                      <wps:spPr>
                        <a:xfrm>
                          <a:off x="5042470" y="3446943"/>
                          <a:ext cx="607060" cy="666115"/>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Affix Legal Stamp</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241300</wp:posOffset>
                </wp:positionH>
                <wp:positionV relativeFrom="paragraph">
                  <wp:posOffset>0</wp:posOffset>
                </wp:positionV>
                <wp:extent cx="645160" cy="704215"/>
                <wp:effectExtent b="0" l="0" r="0" t="0"/>
                <wp:wrapNone/>
                <wp:docPr id="994512306" name="image3.png"/>
                <a:graphic>
                  <a:graphicData uri="http://schemas.openxmlformats.org/drawingml/2006/picture">
                    <pic:pic>
                      <pic:nvPicPr>
                        <pic:cNvPr id="0" name="image3.png"/>
                        <pic:cNvPicPr preferRelativeResize="0"/>
                      </pic:nvPicPr>
                      <pic:blipFill>
                        <a:blip r:embed="rId16"/>
                        <a:srcRect/>
                        <a:stretch>
                          <a:fillRect/>
                        </a:stretch>
                      </pic:blipFill>
                      <pic:spPr>
                        <a:xfrm>
                          <a:off x="0" y="0"/>
                          <a:ext cx="645160" cy="704215"/>
                        </a:xfrm>
                        <a:prstGeom prst="rect"/>
                        <a:ln/>
                      </pic:spPr>
                    </pic:pic>
                  </a:graphicData>
                </a:graphic>
              </wp:anchor>
            </w:drawing>
          </mc:Fallback>
        </mc:AlternateContent>
      </w:r>
    </w:p>
    <w:p w:rsidR="00000000" w:rsidDel="00000000" w:rsidP="00000000" w:rsidRDefault="00000000" w:rsidRPr="00000000" w14:paraId="000002C9">
      <w:pPr>
        <w:jc w:val="both"/>
        <w:rPr/>
      </w:pPr>
      <w:r w:rsidDel="00000000" w:rsidR="00000000" w:rsidRPr="00000000">
        <w:rPr>
          <w:rtl w:val="0"/>
        </w:rPr>
      </w:r>
    </w:p>
    <w:p w:rsidR="00000000" w:rsidDel="00000000" w:rsidP="00000000" w:rsidRDefault="00000000" w:rsidRPr="00000000" w14:paraId="000002CA">
      <w:pPr>
        <w:jc w:val="both"/>
        <w:rPr/>
      </w:pPr>
      <w:r w:rsidDel="00000000" w:rsidR="00000000" w:rsidRPr="00000000">
        <w:rPr>
          <w:rtl w:val="0"/>
        </w:rPr>
      </w:r>
    </w:p>
    <w:p w:rsidR="00000000" w:rsidDel="00000000" w:rsidP="00000000" w:rsidRDefault="00000000" w:rsidRPr="00000000" w14:paraId="000002CB">
      <w:pPr>
        <w:jc w:val="both"/>
        <w:rPr/>
      </w:pPr>
      <w:r w:rsidDel="00000000" w:rsidR="00000000" w:rsidRPr="00000000">
        <w:rPr>
          <w:rtl w:val="0"/>
        </w:rPr>
      </w:r>
    </w:p>
    <w:p w:rsidR="00000000" w:rsidDel="00000000" w:rsidP="00000000" w:rsidRDefault="00000000" w:rsidRPr="00000000" w14:paraId="000002CC">
      <w:pPr>
        <w:jc w:val="both"/>
        <w:rPr/>
      </w:pPr>
      <w:r w:rsidDel="00000000" w:rsidR="00000000" w:rsidRPr="00000000">
        <w:rPr>
          <w:rtl w:val="0"/>
        </w:rPr>
      </w:r>
    </w:p>
    <w:p w:rsidR="00000000" w:rsidDel="00000000" w:rsidP="00000000" w:rsidRDefault="00000000" w:rsidRPr="00000000" w14:paraId="000002CD">
      <w:pPr>
        <w:jc w:val="both"/>
        <w:rPr/>
      </w:pPr>
      <w:r w:rsidDel="00000000" w:rsidR="00000000" w:rsidRPr="00000000">
        <w:rPr>
          <w:rtl w:val="0"/>
        </w:rPr>
        <w:t xml:space="preserve">EMPLOYER </w:t>
        <w:tab/>
        <w:t xml:space="preserve">                                                                     BIDDER/REPRESENTATIVE</w:t>
      </w:r>
    </w:p>
    <w:p w:rsidR="00000000" w:rsidDel="00000000" w:rsidP="00000000" w:rsidRDefault="00000000" w:rsidRPr="00000000" w14:paraId="000002CE">
      <w:pPr>
        <w:jc w:val="both"/>
        <w:rPr/>
      </w:pPr>
      <w:r w:rsidDel="00000000" w:rsidR="00000000" w:rsidRPr="00000000">
        <w:rPr>
          <w:b w:val="1"/>
          <w:rtl w:val="0"/>
        </w:rPr>
        <w:t xml:space="preserve">Executive Director     </w:t>
      </w:r>
      <w:r w:rsidDel="00000000" w:rsidR="00000000" w:rsidRPr="00000000">
        <w:rPr>
          <w:rtl w:val="0"/>
        </w:rPr>
        <w:t xml:space="preserve">                                                                            </w:t>
      </w:r>
    </w:p>
    <w:p w:rsidR="00000000" w:rsidDel="00000000" w:rsidP="00000000" w:rsidRDefault="00000000" w:rsidRPr="00000000" w14:paraId="000002CF">
      <w:pPr>
        <w:jc w:val="both"/>
        <w:rPr/>
      </w:pPr>
      <w:r w:rsidDel="00000000" w:rsidR="00000000" w:rsidRPr="00000000">
        <w:rPr>
          <w:rtl w:val="0"/>
        </w:rPr>
      </w:r>
    </w:p>
    <w:p w:rsidR="00000000" w:rsidDel="00000000" w:rsidP="00000000" w:rsidRDefault="00000000" w:rsidRPr="00000000" w14:paraId="000002D0">
      <w:pPr>
        <w:jc w:val="both"/>
        <w:rPr/>
      </w:pPr>
      <w:r w:rsidDel="00000000" w:rsidR="00000000" w:rsidRPr="00000000">
        <w:rPr>
          <w:rtl w:val="0"/>
        </w:rPr>
      </w:r>
    </w:p>
    <w:p w:rsidR="00000000" w:rsidDel="00000000" w:rsidP="00000000" w:rsidRDefault="00000000" w:rsidRPr="00000000" w14:paraId="000002D1">
      <w:pPr>
        <w:jc w:val="both"/>
        <w:rPr/>
      </w:pPr>
      <w:r w:rsidDel="00000000" w:rsidR="00000000" w:rsidRPr="00000000">
        <w:rPr>
          <w:rtl w:val="0"/>
        </w:rPr>
        <w:t xml:space="preserve">________________________________________________</w:t>
      </w:r>
    </w:p>
    <w:p w:rsidR="00000000" w:rsidDel="00000000" w:rsidP="00000000" w:rsidRDefault="00000000" w:rsidRPr="00000000" w14:paraId="000002D2">
      <w:pPr>
        <w:jc w:val="both"/>
        <w:rPr/>
      </w:pPr>
      <w:r w:rsidDel="00000000" w:rsidR="00000000" w:rsidRPr="00000000">
        <w:rPr>
          <w:rtl w:val="0"/>
        </w:rPr>
      </w:r>
    </w:p>
    <w:p w:rsidR="00000000" w:rsidDel="00000000" w:rsidP="00000000" w:rsidRDefault="00000000" w:rsidRPr="00000000" w14:paraId="000002D3">
      <w:pPr>
        <w:jc w:val="both"/>
        <w:rPr/>
      </w:pPr>
      <w:r w:rsidDel="00000000" w:rsidR="00000000" w:rsidRPr="00000000">
        <w:rPr>
          <w:rtl w:val="0"/>
        </w:rPr>
      </w:r>
    </w:p>
    <w:p w:rsidR="00000000" w:rsidDel="00000000" w:rsidP="00000000" w:rsidRDefault="00000000" w:rsidRPr="00000000" w14:paraId="000002D4">
      <w:pPr>
        <w:jc w:val="both"/>
        <w:rPr/>
      </w:pPr>
      <w:r w:rsidDel="00000000" w:rsidR="00000000" w:rsidRPr="00000000">
        <w:rPr>
          <w:rtl w:val="0"/>
        </w:rPr>
        <w:t xml:space="preserve">Witness    </w:t>
        <w:tab/>
        <w:tab/>
        <w:t xml:space="preserve">                                                        Witness:</w:t>
      </w:r>
    </w:p>
    <w:p w:rsidR="00000000" w:rsidDel="00000000" w:rsidP="00000000" w:rsidRDefault="00000000" w:rsidRPr="00000000" w14:paraId="000002D5">
      <w:pPr>
        <w:jc w:val="both"/>
        <w:rPr/>
      </w:pPr>
      <w:r w:rsidDel="00000000" w:rsidR="00000000" w:rsidRPr="00000000">
        <w:rPr>
          <w:rtl w:val="0"/>
        </w:rPr>
      </w:r>
    </w:p>
    <w:p w:rsidR="00000000" w:rsidDel="00000000" w:rsidP="00000000" w:rsidRDefault="00000000" w:rsidRPr="00000000" w14:paraId="000002D6">
      <w:pPr>
        <w:jc w:val="both"/>
        <w:rPr/>
      </w:pPr>
      <w:r w:rsidDel="00000000" w:rsidR="00000000" w:rsidRPr="00000000">
        <w:rPr>
          <w:rtl w:val="0"/>
        </w:rPr>
      </w:r>
    </w:p>
    <w:p w:rsidR="00000000" w:rsidDel="00000000" w:rsidP="00000000" w:rsidRDefault="00000000" w:rsidRPr="00000000" w14:paraId="000002D7">
      <w:pPr>
        <w:jc w:val="both"/>
        <w:rPr/>
      </w:pPr>
      <w:r w:rsidDel="00000000" w:rsidR="00000000" w:rsidRPr="00000000">
        <w:rPr>
          <w:rtl w:val="0"/>
        </w:rPr>
      </w:r>
    </w:p>
    <w:p w:rsidR="00000000" w:rsidDel="00000000" w:rsidP="00000000" w:rsidRDefault="00000000" w:rsidRPr="00000000" w14:paraId="000002D8">
      <w:pPr>
        <w:jc w:val="both"/>
        <w:rPr/>
      </w:pPr>
      <w:r w:rsidDel="00000000" w:rsidR="00000000" w:rsidRPr="00000000">
        <w:rPr>
          <w:rtl w:val="0"/>
        </w:rPr>
      </w:r>
    </w:p>
    <w:p w:rsidR="00000000" w:rsidDel="00000000" w:rsidP="00000000" w:rsidRDefault="00000000" w:rsidRPr="00000000" w14:paraId="000002D9">
      <w:pPr>
        <w:jc w:val="both"/>
        <w:rPr/>
      </w:pPr>
      <w:r w:rsidDel="00000000" w:rsidR="00000000" w:rsidRPr="00000000">
        <w:rPr>
          <w:rtl w:val="0"/>
        </w:rPr>
        <w:t xml:space="preserve">Chief Environment Officer                                    </w:t>
        <w:tab/>
        <w:t xml:space="preserve">        _________________</w:t>
      </w:r>
    </w:p>
    <w:p w:rsidR="00000000" w:rsidDel="00000000" w:rsidP="00000000" w:rsidRDefault="00000000" w:rsidRPr="00000000" w14:paraId="000002DA">
      <w:pPr>
        <w:rPr/>
      </w:pPr>
      <w:r w:rsidDel="00000000" w:rsidR="00000000" w:rsidRPr="00000000">
        <w:br w:type="page"/>
      </w:r>
      <w:r w:rsidDel="00000000" w:rsidR="00000000" w:rsidRPr="00000000">
        <w:rPr>
          <w:rtl w:val="0"/>
        </w:rPr>
      </w:r>
    </w:p>
    <w:p w:rsidR="00000000" w:rsidDel="00000000" w:rsidP="00000000" w:rsidRDefault="00000000" w:rsidRPr="00000000" w14:paraId="000002DB">
      <w:pPr>
        <w:pBdr>
          <w:top w:space="0" w:sz="0" w:val="nil"/>
          <w:left w:space="0" w:sz="0" w:val="nil"/>
          <w:bottom w:space="0" w:sz="0" w:val="nil"/>
          <w:right w:space="0" w:sz="0" w:val="nil"/>
          <w:between w:space="0" w:sz="0" w:val="nil"/>
        </w:pBdr>
        <w:jc w:val="both"/>
        <w:rPr>
          <w:b w:val="1"/>
          <w:color w:val="000000"/>
        </w:rPr>
      </w:pPr>
      <w:r w:rsidDel="00000000" w:rsidR="00000000" w:rsidRPr="00000000">
        <w:rPr>
          <w:b w:val="1"/>
          <w:color w:val="000000"/>
          <w:rtl w:val="0"/>
        </w:rPr>
        <w:t xml:space="preserve">4.</w:t>
      </w:r>
      <w:r w:rsidDel="00000000" w:rsidR="00000000" w:rsidRPr="00000000">
        <w:rPr>
          <w:b w:val="1"/>
          <w:rtl w:val="0"/>
        </w:rPr>
        <w:t xml:space="preserve">        </w:t>
      </w:r>
      <w:r w:rsidDel="00000000" w:rsidR="00000000" w:rsidRPr="00000000">
        <w:rPr>
          <w:b w:val="1"/>
          <w:color w:val="000000"/>
          <w:rtl w:val="0"/>
        </w:rPr>
        <w:t xml:space="preserve">LIST OF PROPOSED KEY PERSONALS BY THE BIDDER FOR THIS </w:t>
      </w:r>
    </w:p>
    <w:p w:rsidR="00000000" w:rsidDel="00000000" w:rsidP="00000000" w:rsidRDefault="00000000" w:rsidRPr="00000000" w14:paraId="000002DC">
      <w:pPr>
        <w:pBdr>
          <w:top w:space="0" w:sz="0" w:val="nil"/>
          <w:left w:space="0" w:sz="0" w:val="nil"/>
          <w:bottom w:space="0" w:sz="0" w:val="nil"/>
          <w:right w:space="0" w:sz="0" w:val="nil"/>
          <w:between w:space="0" w:sz="0" w:val="nil"/>
        </w:pBdr>
        <w:jc w:val="both"/>
        <w:rPr>
          <w:color w:val="000000"/>
        </w:rPr>
      </w:pPr>
      <w:r w:rsidDel="00000000" w:rsidR="00000000" w:rsidRPr="00000000">
        <w:rPr>
          <w:b w:val="1"/>
          <w:rtl w:val="0"/>
        </w:rPr>
        <w:t xml:space="preserve">           </w:t>
      </w:r>
      <w:r w:rsidDel="00000000" w:rsidR="00000000" w:rsidRPr="00000000">
        <w:rPr>
          <w:b w:val="1"/>
          <w:color w:val="000000"/>
          <w:rtl w:val="0"/>
        </w:rPr>
        <w:t xml:space="preserve">SERVICE </w:t>
      </w:r>
      <w:r w:rsidDel="00000000" w:rsidR="00000000" w:rsidRPr="00000000">
        <w:rPr>
          <w:color w:val="000000"/>
          <w:rtl w:val="0"/>
        </w:rPr>
        <w:t xml:space="preserve">(please add more rows if necessary, keeping in mind minimum required </w:t>
      </w:r>
    </w:p>
    <w:p w:rsidR="00000000" w:rsidDel="00000000" w:rsidP="00000000" w:rsidRDefault="00000000" w:rsidRPr="00000000" w14:paraId="000002DD">
      <w:pPr>
        <w:pBdr>
          <w:top w:space="0" w:sz="0" w:val="nil"/>
          <w:left w:space="0" w:sz="0" w:val="nil"/>
          <w:bottom w:space="0" w:sz="0" w:val="nil"/>
          <w:right w:space="0" w:sz="0" w:val="nil"/>
          <w:between w:space="0" w:sz="0" w:val="nil"/>
        </w:pBdr>
        <w:jc w:val="both"/>
        <w:rPr>
          <w:b w:val="1"/>
          <w:color w:val="000000"/>
          <w:highlight w:val="red"/>
        </w:rPr>
      </w:pPr>
      <w:r w:rsidDel="00000000" w:rsidR="00000000" w:rsidRPr="00000000">
        <w:rPr>
          <w:rtl w:val="0"/>
        </w:rPr>
        <w:t xml:space="preserve">           </w:t>
      </w:r>
      <w:r w:rsidDel="00000000" w:rsidR="00000000" w:rsidRPr="00000000">
        <w:rPr>
          <w:color w:val="000000"/>
          <w:rtl w:val="0"/>
        </w:rPr>
        <w:t xml:space="preserve">number of specified personnel)</w:t>
      </w:r>
      <w:r w:rsidDel="00000000" w:rsidR="00000000" w:rsidRPr="00000000">
        <w:rPr>
          <w:rtl w:val="0"/>
        </w:rPr>
      </w:r>
    </w:p>
    <w:p w:rsidR="00000000" w:rsidDel="00000000" w:rsidP="00000000" w:rsidRDefault="00000000" w:rsidRPr="00000000" w14:paraId="000002DE">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tbl>
      <w:tblPr>
        <w:tblStyle w:val="Table12"/>
        <w:tblW w:w="937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4A0"/>
      </w:tblPr>
      <w:tblGrid>
        <w:gridCol w:w="645"/>
        <w:gridCol w:w="1590"/>
        <w:gridCol w:w="615"/>
        <w:gridCol w:w="1980"/>
        <w:gridCol w:w="2895"/>
        <w:gridCol w:w="1650"/>
        <w:tblGridChange w:id="0">
          <w:tblGrid>
            <w:gridCol w:w="645"/>
            <w:gridCol w:w="1590"/>
            <w:gridCol w:w="615"/>
            <w:gridCol w:w="1980"/>
            <w:gridCol w:w="2895"/>
            <w:gridCol w:w="1650"/>
          </w:tblGrid>
        </w:tblGridChange>
      </w:tblGrid>
      <w:tr>
        <w:trPr>
          <w:cantSplit w:val="0"/>
          <w:trHeight w:val="314" w:hRule="atLeast"/>
          <w:tblHeader w:val="0"/>
        </w:trPr>
        <w:tc>
          <w:tcPr>
            <w:vMerge w:val="restart"/>
            <w:shd w:fill="ffffff" w:val="clear"/>
          </w:tcPr>
          <w:p w:rsidR="00000000" w:rsidDel="00000000" w:rsidP="00000000" w:rsidRDefault="00000000" w:rsidRPr="00000000" w14:paraId="000002DF">
            <w:pPr>
              <w:pBdr>
                <w:top w:space="0" w:sz="0" w:val="nil"/>
                <w:left w:space="0" w:sz="0" w:val="nil"/>
                <w:bottom w:space="0" w:sz="0" w:val="nil"/>
                <w:right w:space="0" w:sz="0" w:val="nil"/>
                <w:between w:space="0" w:sz="0" w:val="nil"/>
              </w:pBdr>
              <w:tabs>
                <w:tab w:val="left" w:leader="none" w:pos="-18"/>
              </w:tabs>
              <w:ind w:left="-208" w:right="-108" w:firstLine="0"/>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SL</w:t>
            </w:r>
            <w:r w:rsidDel="00000000" w:rsidR="00000000" w:rsidRPr="00000000">
              <w:rPr>
                <w:rtl w:val="0"/>
              </w:rPr>
            </w:r>
          </w:p>
          <w:p w:rsidR="00000000" w:rsidDel="00000000" w:rsidP="00000000" w:rsidRDefault="00000000" w:rsidRPr="00000000" w14:paraId="000002E0">
            <w:pPr>
              <w:pBdr>
                <w:top w:space="0" w:sz="0" w:val="nil"/>
                <w:left w:space="0" w:sz="0" w:val="nil"/>
                <w:bottom w:space="0" w:sz="0" w:val="nil"/>
                <w:right w:space="0" w:sz="0" w:val="nil"/>
                <w:between w:space="0" w:sz="0" w:val="nil"/>
              </w:pBdr>
              <w:tabs>
                <w:tab w:val="left" w:leader="none" w:pos="-18"/>
              </w:tabs>
              <w:ind w:left="-208" w:right="-108" w:firstLine="0"/>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No.</w:t>
            </w:r>
            <w:r w:rsidDel="00000000" w:rsidR="00000000" w:rsidRPr="00000000">
              <w:rPr>
                <w:rtl w:val="0"/>
              </w:rPr>
            </w:r>
          </w:p>
        </w:tc>
        <w:tc>
          <w:tcPr>
            <w:vMerge w:val="restart"/>
            <w:shd w:fill="ffffff" w:val="clear"/>
          </w:tcPr>
          <w:p w:rsidR="00000000" w:rsidDel="00000000" w:rsidP="00000000" w:rsidRDefault="00000000" w:rsidRPr="00000000" w14:paraId="000002E1">
            <w:pPr>
              <w:pBdr>
                <w:top w:space="0" w:sz="0" w:val="nil"/>
                <w:left w:space="0" w:sz="0" w:val="nil"/>
                <w:bottom w:space="0" w:sz="0" w:val="nil"/>
                <w:right w:space="0" w:sz="0" w:val="nil"/>
                <w:between w:space="0" w:sz="0" w:val="nil"/>
              </w:pBd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Proposed Designation</w:t>
            </w:r>
            <w:r w:rsidDel="00000000" w:rsidR="00000000" w:rsidRPr="00000000">
              <w:rPr>
                <w:rtl w:val="0"/>
              </w:rPr>
            </w:r>
          </w:p>
        </w:tc>
        <w:tc>
          <w:tcPr>
            <w:vMerge w:val="restart"/>
            <w:shd w:fill="ffffff" w:val="clear"/>
          </w:tcPr>
          <w:p w:rsidR="00000000" w:rsidDel="00000000" w:rsidP="00000000" w:rsidRDefault="00000000" w:rsidRPr="00000000" w14:paraId="000002E2">
            <w:pPr>
              <w:pBdr>
                <w:top w:space="0" w:sz="0" w:val="nil"/>
                <w:left w:space="0" w:sz="0" w:val="nil"/>
                <w:bottom w:space="0" w:sz="0" w:val="nil"/>
                <w:right w:space="0" w:sz="0" w:val="nil"/>
                <w:between w:space="0" w:sz="0" w:val="nil"/>
              </w:pBd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No.</w:t>
            </w:r>
            <w:r w:rsidDel="00000000" w:rsidR="00000000" w:rsidRPr="00000000">
              <w:rPr>
                <w:rtl w:val="0"/>
              </w:rPr>
            </w:r>
          </w:p>
        </w:tc>
        <w:tc>
          <w:tcPr>
            <w:vMerge w:val="restart"/>
            <w:shd w:fill="ffffff" w:val="clear"/>
          </w:tcPr>
          <w:p w:rsidR="00000000" w:rsidDel="00000000" w:rsidP="00000000" w:rsidRDefault="00000000" w:rsidRPr="00000000" w14:paraId="000002E3">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Min. </w:t>
            </w:r>
          </w:p>
          <w:p w:rsidR="00000000" w:rsidDel="00000000" w:rsidP="00000000" w:rsidRDefault="00000000" w:rsidRPr="00000000" w14:paraId="000002E4">
            <w:pPr>
              <w:pBdr>
                <w:top w:space="0" w:sz="0" w:val="nil"/>
                <w:left w:space="0" w:sz="0" w:val="nil"/>
                <w:bottom w:space="0" w:sz="0" w:val="nil"/>
                <w:right w:space="0" w:sz="0" w:val="nil"/>
                <w:between w:space="0" w:sz="0" w:val="nil"/>
              </w:pBd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Qualification</w:t>
            </w:r>
            <w:r w:rsidDel="00000000" w:rsidR="00000000" w:rsidRPr="00000000">
              <w:rPr>
                <w:rtl w:val="0"/>
              </w:rPr>
            </w:r>
          </w:p>
        </w:tc>
        <w:tc>
          <w:tcPr>
            <w:gridSpan w:val="2"/>
            <w:shd w:fill="ffffff" w:val="clear"/>
          </w:tcPr>
          <w:p w:rsidR="00000000" w:rsidDel="00000000" w:rsidP="00000000" w:rsidRDefault="00000000" w:rsidRPr="00000000" w14:paraId="000002E5">
            <w:pPr>
              <w:pBdr>
                <w:top w:space="0" w:sz="0" w:val="nil"/>
                <w:left w:space="0" w:sz="0" w:val="nil"/>
                <w:bottom w:space="0" w:sz="0" w:val="nil"/>
                <w:right w:space="0" w:sz="0" w:val="nil"/>
                <w:between w:space="0" w:sz="0" w:val="nil"/>
              </w:pBdr>
              <w:jc w:val="both"/>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Proposed Candidates</w:t>
            </w:r>
            <w:r w:rsidDel="00000000" w:rsidR="00000000" w:rsidRPr="00000000">
              <w:rPr>
                <w:rtl w:val="0"/>
              </w:rPr>
            </w:r>
          </w:p>
        </w:tc>
      </w:tr>
      <w:tr>
        <w:trPr>
          <w:cantSplit w:val="0"/>
          <w:trHeight w:val="176" w:hRule="atLeast"/>
          <w:tblHeader w:val="0"/>
        </w:trPr>
        <w:tc>
          <w:tcPr>
            <w:vMerge w:val="continue"/>
            <w:shd w:fill="ffffff" w:val="clear"/>
          </w:tcPr>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color w:val="000000"/>
              </w:rPr>
            </w:pPr>
            <w:r w:rsidDel="00000000" w:rsidR="00000000" w:rsidRPr="00000000">
              <w:rPr>
                <w:rtl w:val="0"/>
              </w:rPr>
            </w:r>
          </w:p>
        </w:tc>
        <w:tc>
          <w:tcPr>
            <w:vMerge w:val="continue"/>
            <w:shd w:fill="ffffff" w:val="clear"/>
          </w:tcPr>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color w:val="000000"/>
              </w:rPr>
            </w:pPr>
            <w:r w:rsidDel="00000000" w:rsidR="00000000" w:rsidRPr="00000000">
              <w:rPr>
                <w:rtl w:val="0"/>
              </w:rPr>
            </w:r>
          </w:p>
        </w:tc>
        <w:tc>
          <w:tcPr>
            <w:vMerge w:val="continue"/>
            <w:shd w:fill="ffffff" w:val="clear"/>
          </w:tcPr>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color w:val="000000"/>
              </w:rPr>
            </w:pPr>
            <w:r w:rsidDel="00000000" w:rsidR="00000000" w:rsidRPr="00000000">
              <w:rPr>
                <w:rtl w:val="0"/>
              </w:rPr>
            </w:r>
          </w:p>
        </w:tc>
        <w:tc>
          <w:tcPr>
            <w:vMerge w:val="continue"/>
            <w:shd w:fill="ffffff" w:val="clear"/>
          </w:tcPr>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color w:val="000000"/>
              </w:rPr>
            </w:pPr>
            <w:r w:rsidDel="00000000" w:rsidR="00000000" w:rsidRPr="00000000">
              <w:rPr>
                <w:rtl w:val="0"/>
              </w:rPr>
            </w:r>
          </w:p>
        </w:tc>
        <w:tc>
          <w:tcPr>
            <w:shd w:fill="ffffff" w:val="clear"/>
          </w:tcPr>
          <w:p w:rsidR="00000000" w:rsidDel="00000000" w:rsidP="00000000" w:rsidRDefault="00000000" w:rsidRPr="00000000" w14:paraId="000002EB">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Name</w:t>
            </w:r>
          </w:p>
        </w:tc>
        <w:tc>
          <w:tcPr>
            <w:shd w:fill="ffffff" w:val="clear"/>
          </w:tcPr>
          <w:p w:rsidR="00000000" w:rsidDel="00000000" w:rsidP="00000000" w:rsidRDefault="00000000" w:rsidRPr="00000000" w14:paraId="000002EC">
            <w:pPr>
              <w:pBdr>
                <w:top w:space="0" w:sz="0" w:val="nil"/>
                <w:left w:space="0" w:sz="0" w:val="nil"/>
                <w:bottom w:space="0" w:sz="0" w:val="nil"/>
                <w:right w:space="0" w:sz="0" w:val="nil"/>
                <w:between w:space="0" w:sz="0" w:val="nil"/>
              </w:pBdr>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CID No.</w:t>
            </w:r>
          </w:p>
        </w:tc>
      </w:tr>
      <w:tr>
        <w:trPr>
          <w:cantSplit w:val="0"/>
          <w:trHeight w:val="260" w:hRule="atLeast"/>
          <w:tblHeader w:val="0"/>
        </w:trPr>
        <w:tc>
          <w:tcPr>
            <w:shd w:fill="ffffff" w:val="clear"/>
          </w:tcPr>
          <w:p w:rsidR="00000000" w:rsidDel="00000000" w:rsidP="00000000" w:rsidRDefault="00000000" w:rsidRPr="00000000" w14:paraId="000002ED">
            <w:pPr>
              <w:pBdr>
                <w:top w:space="0" w:sz="0" w:val="nil"/>
                <w:left w:space="0" w:sz="0" w:val="nil"/>
                <w:bottom w:space="0" w:sz="0" w:val="nil"/>
                <w:right w:space="0" w:sz="0" w:val="nil"/>
                <w:between w:space="0" w:sz="0" w:val="nil"/>
              </w:pBdr>
              <w:jc w:val="right"/>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1</w:t>
            </w:r>
          </w:p>
        </w:tc>
        <w:tc>
          <w:tcPr>
            <w:shd w:fill="ffffff" w:val="clear"/>
          </w:tcPr>
          <w:p w:rsidR="00000000" w:rsidDel="00000000" w:rsidP="00000000" w:rsidRDefault="00000000" w:rsidRPr="00000000" w14:paraId="000002EE">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Manager</w:t>
            </w:r>
          </w:p>
        </w:tc>
        <w:tc>
          <w:tcPr>
            <w:shd w:fill="ffffff" w:val="clear"/>
          </w:tcPr>
          <w:p w:rsidR="00000000" w:rsidDel="00000000" w:rsidP="00000000" w:rsidRDefault="00000000" w:rsidRPr="00000000" w14:paraId="000002EF">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2F0">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Graduate</w:t>
            </w:r>
          </w:p>
        </w:tc>
        <w:tc>
          <w:tcPr>
            <w:shd w:fill="ffffff" w:val="clear"/>
          </w:tcPr>
          <w:p w:rsidR="00000000" w:rsidDel="00000000" w:rsidP="00000000" w:rsidRDefault="00000000" w:rsidRPr="00000000" w14:paraId="000002F1">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2F2">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02F3">
            <w:pPr>
              <w:pBdr>
                <w:top w:space="0" w:sz="0" w:val="nil"/>
                <w:left w:space="0" w:sz="0" w:val="nil"/>
                <w:bottom w:space="0" w:sz="0" w:val="nil"/>
                <w:right w:space="0" w:sz="0" w:val="nil"/>
                <w:between w:space="0" w:sz="0" w:val="nil"/>
              </w:pBdr>
              <w:jc w:val="right"/>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2</w:t>
            </w:r>
          </w:p>
        </w:tc>
        <w:tc>
          <w:tcPr>
            <w:shd w:fill="ffffff" w:val="clear"/>
          </w:tcPr>
          <w:p w:rsidR="00000000" w:rsidDel="00000000" w:rsidP="00000000" w:rsidRDefault="00000000" w:rsidRPr="00000000" w14:paraId="000002F4">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Site Inspector</w:t>
            </w:r>
          </w:p>
        </w:tc>
        <w:tc>
          <w:tcPr>
            <w:shd w:fill="ffffff" w:val="clear"/>
          </w:tcPr>
          <w:p w:rsidR="00000000" w:rsidDel="00000000" w:rsidP="00000000" w:rsidRDefault="00000000" w:rsidRPr="00000000" w14:paraId="000002F5">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2F6">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Class XII</w:t>
            </w:r>
          </w:p>
        </w:tc>
        <w:tc>
          <w:tcPr>
            <w:shd w:fill="ffffff" w:val="clear"/>
          </w:tcPr>
          <w:p w:rsidR="00000000" w:rsidDel="00000000" w:rsidP="00000000" w:rsidRDefault="00000000" w:rsidRPr="00000000" w14:paraId="000002F7">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2F8">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02F9">
            <w:pPr>
              <w:pBdr>
                <w:top w:space="0" w:sz="0" w:val="nil"/>
                <w:left w:space="0" w:sz="0" w:val="nil"/>
                <w:bottom w:space="0" w:sz="0" w:val="nil"/>
                <w:right w:space="0" w:sz="0" w:val="nil"/>
                <w:between w:space="0" w:sz="0" w:val="nil"/>
              </w:pBdr>
              <w:jc w:val="right"/>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3</w:t>
            </w:r>
          </w:p>
        </w:tc>
        <w:tc>
          <w:tcPr>
            <w:shd w:fill="ffffff" w:val="clear"/>
          </w:tcPr>
          <w:p w:rsidR="00000000" w:rsidDel="00000000" w:rsidP="00000000" w:rsidRDefault="00000000" w:rsidRPr="00000000" w14:paraId="000002FA">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Driver</w:t>
            </w:r>
          </w:p>
        </w:tc>
        <w:tc>
          <w:tcPr>
            <w:shd w:fill="ffffff" w:val="clear"/>
          </w:tcPr>
          <w:p w:rsidR="00000000" w:rsidDel="00000000" w:rsidP="00000000" w:rsidRDefault="00000000" w:rsidRPr="00000000" w14:paraId="000002FB">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2FC">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Class VIII</w:t>
            </w:r>
          </w:p>
        </w:tc>
        <w:tc>
          <w:tcPr>
            <w:shd w:fill="ffffff" w:val="clear"/>
          </w:tcPr>
          <w:p w:rsidR="00000000" w:rsidDel="00000000" w:rsidP="00000000" w:rsidRDefault="00000000" w:rsidRPr="00000000" w14:paraId="000002FD">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2FE">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02FF">
            <w:pPr>
              <w:pBdr>
                <w:top w:space="0" w:sz="0" w:val="nil"/>
                <w:left w:space="0" w:sz="0" w:val="nil"/>
                <w:bottom w:space="0" w:sz="0" w:val="nil"/>
                <w:right w:space="0" w:sz="0" w:val="nil"/>
                <w:between w:space="0" w:sz="0" w:val="nil"/>
              </w:pBdr>
              <w:jc w:val="right"/>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4</w:t>
            </w:r>
          </w:p>
        </w:tc>
        <w:tc>
          <w:tcPr>
            <w:shd w:fill="ffffff" w:val="clear"/>
          </w:tcPr>
          <w:p w:rsidR="00000000" w:rsidDel="00000000" w:rsidP="00000000" w:rsidRDefault="00000000" w:rsidRPr="00000000" w14:paraId="00000300">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Lajab</w:t>
            </w:r>
          </w:p>
        </w:tc>
        <w:tc>
          <w:tcPr>
            <w:shd w:fill="ffffff" w:val="clear"/>
          </w:tcPr>
          <w:p w:rsidR="00000000" w:rsidDel="00000000" w:rsidP="00000000" w:rsidRDefault="00000000" w:rsidRPr="00000000" w14:paraId="00000301">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302">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Class VIII</w:t>
            </w:r>
          </w:p>
        </w:tc>
        <w:tc>
          <w:tcPr>
            <w:shd w:fill="ffffff" w:val="clear"/>
          </w:tcPr>
          <w:p w:rsidR="00000000" w:rsidDel="00000000" w:rsidP="00000000" w:rsidRDefault="00000000" w:rsidRPr="00000000" w14:paraId="00000303">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304">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0305">
            <w:pPr>
              <w:pBdr>
                <w:top w:space="0" w:sz="0" w:val="nil"/>
                <w:left w:space="0" w:sz="0" w:val="nil"/>
                <w:bottom w:space="0" w:sz="0" w:val="nil"/>
                <w:right w:space="0" w:sz="0" w:val="nil"/>
                <w:between w:space="0" w:sz="0" w:val="nil"/>
              </w:pBdr>
              <w:jc w:val="right"/>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5</w:t>
            </w:r>
          </w:p>
        </w:tc>
        <w:tc>
          <w:tcPr>
            <w:shd w:fill="ffffff" w:val="clear"/>
          </w:tcPr>
          <w:p w:rsidR="00000000" w:rsidDel="00000000" w:rsidP="00000000" w:rsidRDefault="00000000" w:rsidRPr="00000000" w14:paraId="00000306">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Labourers</w:t>
            </w:r>
          </w:p>
        </w:tc>
        <w:tc>
          <w:tcPr>
            <w:shd w:fill="ffffff" w:val="clear"/>
          </w:tcPr>
          <w:p w:rsidR="00000000" w:rsidDel="00000000" w:rsidP="00000000" w:rsidRDefault="00000000" w:rsidRPr="00000000" w14:paraId="00000307">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308">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NA</w:t>
            </w:r>
          </w:p>
        </w:tc>
        <w:tc>
          <w:tcPr>
            <w:shd w:fill="ffffff" w:val="clear"/>
          </w:tcPr>
          <w:p w:rsidR="00000000" w:rsidDel="00000000" w:rsidP="00000000" w:rsidRDefault="00000000" w:rsidRPr="00000000" w14:paraId="00000309">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30A">
            <w:pPr>
              <w:pBdr>
                <w:top w:space="0" w:sz="0" w:val="nil"/>
                <w:left w:space="0" w:sz="0" w:val="nil"/>
                <w:bottom w:space="0" w:sz="0" w:val="nil"/>
                <w:right w:space="0" w:sz="0" w:val="nil"/>
                <w:between w:space="0" w:sz="0" w:val="nil"/>
              </w:pBdr>
              <w:jc w:val="both"/>
              <w:rPr>
                <w:rFonts w:ascii="Times New Roman" w:cs="Times New Roman" w:eastAsia="Times New Roman" w:hAnsi="Times New Roman"/>
                <w:color w:val="000000"/>
              </w:rPr>
            </w:pPr>
            <w:r w:rsidDel="00000000" w:rsidR="00000000" w:rsidRPr="00000000">
              <w:rPr>
                <w:rtl w:val="0"/>
              </w:rPr>
            </w:r>
          </w:p>
        </w:tc>
      </w:tr>
    </w:tbl>
    <w:p w:rsidR="00000000" w:rsidDel="00000000" w:rsidP="00000000" w:rsidRDefault="00000000" w:rsidRPr="00000000" w14:paraId="0000030B">
      <w:pPr>
        <w:tabs>
          <w:tab w:val="left" w:leader="none" w:pos="540"/>
        </w:tabs>
        <w:ind w:left="0" w:right="14" w:firstLine="0"/>
        <w:jc w:val="both"/>
        <w:rPr>
          <w:b w:val="1"/>
        </w:rPr>
      </w:pPr>
      <w:r w:rsidDel="00000000" w:rsidR="00000000" w:rsidRPr="00000000">
        <w:rPr>
          <w:rtl w:val="0"/>
        </w:rPr>
      </w:r>
    </w:p>
    <w:p w:rsidR="00000000" w:rsidDel="00000000" w:rsidP="00000000" w:rsidRDefault="00000000" w:rsidRPr="00000000" w14:paraId="0000030C">
      <w:pPr>
        <w:tabs>
          <w:tab w:val="left" w:leader="none" w:pos="540"/>
        </w:tabs>
        <w:ind w:left="0" w:right="14" w:firstLine="0"/>
        <w:jc w:val="both"/>
        <w:rPr/>
      </w:pPr>
      <w:r w:rsidDel="00000000" w:rsidR="00000000" w:rsidRPr="00000000">
        <w:rPr>
          <w:b w:val="1"/>
          <w:rtl w:val="0"/>
        </w:rPr>
        <w:t xml:space="preserve">Note: </w:t>
      </w:r>
      <w:r w:rsidDel="00000000" w:rsidR="00000000" w:rsidRPr="00000000">
        <w:rPr>
          <w:rtl w:val="0"/>
        </w:rPr>
        <w:t xml:space="preserve">Provide names of proposed candidates and attach CV/Resume, copy of citizen identity card and copy of academic certificate of proposed personals.</w:t>
      </w:r>
    </w:p>
    <w:p w:rsidR="00000000" w:rsidDel="00000000" w:rsidP="00000000" w:rsidRDefault="00000000" w:rsidRPr="00000000" w14:paraId="0000030D">
      <w:pPr>
        <w:rPr/>
      </w:pPr>
      <w:r w:rsidDel="00000000" w:rsidR="00000000" w:rsidRPr="00000000">
        <w:br w:type="page"/>
      </w:r>
      <w:r w:rsidDel="00000000" w:rsidR="00000000" w:rsidRPr="00000000">
        <w:rPr>
          <w:rtl w:val="0"/>
        </w:rPr>
      </w:r>
    </w:p>
    <w:p w:rsidR="00000000" w:rsidDel="00000000" w:rsidP="00000000" w:rsidRDefault="00000000" w:rsidRPr="00000000" w14:paraId="000003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b w:val="1"/>
          <w:highlight w:val="white"/>
          <w:rtl w:val="0"/>
        </w:rPr>
        <w:t xml:space="preserve">5. </w:t>
      </w:r>
      <w:r w:rsidDel="00000000" w:rsidR="00000000" w:rsidRPr="00000000">
        <w:rPr>
          <w:rFonts w:ascii="Times New Roman" w:cs="Times New Roman" w:eastAsia="Times New Roman" w:hAnsi="Times New Roman"/>
          <w:b w:val="1"/>
          <w:i w:val="0"/>
          <w:smallCaps w:val="0"/>
          <w:strike w:val="0"/>
          <w:color w:val="000000"/>
          <w:sz w:val="24"/>
          <w:szCs w:val="24"/>
          <w:highlight w:val="white"/>
          <w:u w:val="none"/>
          <w:vertAlign w:val="baseline"/>
          <w:rtl w:val="0"/>
        </w:rPr>
        <w:t xml:space="preserve">LIST OF VEHICLES TO BE DEPLOYED BY BIDDERS</w:t>
      </w:r>
      <w:r w:rsidDel="00000000" w:rsidR="00000000" w:rsidRPr="00000000">
        <w:rPr>
          <w:rFonts w:ascii="Times New Roman" w:cs="Times New Roman" w:eastAsia="Times New Roman" w:hAnsi="Times New Roman"/>
          <w:b w:val="1"/>
          <w:i w:val="0"/>
          <w:smallCaps w:val="0"/>
          <w:strike w:val="0"/>
          <w:color w:val="000000"/>
          <w:sz w:val="24"/>
          <w:szCs w:val="24"/>
          <w:highlight w:val="yellow"/>
          <w:u w:val="none"/>
          <w:vertAlign w:val="baseline"/>
          <w:rtl w:val="0"/>
        </w:rPr>
        <w:t xml:space="preserve"> </w:t>
      </w:r>
      <w:r w:rsidDel="00000000" w:rsidR="00000000" w:rsidRPr="00000000">
        <w:rPr>
          <w:rtl w:val="0"/>
        </w:rPr>
      </w:r>
    </w:p>
    <w:tbl>
      <w:tblPr>
        <w:tblStyle w:val="Table13"/>
        <w:tblW w:w="931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06"/>
        <w:gridCol w:w="1575"/>
        <w:gridCol w:w="1575"/>
        <w:gridCol w:w="1771"/>
        <w:gridCol w:w="1476"/>
        <w:gridCol w:w="1407"/>
        <w:tblGridChange w:id="0">
          <w:tblGrid>
            <w:gridCol w:w="1506"/>
            <w:gridCol w:w="1575"/>
            <w:gridCol w:w="1575"/>
            <w:gridCol w:w="1771"/>
            <w:gridCol w:w="1476"/>
            <w:gridCol w:w="1407"/>
          </w:tblGrid>
        </w:tblGridChange>
      </w:tblGrid>
      <w:tr>
        <w:trPr>
          <w:cantSplit w:val="0"/>
          <w:trHeight w:val="1421" w:hRule="atLeast"/>
          <w:tblHeader w:val="0"/>
        </w:trPr>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0F">
            <w:pPr>
              <w:keepNext w:val="1"/>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Description</w:t>
            </w:r>
          </w:p>
          <w:p w:rsidR="00000000" w:rsidDel="00000000" w:rsidP="00000000" w:rsidRDefault="00000000" w:rsidRPr="00000000" w14:paraId="00000310">
            <w:pPr>
              <w:keepNext w:val="1"/>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(Type, model)</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11">
            <w:pPr>
              <w:keepNext w:val="1"/>
              <w:pBdr>
                <w:top w:space="0" w:sz="0" w:val="nil"/>
                <w:left w:space="0" w:sz="0" w:val="nil"/>
                <w:bottom w:space="0" w:sz="0" w:val="nil"/>
                <w:right w:space="0" w:sz="0" w:val="nil"/>
                <w:between w:space="0" w:sz="0" w:val="nil"/>
              </w:pBdr>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Registration Number </w:t>
            </w:r>
          </w:p>
          <w:p w:rsidR="00000000" w:rsidDel="00000000" w:rsidP="00000000" w:rsidRDefault="00000000" w:rsidRPr="00000000" w14:paraId="00000312">
            <w:pPr>
              <w:pStyle w:val="Heading3"/>
              <w:keepNext w:val="1"/>
              <w:spacing w:after="0" w:lineRule="auto"/>
              <w:rPr>
                <w:rFonts w:ascii="Times New Roman" w:cs="Times New Roman" w:eastAsia="Times New Roman" w:hAnsi="Times New Roman"/>
                <w:color w:val="000000"/>
                <w:highlight w:val="whit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13">
            <w:pPr>
              <w:keepNext w:val="1"/>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Year of Registration</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14">
            <w:pPr>
              <w:keepNext w:val="1"/>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Waste Carrier License</w:t>
            </w:r>
          </w:p>
          <w:p w:rsidR="00000000" w:rsidDel="00000000" w:rsidP="00000000" w:rsidRDefault="00000000" w:rsidRPr="00000000" w14:paraId="00000315">
            <w:pPr>
              <w:keepNext w:val="1"/>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(optional)</w:t>
            </w:r>
            <w:r w:rsidDel="00000000" w:rsidR="00000000" w:rsidRPr="00000000">
              <w:rPr>
                <w:rFonts w:ascii="Times New Roman" w:cs="Times New Roman" w:eastAsia="Times New Roman" w:hAnsi="Times New Roman"/>
                <w:b w:val="1"/>
                <w:color w:val="000000"/>
                <w:highlight w:val="white"/>
                <w:vertAlign w:val="superscript"/>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16">
            <w:pPr>
              <w:keepNext w:val="1"/>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Capacity/</w:t>
            </w:r>
          </w:p>
          <w:p w:rsidR="00000000" w:rsidDel="00000000" w:rsidP="00000000" w:rsidRDefault="00000000" w:rsidRPr="00000000" w14:paraId="00000317">
            <w:pPr>
              <w:keepNext w:val="1"/>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Tons and Volumetric capacity</w:t>
            </w:r>
            <w:r w:rsidDel="00000000" w:rsidR="00000000" w:rsidRPr="00000000">
              <w:rPr>
                <w:rFonts w:ascii="Times New Roman" w:cs="Times New Roman" w:eastAsia="Times New Roman" w:hAnsi="Times New Roman"/>
                <w:b w:val="1"/>
                <w:color w:val="000000"/>
                <w:highlight w:val="white"/>
                <w:vertAlign w:val="superscript"/>
                <w:rtl w:val="0"/>
              </w:rPr>
              <w:t xml:space="preserve">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318">
            <w:pPr>
              <w:keepNext w:val="1"/>
              <w:rPr>
                <w:rFonts w:ascii="Times New Roman" w:cs="Times New Roman" w:eastAsia="Times New Roman" w:hAnsi="Times New Roman"/>
                <w:b w:val="1"/>
                <w:color w:val="000000"/>
                <w:highlight w:val="white"/>
              </w:rPr>
            </w:pPr>
            <w:r w:rsidDel="00000000" w:rsidR="00000000" w:rsidRPr="00000000">
              <w:rPr>
                <w:rFonts w:ascii="Times New Roman" w:cs="Times New Roman" w:eastAsia="Times New Roman" w:hAnsi="Times New Roman"/>
                <w:b w:val="1"/>
                <w:color w:val="000000"/>
                <w:highlight w:val="white"/>
                <w:rtl w:val="0"/>
              </w:rPr>
              <w:t xml:space="preserve">Owned (O) or Lease (L)</w:t>
            </w:r>
            <w:r w:rsidDel="00000000" w:rsidR="00000000" w:rsidRPr="00000000">
              <w:rPr>
                <w:rFonts w:ascii="Times New Roman" w:cs="Times New Roman" w:eastAsia="Times New Roman" w:hAnsi="Times New Roman"/>
                <w:b w:val="1"/>
                <w:color w:val="000000"/>
                <w:highlight w:val="white"/>
                <w:vertAlign w:val="superscript"/>
                <w:rtl w:val="0"/>
              </w:rPr>
              <w:t xml:space="preserve">3</w:t>
            </w:r>
            <w:r w:rsidDel="00000000" w:rsidR="00000000" w:rsidRPr="00000000">
              <w:rPr>
                <w:rtl w:val="0"/>
              </w:rPr>
            </w:r>
          </w:p>
        </w:tc>
      </w:tr>
      <w:tr>
        <w:trPr>
          <w:cantSplit w:val="0"/>
          <w:trHeight w:val="743" w:hRule="atLeast"/>
          <w:tblHeader w:val="0"/>
        </w:trPr>
        <w:tc>
          <w:tcPr>
            <w:tcBorders>
              <w:top w:color="000000" w:space="0" w:sz="4" w:val="single"/>
            </w:tcBorders>
            <w:shd w:fill="ffffff" w:val="clear"/>
          </w:tcPr>
          <w:p w:rsidR="00000000" w:rsidDel="00000000" w:rsidP="00000000" w:rsidRDefault="00000000" w:rsidRPr="00000000" w14:paraId="00000319">
            <w:pPr>
              <w:jc w:val="both"/>
              <w:rPr>
                <w:rFonts w:ascii="Times New Roman" w:cs="Times New Roman" w:eastAsia="Times New Roman" w:hAnsi="Times New Roman"/>
                <w:color w:val="000000"/>
                <w:highlight w:val="white"/>
              </w:rPr>
            </w:pPr>
            <w:r w:rsidDel="00000000" w:rsidR="00000000" w:rsidRPr="00000000">
              <w:rPr>
                <w:rtl w:val="0"/>
              </w:rPr>
            </w:r>
          </w:p>
        </w:tc>
        <w:tc>
          <w:tcPr>
            <w:tcBorders>
              <w:top w:color="000000" w:space="0" w:sz="4" w:val="single"/>
            </w:tcBorders>
            <w:shd w:fill="ffffff" w:val="clear"/>
          </w:tcPr>
          <w:p w:rsidR="00000000" w:rsidDel="00000000" w:rsidP="00000000" w:rsidRDefault="00000000" w:rsidRPr="00000000" w14:paraId="0000031A">
            <w:pPr>
              <w:jc w:val="both"/>
              <w:rPr>
                <w:rFonts w:ascii="Times New Roman" w:cs="Times New Roman" w:eastAsia="Times New Roman" w:hAnsi="Times New Roman"/>
                <w:color w:val="000000"/>
                <w:highlight w:val="white"/>
              </w:rPr>
            </w:pPr>
            <w:r w:rsidDel="00000000" w:rsidR="00000000" w:rsidRPr="00000000">
              <w:rPr>
                <w:rtl w:val="0"/>
              </w:rPr>
            </w:r>
          </w:p>
        </w:tc>
        <w:tc>
          <w:tcPr>
            <w:tcBorders>
              <w:top w:color="000000" w:space="0" w:sz="4" w:val="single"/>
            </w:tcBorders>
            <w:shd w:fill="ffffff" w:val="clear"/>
          </w:tcPr>
          <w:p w:rsidR="00000000" w:rsidDel="00000000" w:rsidP="00000000" w:rsidRDefault="00000000" w:rsidRPr="00000000" w14:paraId="0000031B">
            <w:pPr>
              <w:jc w:val="both"/>
              <w:rPr>
                <w:rFonts w:ascii="Times New Roman" w:cs="Times New Roman" w:eastAsia="Times New Roman" w:hAnsi="Times New Roman"/>
                <w:color w:val="000000"/>
                <w:highlight w:val="white"/>
              </w:rPr>
            </w:pPr>
            <w:r w:rsidDel="00000000" w:rsidR="00000000" w:rsidRPr="00000000">
              <w:rPr>
                <w:rtl w:val="0"/>
              </w:rPr>
            </w:r>
          </w:p>
        </w:tc>
        <w:tc>
          <w:tcPr>
            <w:tcBorders>
              <w:top w:color="000000" w:space="0" w:sz="4" w:val="single"/>
            </w:tcBorders>
            <w:shd w:fill="ffffff" w:val="clear"/>
          </w:tcPr>
          <w:p w:rsidR="00000000" w:rsidDel="00000000" w:rsidP="00000000" w:rsidRDefault="00000000" w:rsidRPr="00000000" w14:paraId="0000031C">
            <w:pPr>
              <w:jc w:val="both"/>
              <w:rPr>
                <w:rFonts w:ascii="Times New Roman" w:cs="Times New Roman" w:eastAsia="Times New Roman" w:hAnsi="Times New Roman"/>
                <w:color w:val="000000"/>
                <w:highlight w:val="white"/>
              </w:rPr>
            </w:pPr>
            <w:r w:rsidDel="00000000" w:rsidR="00000000" w:rsidRPr="00000000">
              <w:rPr>
                <w:rtl w:val="0"/>
              </w:rPr>
            </w:r>
          </w:p>
        </w:tc>
        <w:tc>
          <w:tcPr>
            <w:tcBorders>
              <w:top w:color="000000" w:space="0" w:sz="4" w:val="single"/>
            </w:tcBorders>
            <w:shd w:fill="ffffff" w:val="clear"/>
          </w:tcPr>
          <w:p w:rsidR="00000000" w:rsidDel="00000000" w:rsidP="00000000" w:rsidRDefault="00000000" w:rsidRPr="00000000" w14:paraId="0000031D">
            <w:pPr>
              <w:jc w:val="both"/>
              <w:rPr>
                <w:rFonts w:ascii="Times New Roman" w:cs="Times New Roman" w:eastAsia="Times New Roman" w:hAnsi="Times New Roman"/>
                <w:color w:val="000000"/>
                <w:highlight w:val="white"/>
              </w:rPr>
            </w:pPr>
            <w:r w:rsidDel="00000000" w:rsidR="00000000" w:rsidRPr="00000000">
              <w:rPr>
                <w:rtl w:val="0"/>
              </w:rPr>
            </w:r>
          </w:p>
        </w:tc>
        <w:tc>
          <w:tcPr>
            <w:tcBorders>
              <w:top w:color="000000" w:space="0" w:sz="4" w:val="single"/>
            </w:tcBorders>
            <w:shd w:fill="ffffff" w:val="clear"/>
          </w:tcPr>
          <w:p w:rsidR="00000000" w:rsidDel="00000000" w:rsidP="00000000" w:rsidRDefault="00000000" w:rsidRPr="00000000" w14:paraId="0000031E">
            <w:pPr>
              <w:jc w:val="both"/>
              <w:rPr>
                <w:rFonts w:ascii="Times New Roman" w:cs="Times New Roman" w:eastAsia="Times New Roman" w:hAnsi="Times New Roman"/>
                <w:color w:val="000000"/>
                <w:highlight w:val="white"/>
              </w:rPr>
            </w:pPr>
            <w:r w:rsidDel="00000000" w:rsidR="00000000" w:rsidRPr="00000000">
              <w:rPr>
                <w:rtl w:val="0"/>
              </w:rPr>
            </w:r>
          </w:p>
        </w:tc>
      </w:tr>
      <w:tr>
        <w:trPr>
          <w:cantSplit w:val="0"/>
          <w:trHeight w:val="743" w:hRule="atLeast"/>
          <w:tblHeader w:val="0"/>
        </w:trPr>
        <w:tc>
          <w:tcPr>
            <w:shd w:fill="ffffff" w:val="clear"/>
          </w:tcPr>
          <w:p w:rsidR="00000000" w:rsidDel="00000000" w:rsidP="00000000" w:rsidRDefault="00000000" w:rsidRPr="00000000" w14:paraId="0000031F">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20">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21">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22">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23">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24">
            <w:pPr>
              <w:jc w:val="both"/>
              <w:rPr>
                <w:rFonts w:ascii="Times New Roman" w:cs="Times New Roman" w:eastAsia="Times New Roman" w:hAnsi="Times New Roman"/>
                <w:color w:val="000000"/>
                <w:highlight w:val="white"/>
              </w:rPr>
            </w:pPr>
            <w:r w:rsidDel="00000000" w:rsidR="00000000" w:rsidRPr="00000000">
              <w:rPr>
                <w:rtl w:val="0"/>
              </w:rPr>
            </w:r>
          </w:p>
        </w:tc>
      </w:tr>
      <w:tr>
        <w:trPr>
          <w:cantSplit w:val="0"/>
          <w:trHeight w:val="743" w:hRule="atLeast"/>
          <w:tblHeader w:val="0"/>
        </w:trPr>
        <w:tc>
          <w:tcPr>
            <w:shd w:fill="ffffff" w:val="clear"/>
          </w:tcPr>
          <w:p w:rsidR="00000000" w:rsidDel="00000000" w:rsidP="00000000" w:rsidRDefault="00000000" w:rsidRPr="00000000" w14:paraId="00000325">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26">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27">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28">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29">
            <w:pPr>
              <w:jc w:val="both"/>
              <w:rPr>
                <w:rFonts w:ascii="Times New Roman" w:cs="Times New Roman" w:eastAsia="Times New Roman" w:hAnsi="Times New Roman"/>
                <w:color w:val="000000"/>
                <w:highlight w:val="white"/>
              </w:rPr>
            </w:pPr>
            <w:r w:rsidDel="00000000" w:rsidR="00000000" w:rsidRPr="00000000">
              <w:rPr>
                <w:rtl w:val="0"/>
              </w:rPr>
            </w:r>
          </w:p>
        </w:tc>
        <w:tc>
          <w:tcPr>
            <w:shd w:fill="ffffff" w:val="clear"/>
          </w:tcPr>
          <w:p w:rsidR="00000000" w:rsidDel="00000000" w:rsidP="00000000" w:rsidRDefault="00000000" w:rsidRPr="00000000" w14:paraId="0000032A">
            <w:pPr>
              <w:jc w:val="both"/>
              <w:rPr>
                <w:rFonts w:ascii="Times New Roman" w:cs="Times New Roman" w:eastAsia="Times New Roman" w:hAnsi="Times New Roman"/>
                <w:color w:val="000000"/>
                <w:highlight w:val="white"/>
              </w:rPr>
            </w:pPr>
            <w:r w:rsidDel="00000000" w:rsidR="00000000" w:rsidRPr="00000000">
              <w:rPr>
                <w:rtl w:val="0"/>
              </w:rPr>
            </w:r>
          </w:p>
        </w:tc>
      </w:tr>
    </w:tbl>
    <w:p w:rsidR="00000000" w:rsidDel="00000000" w:rsidP="00000000" w:rsidRDefault="00000000" w:rsidRPr="00000000" w14:paraId="0000032B">
      <w:pPr>
        <w:jc w:val="both"/>
        <w:rPr>
          <w:color w:val="1f497d"/>
        </w:rPr>
      </w:pPr>
      <w:r w:rsidDel="00000000" w:rsidR="00000000" w:rsidRPr="00000000">
        <w:rPr>
          <w:rtl w:val="0"/>
        </w:rPr>
      </w:r>
    </w:p>
    <w:p w:rsidR="00000000" w:rsidDel="00000000" w:rsidP="00000000" w:rsidRDefault="00000000" w:rsidRPr="00000000" w14:paraId="0000032C">
      <w:pPr>
        <w:jc w:val="both"/>
        <w:rPr>
          <w:b w:val="1"/>
        </w:rPr>
      </w:pPr>
      <w:r w:rsidDel="00000000" w:rsidR="00000000" w:rsidRPr="00000000">
        <w:rPr>
          <w:b w:val="1"/>
          <w:rtl w:val="0"/>
        </w:rPr>
        <w:t xml:space="preserve">Notes : </w:t>
      </w:r>
    </w:p>
    <w:p w:rsidR="00000000" w:rsidDel="00000000" w:rsidP="00000000" w:rsidRDefault="00000000" w:rsidRPr="00000000" w14:paraId="0000032D">
      <w:pPr>
        <w:jc w:val="both"/>
        <w:rPr/>
      </w:pPr>
      <w:r w:rsidDel="00000000" w:rsidR="00000000" w:rsidRPr="00000000">
        <w:rPr>
          <w:vertAlign w:val="superscript"/>
          <w:rtl w:val="0"/>
        </w:rPr>
        <w:t xml:space="preserve">1</w:t>
      </w:r>
      <w:r w:rsidDel="00000000" w:rsidR="00000000" w:rsidRPr="00000000">
        <w:rPr>
          <w:rtl w:val="0"/>
        </w:rPr>
        <w:t xml:space="preserve">In case Waste Carrier License is not available, bidder shall submit undertaking to obtain license in due course or propose alternate vehicles at least volumetric capacity holding valid waste carrier licenses</w:t>
      </w:r>
    </w:p>
    <w:p w:rsidR="00000000" w:rsidDel="00000000" w:rsidP="00000000" w:rsidRDefault="00000000" w:rsidRPr="00000000" w14:paraId="0000032E">
      <w:pPr>
        <w:jc w:val="both"/>
        <w:rPr/>
      </w:pPr>
      <w:r w:rsidDel="00000000" w:rsidR="00000000" w:rsidRPr="00000000">
        <w:rPr>
          <w:rtl w:val="0"/>
        </w:rPr>
      </w:r>
    </w:p>
    <w:p w:rsidR="00000000" w:rsidDel="00000000" w:rsidP="00000000" w:rsidRDefault="00000000" w:rsidRPr="00000000" w14:paraId="0000032F">
      <w:pPr>
        <w:jc w:val="both"/>
        <w:rPr/>
      </w:pPr>
      <w:r w:rsidDel="00000000" w:rsidR="00000000" w:rsidRPr="00000000">
        <w:rPr>
          <w:vertAlign w:val="superscript"/>
          <w:rtl w:val="0"/>
        </w:rPr>
        <w:t xml:space="preserve">2</w:t>
      </w:r>
      <w:r w:rsidDel="00000000" w:rsidR="00000000" w:rsidRPr="00000000">
        <w:rPr>
          <w:rtl w:val="0"/>
        </w:rPr>
        <w:t xml:space="preserve">Volumetric Capacity means volume of bins. In the case of Compactor Lorry, a factor of 1.5 times the volume of the closed bin shall be used.</w:t>
      </w:r>
    </w:p>
    <w:p w:rsidR="00000000" w:rsidDel="00000000" w:rsidP="00000000" w:rsidRDefault="00000000" w:rsidRPr="00000000" w14:paraId="00000330">
      <w:pPr>
        <w:jc w:val="both"/>
        <w:rPr/>
      </w:pPr>
      <w:r w:rsidDel="00000000" w:rsidR="00000000" w:rsidRPr="00000000">
        <w:rPr>
          <w:rtl w:val="0"/>
        </w:rPr>
      </w:r>
    </w:p>
    <w:p w:rsidR="00000000" w:rsidDel="00000000" w:rsidP="00000000" w:rsidRDefault="00000000" w:rsidRPr="00000000" w14:paraId="00000331">
      <w:pPr>
        <w:jc w:val="both"/>
        <w:rPr/>
      </w:pPr>
      <w:r w:rsidDel="00000000" w:rsidR="00000000" w:rsidRPr="00000000">
        <w:rPr>
          <w:vertAlign w:val="superscript"/>
          <w:rtl w:val="0"/>
        </w:rPr>
        <w:t xml:space="preserve">3</w:t>
      </w:r>
      <w:r w:rsidDel="00000000" w:rsidR="00000000" w:rsidRPr="00000000">
        <w:rPr>
          <w:rtl w:val="0"/>
        </w:rPr>
        <w:t xml:space="preserve">In case of lease, a letter evidencing the intention of lease from Employer to the bidder, clearly mentioning the vehicle/s registration number/s, shall be submitted. </w:t>
      </w:r>
    </w:p>
    <w:p w:rsidR="00000000" w:rsidDel="00000000" w:rsidP="00000000" w:rsidRDefault="00000000" w:rsidRPr="00000000" w14:paraId="00000332">
      <w:pPr>
        <w:jc w:val="both"/>
        <w:rPr>
          <w:b w:val="1"/>
          <w:color w:val="1f497d"/>
        </w:rPr>
        <w:sectPr>
          <w:headerReference r:id="rId17" w:type="default"/>
          <w:headerReference r:id="rId18" w:type="first"/>
          <w:headerReference r:id="rId19" w:type="even"/>
          <w:type w:val="nextPage"/>
          <w:pgSz w:h="16838" w:w="11906" w:orient="portrait"/>
          <w:pgMar w:bottom="1440" w:top="1170" w:left="1800" w:right="1440" w:header="720" w:footer="720"/>
          <w:titlePg w:val="1"/>
        </w:sectPr>
      </w:pPr>
      <w:r w:rsidDel="00000000" w:rsidR="00000000" w:rsidRPr="00000000">
        <w:br w:type="page"/>
      </w:r>
      <w:r w:rsidDel="00000000" w:rsidR="00000000" w:rsidRPr="00000000">
        <w:rPr>
          <w:rtl w:val="0"/>
        </w:rPr>
      </w:r>
    </w:p>
    <w:p w:rsidR="00000000" w:rsidDel="00000000" w:rsidP="00000000" w:rsidRDefault="00000000" w:rsidRPr="00000000" w14:paraId="00000333">
      <w:pPr>
        <w:rPr>
          <w:b w:val="1"/>
          <w:color w:val="1f497d"/>
        </w:rPr>
      </w:pPr>
      <w:r w:rsidDel="00000000" w:rsidR="00000000" w:rsidRPr="00000000">
        <w:rPr>
          <w:rtl w:val="0"/>
        </w:rPr>
      </w:r>
    </w:p>
    <w:p w:rsidR="00000000" w:rsidDel="00000000" w:rsidP="00000000" w:rsidRDefault="00000000" w:rsidRPr="00000000" w14:paraId="00000334">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5">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6">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7">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8">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9">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A">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B">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C">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D">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rtl w:val="0"/>
        </w:rPr>
      </w:r>
    </w:p>
    <w:p w:rsidR="00000000" w:rsidDel="00000000" w:rsidP="00000000" w:rsidRDefault="00000000" w:rsidRPr="00000000" w14:paraId="0000033E">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color w:val="000000"/>
          <w:sz w:val="40"/>
          <w:szCs w:val="40"/>
          <w:rtl w:val="0"/>
        </w:rPr>
        <w:t xml:space="preserve">PART - II</w:t>
      </w:r>
    </w:p>
    <w:p w:rsidR="00000000" w:rsidDel="00000000" w:rsidP="00000000" w:rsidRDefault="00000000" w:rsidRPr="00000000" w14:paraId="0000033F">
      <w:pPr>
        <w:pBdr>
          <w:top w:space="0" w:sz="0" w:val="nil"/>
          <w:left w:space="0" w:sz="0" w:val="nil"/>
          <w:bottom w:space="0" w:sz="0" w:val="nil"/>
          <w:right w:space="0" w:sz="0" w:val="nil"/>
          <w:between w:space="0" w:sz="0" w:val="nil"/>
        </w:pBdr>
        <w:jc w:val="center"/>
        <w:rPr>
          <w:color w:val="000000"/>
          <w:sz w:val="40"/>
          <w:szCs w:val="40"/>
        </w:rPr>
      </w:pPr>
      <w:r w:rsidDel="00000000" w:rsidR="00000000" w:rsidRPr="00000000">
        <w:rPr>
          <w:color w:val="000000"/>
          <w:sz w:val="40"/>
          <w:szCs w:val="40"/>
          <w:rtl w:val="0"/>
        </w:rPr>
        <w:t xml:space="preserve">ACTIVITY SCHEDULE</w:t>
      </w:r>
    </w:p>
    <w:p w:rsidR="00000000" w:rsidDel="00000000" w:rsidP="00000000" w:rsidRDefault="00000000" w:rsidRPr="00000000" w14:paraId="00000340">
      <w:pPr>
        <w:pBdr>
          <w:top w:space="0" w:sz="0" w:val="nil"/>
          <w:left w:space="0" w:sz="0" w:val="nil"/>
          <w:bottom w:space="0" w:sz="0" w:val="nil"/>
          <w:right w:space="0" w:sz="0" w:val="nil"/>
          <w:between w:space="0" w:sz="0" w:val="nil"/>
        </w:pBdr>
        <w:jc w:val="both"/>
        <w:rPr>
          <w:color w:val="000000"/>
          <w:sz w:val="40"/>
          <w:szCs w:val="40"/>
        </w:rPr>
      </w:pPr>
      <w:r w:rsidDel="00000000" w:rsidR="00000000" w:rsidRPr="00000000">
        <w:rPr>
          <w:rtl w:val="0"/>
        </w:rPr>
      </w:r>
    </w:p>
    <w:p w:rsidR="00000000" w:rsidDel="00000000" w:rsidP="00000000" w:rsidRDefault="00000000" w:rsidRPr="00000000" w14:paraId="00000341">
      <w:pPr>
        <w:pBdr>
          <w:top w:space="0" w:sz="0" w:val="nil"/>
          <w:left w:space="0" w:sz="0" w:val="nil"/>
          <w:bottom w:space="0" w:sz="0" w:val="nil"/>
          <w:right w:space="0" w:sz="0" w:val="nil"/>
          <w:between w:space="0" w:sz="0" w:val="nil"/>
        </w:pBdr>
        <w:jc w:val="both"/>
        <w:rPr/>
        <w:sectPr>
          <w:headerReference r:id="rId20" w:type="first"/>
          <w:type w:val="nextPage"/>
          <w:pgSz w:h="16838" w:w="11906" w:orient="portrait"/>
          <w:pgMar w:bottom="1440" w:top="1170" w:left="1800" w:right="1440" w:header="720" w:footer="720"/>
          <w:titlePg w:val="1"/>
        </w:sectPr>
      </w:pPr>
      <w:r w:rsidDel="00000000" w:rsidR="00000000" w:rsidRPr="00000000">
        <w:br w:type="page"/>
      </w:r>
      <w:r w:rsidDel="00000000" w:rsidR="00000000" w:rsidRPr="00000000">
        <w:rPr>
          <w:rtl w:val="0"/>
        </w:rPr>
      </w:r>
    </w:p>
    <w:p w:rsidR="00000000" w:rsidDel="00000000" w:rsidP="00000000" w:rsidRDefault="00000000" w:rsidRPr="00000000" w14:paraId="00000342">
      <w:pPr>
        <w:pStyle w:val="Heading1"/>
        <w:pBdr>
          <w:top w:color="000000" w:space="1" w:sz="4" w:val="single"/>
          <w:left w:color="000000" w:space="4" w:sz="4" w:val="single"/>
          <w:bottom w:color="000000" w:space="1" w:sz="4" w:val="single"/>
          <w:right w:color="000000" w:space="4" w:sz="4" w:val="single"/>
        </w:pBdr>
        <w:shd w:fill="d9d9d9" w:val="clear"/>
        <w:jc w:val="both"/>
        <w:rPr>
          <w:sz w:val="24"/>
          <w:szCs w:val="24"/>
        </w:rPr>
      </w:pPr>
      <w:bookmarkStart w:colFirst="0" w:colLast="0" w:name="_heading=h.2uxtw84" w:id="55"/>
      <w:bookmarkEnd w:id="55"/>
      <w:r w:rsidDel="00000000" w:rsidR="00000000" w:rsidRPr="00000000">
        <w:rPr>
          <w:sz w:val="24"/>
          <w:szCs w:val="24"/>
          <w:rtl w:val="0"/>
        </w:rPr>
        <w:t xml:space="preserve">Section V.  Activity Schedule</w:t>
      </w:r>
    </w:p>
    <w:p w:rsidR="00000000" w:rsidDel="00000000" w:rsidP="00000000" w:rsidRDefault="00000000" w:rsidRPr="00000000" w14:paraId="00000343">
      <w:pPr>
        <w:jc w:val="both"/>
        <w:rPr>
          <w:b w:val="1"/>
        </w:rPr>
      </w:pPr>
      <w:r w:rsidDel="00000000" w:rsidR="00000000" w:rsidRPr="00000000">
        <w:rPr>
          <w:rtl w:val="0"/>
        </w:rPr>
      </w:r>
    </w:p>
    <w:p w:rsidR="00000000" w:rsidDel="00000000" w:rsidP="00000000" w:rsidRDefault="00000000" w:rsidRPr="00000000" w14:paraId="00000344">
      <w:pPr>
        <w:jc w:val="both"/>
        <w:rPr>
          <w:b w:val="1"/>
        </w:rPr>
      </w:pPr>
      <w:r w:rsidDel="00000000" w:rsidR="00000000" w:rsidRPr="00000000">
        <w:rPr>
          <w:b w:val="1"/>
          <w:rtl w:val="0"/>
        </w:rPr>
        <w:t xml:space="preserve">Note: Bidders can opt for both Zones/bids, but can only be awarded one zone.</w:t>
      </w:r>
    </w:p>
    <w:p w:rsidR="00000000" w:rsidDel="00000000" w:rsidP="00000000" w:rsidRDefault="00000000" w:rsidRPr="00000000" w14:paraId="00000345">
      <w:pPr>
        <w:jc w:val="both"/>
        <w:rPr>
          <w:b w:val="1"/>
        </w:rPr>
      </w:pPr>
      <w:r w:rsidDel="00000000" w:rsidR="00000000" w:rsidRPr="00000000">
        <w:rPr>
          <w:rtl w:val="0"/>
        </w:rPr>
      </w:r>
    </w:p>
    <w:p w:rsidR="00000000" w:rsidDel="00000000" w:rsidP="00000000" w:rsidRDefault="00000000" w:rsidRPr="00000000" w14:paraId="0000034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b w:val="1"/>
          <w:rtl w:val="0"/>
        </w:rPr>
        <w:t xml:space="preserve">WASTE MANAGEMENT ZONES (WMZ)</w:t>
      </w:r>
      <w:r w:rsidDel="00000000" w:rsidR="00000000" w:rsidRPr="00000000">
        <w:rPr>
          <w:rtl w:val="0"/>
        </w:rPr>
      </w:r>
    </w:p>
    <w:p w:rsidR="00000000" w:rsidDel="00000000" w:rsidP="00000000" w:rsidRDefault="00000000" w:rsidRPr="00000000" w14:paraId="000003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t xml:space="preserve">Thimphu Thromde is divided into 46 distinct WMZ across strategically designated across 7 </w:t>
      </w:r>
      <w:r w:rsidDel="00000000" w:rsidR="00000000" w:rsidRPr="00000000">
        <w:rPr>
          <w:i w:val="1"/>
          <w:rtl w:val="0"/>
        </w:rPr>
        <w:t xml:space="preserve">Demkhong </w:t>
      </w:r>
      <w:r w:rsidDel="00000000" w:rsidR="00000000" w:rsidRPr="00000000">
        <w:rPr>
          <w:rtl w:val="0"/>
        </w:rPr>
        <w:t xml:space="preserve">namely Babesa, Changbandu-Olakha, Changangkha, Dechencholing-Taba, Jungshina-Kawajangsa, Motithang, and Norzin. By dividing the city into these zones, Thimphu Thromde aims to streamline waste collection, ensure proper disposal, and maintain cleanliness across the city. Regular monitoring and enforcement are carried out to ensure compliance with waste management regulations, ultimately contributing to a cleaner and more environmentally responsible urban environment.</w:t>
      </w:r>
    </w:p>
    <w:p w:rsidR="00000000" w:rsidDel="00000000" w:rsidP="00000000" w:rsidRDefault="00000000" w:rsidRPr="00000000" w14:paraId="00000348">
      <w:pPr>
        <w:keepNext w:val="1"/>
        <w:keepLines w:val="1"/>
        <w:spacing w:after="160" w:before="0" w:line="240" w:lineRule="auto"/>
        <w:jc w:val="both"/>
        <w:rPr/>
      </w:pPr>
      <w:r w:rsidDel="00000000" w:rsidR="00000000" w:rsidRPr="00000000">
        <w:rPr/>
        <w:drawing>
          <wp:inline distB="114300" distT="114300" distL="114300" distR="114300">
            <wp:extent cx="4586288" cy="3532545"/>
            <wp:effectExtent b="0" l="0" r="0" t="0"/>
            <wp:docPr id="994512310" name="image2.png"/>
            <a:graphic>
              <a:graphicData uri="http://schemas.openxmlformats.org/drawingml/2006/picture">
                <pic:pic>
                  <pic:nvPicPr>
                    <pic:cNvPr id="0" name="image2.png"/>
                    <pic:cNvPicPr preferRelativeResize="0"/>
                  </pic:nvPicPr>
                  <pic:blipFill>
                    <a:blip r:embed="rId21"/>
                    <a:srcRect b="0" l="0" r="0" t="0"/>
                    <a:stretch>
                      <a:fillRect/>
                    </a:stretch>
                  </pic:blipFill>
                  <pic:spPr>
                    <a:xfrm>
                      <a:off x="0" y="0"/>
                      <a:ext cx="4586288" cy="3532545"/>
                    </a:xfrm>
                    <a:prstGeom prst="rect"/>
                    <a:ln/>
                  </pic:spPr>
                </pic:pic>
              </a:graphicData>
            </a:graphic>
          </wp:inline>
        </w:drawing>
      </w:r>
      <w:r w:rsidDel="00000000" w:rsidR="00000000" w:rsidRPr="00000000">
        <w:rPr>
          <w:rtl w:val="0"/>
        </w:rPr>
      </w:r>
    </w:p>
    <w:p w:rsidR="00000000" w:rsidDel="00000000" w:rsidP="00000000" w:rsidRDefault="00000000" w:rsidRPr="00000000" w14:paraId="00000349">
      <w:pPr>
        <w:keepNext w:val="1"/>
        <w:keepLines w:val="1"/>
        <w:spacing w:before="0" w:line="240" w:lineRule="auto"/>
        <w:jc w:val="both"/>
        <w:rPr>
          <w:b w:val="1"/>
          <w:i w:val="1"/>
        </w:rPr>
      </w:pPr>
      <w:r w:rsidDel="00000000" w:rsidR="00000000" w:rsidRPr="00000000">
        <w:rPr>
          <w:b w:val="1"/>
          <w:rtl w:val="0"/>
        </w:rPr>
        <w:t xml:space="preserve">Figure 1:</w:t>
      </w:r>
      <w:r w:rsidDel="00000000" w:rsidR="00000000" w:rsidRPr="00000000">
        <w:rPr>
          <w:rtl w:val="0"/>
        </w:rPr>
        <w:t xml:space="preserve"> </w:t>
      </w:r>
      <w:r w:rsidDel="00000000" w:rsidR="00000000" w:rsidRPr="00000000">
        <w:rPr>
          <w:i w:val="1"/>
          <w:rtl w:val="0"/>
        </w:rPr>
        <w:t xml:space="preserve">Map of Thimphu City showing 7 Demkhong</w:t>
      </w:r>
      <w:r w:rsidDel="00000000" w:rsidR="00000000" w:rsidRPr="00000000">
        <w:rPr>
          <w:rtl w:val="0"/>
        </w:rPr>
      </w:r>
    </w:p>
    <w:p w:rsidR="00000000" w:rsidDel="00000000" w:rsidP="00000000" w:rsidRDefault="00000000" w:rsidRPr="00000000" w14:paraId="000003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b w:val="1"/>
        </w:rPr>
      </w:pPr>
      <w:r w:rsidDel="00000000" w:rsidR="00000000" w:rsidRPr="00000000">
        <w:rPr>
          <w:rtl w:val="0"/>
        </w:rPr>
      </w:r>
    </w:p>
    <w:p w:rsidR="00000000" w:rsidDel="00000000" w:rsidP="00000000" w:rsidRDefault="00000000" w:rsidRPr="00000000" w14:paraId="0000034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b w:val="1"/>
          <w:rtl w:val="0"/>
        </w:rPr>
        <w:t xml:space="preserve">CHANGANGKHA ZONE</w:t>
      </w:r>
      <w:r w:rsidDel="00000000" w:rsidR="00000000" w:rsidRPr="00000000">
        <w:rPr>
          <w:rtl w:val="0"/>
        </w:rPr>
      </w:r>
    </w:p>
    <w:p w:rsidR="00000000" w:rsidDel="00000000" w:rsidP="00000000" w:rsidRDefault="00000000" w:rsidRPr="00000000" w14:paraId="0000034C">
      <w:pPr>
        <w:jc w:val="both"/>
        <w:rPr/>
      </w:pPr>
      <w:r w:rsidDel="00000000" w:rsidR="00000000" w:rsidRPr="00000000">
        <w:rPr>
          <w:rtl w:val="0"/>
        </w:rPr>
        <w:t xml:space="preserve">Street sweeping and drain cleaning within </w:t>
      </w:r>
      <w:r w:rsidDel="00000000" w:rsidR="00000000" w:rsidRPr="00000000">
        <w:rPr>
          <w:b w:val="1"/>
          <w:rtl w:val="0"/>
        </w:rPr>
        <w:t xml:space="preserve">Changangkha Zone</w:t>
      </w:r>
      <w:r w:rsidDel="00000000" w:rsidR="00000000" w:rsidRPr="00000000">
        <w:rPr>
          <w:rtl w:val="0"/>
        </w:rPr>
        <w:t xml:space="preserve"> includes sweeping along roads and footpaths, as well as cleaning drains, with a particular focus on maintaining the cleanliness of the river and stream areas. It is essential that street sweeping and drain cleaning are carried out consistently and in accordance with the specified frequency in this document. The service provider will be fully responsible for ensuring the entire zone remains clean. The contractor must maintain regular cleaning schedules, ensuring that both the streets and drains are free from debris, waste, and blockages. Additionally, the cleanliness of the river and stream in the area must be maintained, with regular checks and removals of waste to prevent pollution. Bidders are encouraged to visit the site and familiarize themselves with the specifics of the area to better understand the scope of work and expectations for maintaining the zone’s cleanliness, as detailed below:</w:t>
      </w:r>
    </w:p>
    <w:p w:rsidR="00000000" w:rsidDel="00000000" w:rsidP="00000000" w:rsidRDefault="00000000" w:rsidRPr="00000000" w14:paraId="0000034D">
      <w:pPr>
        <w:jc w:val="both"/>
        <w:rPr/>
      </w:pPr>
      <w:r w:rsidDel="00000000" w:rsidR="00000000" w:rsidRPr="00000000">
        <w:rPr>
          <w:rtl w:val="0"/>
        </w:rPr>
      </w:r>
    </w:p>
    <w:p w:rsidR="00000000" w:rsidDel="00000000" w:rsidP="00000000" w:rsidRDefault="00000000" w:rsidRPr="00000000" w14:paraId="0000034E">
      <w:pPr>
        <w:jc w:val="both"/>
        <w:rPr/>
      </w:pPr>
      <w:r w:rsidDel="00000000" w:rsidR="00000000" w:rsidRPr="00000000">
        <w:rPr>
          <w:rtl w:val="0"/>
        </w:rPr>
      </w:r>
    </w:p>
    <w:p w:rsidR="00000000" w:rsidDel="00000000" w:rsidP="00000000" w:rsidRDefault="00000000" w:rsidRPr="00000000" w14:paraId="0000034F">
      <w:pPr>
        <w:jc w:val="both"/>
        <w:rPr/>
      </w:pPr>
      <w:r w:rsidDel="00000000" w:rsidR="00000000" w:rsidRPr="00000000">
        <w:rPr>
          <w:rtl w:val="0"/>
        </w:rPr>
      </w:r>
    </w:p>
    <w:p w:rsidR="00000000" w:rsidDel="00000000" w:rsidP="00000000" w:rsidRDefault="00000000" w:rsidRPr="00000000" w14:paraId="00000350">
      <w:pPr>
        <w:jc w:val="both"/>
        <w:rPr/>
      </w:pPr>
      <w:r w:rsidDel="00000000" w:rsidR="00000000" w:rsidRPr="00000000">
        <w:rPr>
          <w:rtl w:val="0"/>
        </w:rPr>
      </w:r>
    </w:p>
    <w:p w:rsidR="00000000" w:rsidDel="00000000" w:rsidP="00000000" w:rsidRDefault="00000000" w:rsidRPr="00000000" w14:paraId="00000351">
      <w:pPr>
        <w:ind w:left="0" w:firstLine="0"/>
        <w:jc w:val="both"/>
        <w:rPr>
          <w:b w:val="1"/>
        </w:rPr>
      </w:pPr>
      <w:r w:rsidDel="00000000" w:rsidR="00000000" w:rsidRPr="00000000">
        <w:rPr>
          <w:b w:val="1"/>
          <w:rtl w:val="0"/>
        </w:rPr>
        <w:t xml:space="preserve">i. STREET SWEEPING</w:t>
      </w:r>
    </w:p>
    <w:p w:rsidR="00000000" w:rsidDel="00000000" w:rsidP="00000000" w:rsidRDefault="00000000" w:rsidRPr="00000000" w14:paraId="00000352">
      <w:pPr>
        <w:ind w:left="0" w:firstLine="0"/>
        <w:jc w:val="both"/>
        <w:rPr/>
      </w:pPr>
      <w:r w:rsidDel="00000000" w:rsidR="00000000" w:rsidRPr="00000000">
        <w:rPr>
          <w:rtl w:val="0"/>
        </w:rPr>
        <w:t xml:space="preserve">The street sweeping requirements for waste management within the Changangkha Zone are crucial for maintaining cleanliness and promoting a healthy environment across the primary, secondary, tertiary, access roads and footpaths  totaling</w:t>
      </w:r>
      <w:r w:rsidDel="00000000" w:rsidR="00000000" w:rsidRPr="00000000">
        <w:rPr>
          <w:highlight w:val="white"/>
          <w:rtl w:val="0"/>
        </w:rPr>
        <w:t xml:space="preserve"> </w:t>
      </w:r>
      <w:r w:rsidDel="00000000" w:rsidR="00000000" w:rsidRPr="00000000">
        <w:rPr>
          <w:b w:val="1"/>
          <w:highlight w:val="white"/>
          <w:rtl w:val="0"/>
        </w:rPr>
        <w:t xml:space="preserve">30924  meters</w:t>
      </w:r>
      <w:r w:rsidDel="00000000" w:rsidR="00000000" w:rsidRPr="00000000">
        <w:rPr>
          <w:highlight w:val="white"/>
          <w:rtl w:val="0"/>
        </w:rPr>
        <w:t xml:space="preserve">.</w:t>
      </w:r>
      <w:r w:rsidDel="00000000" w:rsidR="00000000" w:rsidRPr="00000000">
        <w:rPr>
          <w:rtl w:val="0"/>
        </w:rPr>
      </w:r>
    </w:p>
    <w:p w:rsidR="00000000" w:rsidDel="00000000" w:rsidP="00000000" w:rsidRDefault="00000000" w:rsidRPr="00000000" w14:paraId="00000353">
      <w:pPr>
        <w:ind w:left="720" w:firstLine="0"/>
        <w:jc w:val="both"/>
        <w:rPr>
          <w:b w:val="1"/>
        </w:rPr>
      </w:pPr>
      <w:r w:rsidDel="00000000" w:rsidR="00000000" w:rsidRPr="00000000">
        <w:rPr>
          <w:rtl w:val="0"/>
        </w:rPr>
      </w:r>
    </w:p>
    <w:p w:rsidR="00000000" w:rsidDel="00000000" w:rsidP="00000000" w:rsidRDefault="00000000" w:rsidRPr="00000000" w14:paraId="00000354">
      <w:pPr>
        <w:numPr>
          <w:ilvl w:val="0"/>
          <w:numId w:val="37"/>
        </w:numPr>
        <w:ind w:left="720" w:hanging="360"/>
        <w:jc w:val="both"/>
      </w:pPr>
      <w:r w:rsidDel="00000000" w:rsidR="00000000" w:rsidRPr="00000000">
        <w:rPr>
          <w:b w:val="1"/>
          <w:rtl w:val="0"/>
        </w:rPr>
        <w:t xml:space="preserve">Primary Roads (8000 m)</w:t>
      </w:r>
      <w:r w:rsidDel="00000000" w:rsidR="00000000" w:rsidRPr="00000000">
        <w:rPr>
          <w:rtl w:val="0"/>
        </w:rPr>
      </w:r>
    </w:p>
    <w:p w:rsidR="00000000" w:rsidDel="00000000" w:rsidP="00000000" w:rsidRDefault="00000000" w:rsidRPr="00000000" w14:paraId="00000355">
      <w:pPr>
        <w:ind w:left="720" w:firstLine="0"/>
        <w:jc w:val="both"/>
        <w:rPr/>
      </w:pPr>
      <w:r w:rsidDel="00000000" w:rsidR="00000000" w:rsidRPr="00000000">
        <w:rPr>
          <w:rtl w:val="0"/>
        </w:rPr>
        <w:t xml:space="preserve">These roads, being major traffic routes, require </w:t>
      </w:r>
      <w:r w:rsidDel="00000000" w:rsidR="00000000" w:rsidRPr="00000000">
        <w:rPr>
          <w:b w:val="1"/>
          <w:rtl w:val="0"/>
        </w:rPr>
        <w:t xml:space="preserve">daily sweeping </w:t>
      </w:r>
      <w:r w:rsidDel="00000000" w:rsidR="00000000" w:rsidRPr="00000000">
        <w:rPr>
          <w:rtl w:val="0"/>
        </w:rPr>
        <w:t xml:space="preserve">to remove accumulated debris, litter, dust, and other waste. Frequent sweeping is necessary to maintain a clean and visually appealing environment due to the high volume of vehicles and pedestrians. The sweeping should include both the road surface and adjacent footpaths, ensuring waste is properly collected and disposed of.</w:t>
      </w:r>
    </w:p>
    <w:p w:rsidR="00000000" w:rsidDel="00000000" w:rsidP="00000000" w:rsidRDefault="00000000" w:rsidRPr="00000000" w14:paraId="00000356">
      <w:pPr>
        <w:ind w:left="0" w:firstLine="0"/>
        <w:jc w:val="both"/>
        <w:rPr>
          <w:b w:val="1"/>
        </w:rPr>
      </w:pPr>
      <w:r w:rsidDel="00000000" w:rsidR="00000000" w:rsidRPr="00000000">
        <w:rPr>
          <w:rtl w:val="0"/>
        </w:rPr>
      </w:r>
    </w:p>
    <w:p w:rsidR="00000000" w:rsidDel="00000000" w:rsidP="00000000" w:rsidRDefault="00000000" w:rsidRPr="00000000" w14:paraId="00000357">
      <w:pPr>
        <w:numPr>
          <w:ilvl w:val="0"/>
          <w:numId w:val="37"/>
        </w:numPr>
        <w:ind w:left="720" w:hanging="360"/>
        <w:jc w:val="both"/>
        <w:rPr>
          <w:u w:val="none"/>
        </w:rPr>
      </w:pPr>
      <w:r w:rsidDel="00000000" w:rsidR="00000000" w:rsidRPr="00000000">
        <w:rPr>
          <w:b w:val="1"/>
          <w:rtl w:val="0"/>
        </w:rPr>
        <w:t xml:space="preserve">Secondary Roads (11782 m)</w:t>
      </w:r>
      <w:r w:rsidDel="00000000" w:rsidR="00000000" w:rsidRPr="00000000">
        <w:rPr>
          <w:rtl w:val="0"/>
        </w:rPr>
      </w:r>
    </w:p>
    <w:p w:rsidR="00000000" w:rsidDel="00000000" w:rsidP="00000000" w:rsidRDefault="00000000" w:rsidRPr="00000000" w14:paraId="00000358">
      <w:pPr>
        <w:ind w:left="720" w:firstLine="0"/>
        <w:jc w:val="both"/>
        <w:rPr/>
      </w:pPr>
      <w:r w:rsidDel="00000000" w:rsidR="00000000" w:rsidRPr="00000000">
        <w:rPr>
          <w:rtl w:val="0"/>
        </w:rPr>
        <w:t xml:space="preserve">Sweeping on secondary roads should occur at least</w:t>
      </w:r>
      <w:r w:rsidDel="00000000" w:rsidR="00000000" w:rsidRPr="00000000">
        <w:rPr>
          <w:b w:val="1"/>
          <w:rtl w:val="0"/>
        </w:rPr>
        <w:t xml:space="preserve"> 4 times a week</w:t>
      </w:r>
      <w:r w:rsidDel="00000000" w:rsidR="00000000" w:rsidRPr="00000000">
        <w:rPr>
          <w:rtl w:val="0"/>
        </w:rPr>
        <w:t xml:space="preserve">, focusing on removing trash, leaves, and dirt. These roads may see moderate traffic and are often surrounded by mixed-use areas, including businesses and residences. Proper waste collection here is key to preventing blockages in drains and ensuring the overall cleanliness of the zone.</w:t>
      </w:r>
    </w:p>
    <w:p w:rsidR="00000000" w:rsidDel="00000000" w:rsidP="00000000" w:rsidRDefault="00000000" w:rsidRPr="00000000" w14:paraId="00000359">
      <w:pPr>
        <w:ind w:left="720" w:firstLine="0"/>
        <w:jc w:val="both"/>
        <w:rPr/>
      </w:pPr>
      <w:r w:rsidDel="00000000" w:rsidR="00000000" w:rsidRPr="00000000">
        <w:rPr>
          <w:rtl w:val="0"/>
        </w:rPr>
      </w:r>
    </w:p>
    <w:p w:rsidR="00000000" w:rsidDel="00000000" w:rsidP="00000000" w:rsidRDefault="00000000" w:rsidRPr="00000000" w14:paraId="0000035A">
      <w:pPr>
        <w:numPr>
          <w:ilvl w:val="0"/>
          <w:numId w:val="37"/>
        </w:numPr>
        <w:ind w:left="720" w:hanging="360"/>
        <w:jc w:val="both"/>
        <w:rPr>
          <w:u w:val="none"/>
        </w:rPr>
      </w:pPr>
      <w:r w:rsidDel="00000000" w:rsidR="00000000" w:rsidRPr="00000000">
        <w:rPr>
          <w:b w:val="1"/>
          <w:rtl w:val="0"/>
        </w:rPr>
        <w:t xml:space="preserve">Tertiary Roads (1965 m)</w:t>
      </w:r>
      <w:r w:rsidDel="00000000" w:rsidR="00000000" w:rsidRPr="00000000">
        <w:rPr>
          <w:rtl w:val="0"/>
        </w:rPr>
      </w:r>
    </w:p>
    <w:p w:rsidR="00000000" w:rsidDel="00000000" w:rsidP="00000000" w:rsidRDefault="00000000" w:rsidRPr="00000000" w14:paraId="0000035B">
      <w:pPr>
        <w:ind w:left="720" w:firstLine="0"/>
        <w:jc w:val="both"/>
        <w:rPr/>
      </w:pPr>
      <w:r w:rsidDel="00000000" w:rsidR="00000000" w:rsidRPr="00000000">
        <w:rPr>
          <w:rtl w:val="0"/>
        </w:rPr>
        <w:t xml:space="preserve">These roads, serving primarily residential areas, should be swept at least </w:t>
      </w:r>
      <w:r w:rsidDel="00000000" w:rsidR="00000000" w:rsidRPr="00000000">
        <w:rPr>
          <w:b w:val="1"/>
          <w:rtl w:val="0"/>
        </w:rPr>
        <w:t xml:space="preserve">3 times a week</w:t>
      </w:r>
      <w:r w:rsidDel="00000000" w:rsidR="00000000" w:rsidRPr="00000000">
        <w:rPr>
          <w:rtl w:val="0"/>
        </w:rPr>
        <w:t xml:space="preserve">. Waste accumulation is usually lower here, but regular sweeping is still necessary to maintain a clean environment and prevent littering. The sweeping should include both the roads and surrounding footpaths, addressing smaller debris like leaves and household waste.</w:t>
      </w:r>
    </w:p>
    <w:p w:rsidR="00000000" w:rsidDel="00000000" w:rsidP="00000000" w:rsidRDefault="00000000" w:rsidRPr="00000000" w14:paraId="0000035C">
      <w:pPr>
        <w:ind w:left="720" w:firstLine="0"/>
        <w:jc w:val="both"/>
        <w:rPr/>
      </w:pPr>
      <w:r w:rsidDel="00000000" w:rsidR="00000000" w:rsidRPr="00000000">
        <w:rPr>
          <w:rtl w:val="0"/>
        </w:rPr>
      </w:r>
    </w:p>
    <w:p w:rsidR="00000000" w:rsidDel="00000000" w:rsidP="00000000" w:rsidRDefault="00000000" w:rsidRPr="00000000" w14:paraId="0000035D">
      <w:pPr>
        <w:numPr>
          <w:ilvl w:val="0"/>
          <w:numId w:val="24"/>
        </w:numPr>
        <w:ind w:left="720" w:hanging="360"/>
        <w:jc w:val="both"/>
        <w:rPr>
          <w:b w:val="1"/>
        </w:rPr>
      </w:pPr>
      <w:r w:rsidDel="00000000" w:rsidR="00000000" w:rsidRPr="00000000">
        <w:rPr>
          <w:b w:val="1"/>
          <w:rtl w:val="0"/>
        </w:rPr>
        <w:t xml:space="preserve">Access Roads (4058 m)</w:t>
      </w:r>
    </w:p>
    <w:p w:rsidR="00000000" w:rsidDel="00000000" w:rsidP="00000000" w:rsidRDefault="00000000" w:rsidRPr="00000000" w14:paraId="0000035E">
      <w:pPr>
        <w:ind w:left="720" w:firstLine="0"/>
        <w:jc w:val="both"/>
        <w:rPr/>
      </w:pPr>
      <w:r w:rsidDel="00000000" w:rsidR="00000000" w:rsidRPr="00000000">
        <w:rPr>
          <w:rtl w:val="0"/>
        </w:rPr>
        <w:t xml:space="preserve">Access roads primarily serve as connections to residential and institutional areas. While waste accumulation may be moderate, regular sweeping is essential to maintain cleanliness and prevent litter buildup. These roads should be swept at least </w:t>
      </w:r>
      <w:r w:rsidDel="00000000" w:rsidR="00000000" w:rsidRPr="00000000">
        <w:rPr>
          <w:b w:val="1"/>
          <w:rtl w:val="0"/>
        </w:rPr>
        <w:t xml:space="preserve">3 times a week</w:t>
      </w:r>
      <w:r w:rsidDel="00000000" w:rsidR="00000000" w:rsidRPr="00000000">
        <w:rPr>
          <w:rtl w:val="0"/>
        </w:rPr>
        <w:t xml:space="preserve">, covering both the roadway and adjacent footpaths. The cleaning should focus on removing small debris such as leaves, dust, and scattered household waste to ensure a well-maintained and safe environment.</w:t>
      </w:r>
    </w:p>
    <w:p w:rsidR="00000000" w:rsidDel="00000000" w:rsidP="00000000" w:rsidRDefault="00000000" w:rsidRPr="00000000" w14:paraId="0000035F">
      <w:pPr>
        <w:ind w:left="0" w:firstLine="0"/>
        <w:jc w:val="both"/>
        <w:rPr/>
      </w:pPr>
      <w:r w:rsidDel="00000000" w:rsidR="00000000" w:rsidRPr="00000000">
        <w:rPr>
          <w:rtl w:val="0"/>
        </w:rPr>
      </w:r>
    </w:p>
    <w:p w:rsidR="00000000" w:rsidDel="00000000" w:rsidP="00000000" w:rsidRDefault="00000000" w:rsidRPr="00000000" w14:paraId="00000360">
      <w:pPr>
        <w:numPr>
          <w:ilvl w:val="0"/>
          <w:numId w:val="26"/>
        </w:numPr>
        <w:ind w:left="720" w:hanging="360"/>
        <w:jc w:val="both"/>
        <w:rPr>
          <w:u w:val="none"/>
        </w:rPr>
      </w:pPr>
      <w:r w:rsidDel="00000000" w:rsidR="00000000" w:rsidRPr="00000000">
        <w:rPr>
          <w:b w:val="1"/>
          <w:rtl w:val="0"/>
        </w:rPr>
        <w:t xml:space="preserve">Footpaths (5779 m)</w:t>
      </w:r>
      <w:r w:rsidDel="00000000" w:rsidR="00000000" w:rsidRPr="00000000">
        <w:rPr>
          <w:rtl w:val="0"/>
        </w:rPr>
      </w:r>
    </w:p>
    <w:p w:rsidR="00000000" w:rsidDel="00000000" w:rsidP="00000000" w:rsidRDefault="00000000" w:rsidRPr="00000000" w14:paraId="00000361">
      <w:pPr>
        <w:ind w:left="720" w:firstLine="0"/>
        <w:jc w:val="both"/>
        <w:rPr/>
      </w:pPr>
      <w:r w:rsidDel="00000000" w:rsidR="00000000" w:rsidRPr="00000000">
        <w:rPr>
          <w:rtl w:val="0"/>
        </w:rPr>
        <w:t xml:space="preserve">Footpaths are a crucial component of the overall street cleaning requirements within the Changangkha Zone, ensuring that pedestrian areas remain free from waste, debris, and potential hazards. Since footpaths serve as vital spaces for pedestrian movement and public safety.</w:t>
      </w:r>
    </w:p>
    <w:p w:rsidR="00000000" w:rsidDel="00000000" w:rsidP="00000000" w:rsidRDefault="00000000" w:rsidRPr="00000000" w14:paraId="00000362">
      <w:pPr>
        <w:spacing w:after="240" w:before="240" w:lineRule="auto"/>
        <w:ind w:left="720" w:firstLine="0"/>
        <w:jc w:val="both"/>
        <w:rPr/>
      </w:pPr>
      <w:r w:rsidDel="00000000" w:rsidR="00000000" w:rsidRPr="00000000">
        <w:rPr>
          <w:rtl w:val="0"/>
        </w:rPr>
        <w:t xml:space="preserve">Footpaths along major traffic routes should be cleaned </w:t>
      </w:r>
      <w:r w:rsidDel="00000000" w:rsidR="00000000" w:rsidRPr="00000000">
        <w:rPr>
          <w:b w:val="1"/>
          <w:rtl w:val="0"/>
        </w:rPr>
        <w:t xml:space="preserve">daily</w:t>
      </w:r>
      <w:r w:rsidDel="00000000" w:rsidR="00000000" w:rsidRPr="00000000">
        <w:rPr>
          <w:rtl w:val="0"/>
        </w:rPr>
        <w:t xml:space="preserve">. The footpaths accumulate significant amounts of debris, litter, dust, and pollutants from nearby vehicles. Daily cleaning will involve sweeping up litter, dust, leaves, and any other waste, Special attention should be given to areas where waste accumulates around benches, bus stops, and other public seating areas.</w:t>
      </w:r>
    </w:p>
    <w:p w:rsidR="00000000" w:rsidDel="00000000" w:rsidP="00000000" w:rsidRDefault="00000000" w:rsidRPr="00000000" w14:paraId="00000363">
      <w:pPr>
        <w:spacing w:after="240" w:before="240" w:lineRule="auto"/>
        <w:ind w:left="0" w:firstLine="0"/>
        <w:jc w:val="both"/>
        <w:rPr>
          <w:b w:val="1"/>
        </w:rPr>
      </w:pPr>
      <w:r w:rsidDel="00000000" w:rsidR="00000000" w:rsidRPr="00000000">
        <w:rPr>
          <w:rtl w:val="0"/>
        </w:rPr>
        <w:t xml:space="preserve">Overall, street sweeping in the Changangkha Zone should be conducted consistently, with regular schedules based on road type and traffic volume, ensuring that all areas remain free from waste, debris, and blockages. Proper waste management through effective sweeping is essential for maintaining the zone's cleanliness and supporting sustainable urban living.</w:t>
      </w:r>
      <w:r w:rsidDel="00000000" w:rsidR="00000000" w:rsidRPr="00000000">
        <w:rPr>
          <w:rtl w:val="0"/>
        </w:rPr>
      </w:r>
    </w:p>
    <w:p w:rsidR="00000000" w:rsidDel="00000000" w:rsidP="00000000" w:rsidRDefault="00000000" w:rsidRPr="00000000" w14:paraId="00000364">
      <w:pPr>
        <w:jc w:val="both"/>
        <w:rPr>
          <w:b w:val="1"/>
        </w:rPr>
      </w:pPr>
      <w:r w:rsidDel="00000000" w:rsidR="00000000" w:rsidRPr="00000000">
        <w:rPr>
          <w:b w:val="1"/>
          <w:rtl w:val="0"/>
        </w:rPr>
        <w:t xml:space="preserve">ii. DRAIN CLEANING</w:t>
      </w:r>
    </w:p>
    <w:p w:rsidR="00000000" w:rsidDel="00000000" w:rsidP="00000000" w:rsidRDefault="00000000" w:rsidRPr="00000000" w14:paraId="00000365">
      <w:pPr>
        <w:jc w:val="both"/>
        <w:rPr/>
      </w:pPr>
      <w:r w:rsidDel="00000000" w:rsidR="00000000" w:rsidRPr="00000000">
        <w:rPr>
          <w:rtl w:val="0"/>
        </w:rPr>
        <w:t xml:space="preserve">The Norzin Zone features a network of 191 numbers of primary, secondary, and tertiary drains, totaling </w:t>
      </w:r>
      <w:r w:rsidDel="00000000" w:rsidR="00000000" w:rsidRPr="00000000">
        <w:rPr>
          <w:b w:val="1"/>
          <w:rtl w:val="0"/>
        </w:rPr>
        <w:t xml:space="preserve">around 9077 m</w:t>
      </w:r>
      <w:r w:rsidDel="00000000" w:rsidR="00000000" w:rsidRPr="00000000">
        <w:rPr>
          <w:sz w:val="20"/>
          <w:szCs w:val="20"/>
          <w:rtl w:val="0"/>
        </w:rPr>
        <w:t xml:space="preserve"> </w:t>
      </w:r>
      <w:r w:rsidDel="00000000" w:rsidR="00000000" w:rsidRPr="00000000">
        <w:rPr>
          <w:rtl w:val="0"/>
        </w:rPr>
        <w:t xml:space="preserve">in length, with specific cleaning requirements based on traffic and waste accumulation. Regular drain cleaning is essential to prevent blockages, flooding, and ensure efficient waste management.</w:t>
      </w:r>
    </w:p>
    <w:p w:rsidR="00000000" w:rsidDel="00000000" w:rsidP="00000000" w:rsidRDefault="00000000" w:rsidRPr="00000000" w14:paraId="00000366">
      <w:pPr>
        <w:jc w:val="both"/>
        <w:rPr/>
      </w:pPr>
      <w:r w:rsidDel="00000000" w:rsidR="00000000" w:rsidRPr="00000000">
        <w:rPr>
          <w:rtl w:val="0"/>
        </w:rPr>
      </w:r>
    </w:p>
    <w:p w:rsidR="00000000" w:rsidDel="00000000" w:rsidP="00000000" w:rsidRDefault="00000000" w:rsidRPr="00000000" w14:paraId="00000367">
      <w:pPr>
        <w:numPr>
          <w:ilvl w:val="0"/>
          <w:numId w:val="21"/>
        </w:numPr>
        <w:ind w:left="720" w:hanging="360"/>
        <w:jc w:val="both"/>
        <w:rPr>
          <w:u w:val="none"/>
        </w:rPr>
      </w:pPr>
      <w:r w:rsidDel="00000000" w:rsidR="00000000" w:rsidRPr="00000000">
        <w:rPr>
          <w:b w:val="1"/>
          <w:rtl w:val="0"/>
        </w:rPr>
        <w:t xml:space="preserve">Primary Drains (5010 m)</w:t>
      </w:r>
      <w:r w:rsidDel="00000000" w:rsidR="00000000" w:rsidRPr="00000000">
        <w:rPr>
          <w:rtl w:val="0"/>
        </w:rPr>
      </w:r>
    </w:p>
    <w:p w:rsidR="00000000" w:rsidDel="00000000" w:rsidP="00000000" w:rsidRDefault="00000000" w:rsidRPr="00000000" w14:paraId="00000368">
      <w:pPr>
        <w:ind w:left="720" w:firstLine="0"/>
        <w:jc w:val="both"/>
        <w:rPr>
          <w:b w:val="0"/>
        </w:rPr>
      </w:pPr>
      <w:r w:rsidDel="00000000" w:rsidR="00000000" w:rsidRPr="00000000">
        <w:rPr>
          <w:rtl w:val="0"/>
        </w:rPr>
        <w:t xml:space="preserve">L</w:t>
      </w:r>
      <w:r w:rsidDel="00000000" w:rsidR="00000000" w:rsidRPr="00000000">
        <w:rPr>
          <w:b w:val="0"/>
          <w:rtl w:val="0"/>
        </w:rPr>
        <w:t xml:space="preserve">ocated along major roads and high-traffic areas, </w:t>
      </w:r>
      <w:r w:rsidDel="00000000" w:rsidR="00000000" w:rsidRPr="00000000">
        <w:rPr>
          <w:rtl w:val="0"/>
        </w:rPr>
        <w:t xml:space="preserve">requires</w:t>
      </w:r>
      <w:r w:rsidDel="00000000" w:rsidR="00000000" w:rsidRPr="00000000">
        <w:rPr>
          <w:b w:val="0"/>
          <w:rtl w:val="0"/>
        </w:rPr>
        <w:t xml:space="preserve"> cleaning </w:t>
      </w:r>
      <w:r w:rsidDel="00000000" w:rsidR="00000000" w:rsidRPr="00000000">
        <w:rPr>
          <w:b w:val="1"/>
          <w:rtl w:val="0"/>
        </w:rPr>
        <w:t xml:space="preserve">thrice a week</w:t>
      </w:r>
      <w:r w:rsidDel="00000000" w:rsidR="00000000" w:rsidRPr="00000000">
        <w:rPr>
          <w:b w:val="0"/>
          <w:rtl w:val="0"/>
        </w:rPr>
        <w:t xml:space="preserve">. These drains handle large amounts of debris, including vehicle-related waste, oils, plastics, and runoff from roads. Frequent cleaning is essential to prevent blockages and ensure that water flows freely, especially during heavy rainfall. The cleaning process involves removing large debris, sludge, and trash that could obstruct the drains and cause flooding.</w:t>
      </w:r>
    </w:p>
    <w:p w:rsidR="00000000" w:rsidDel="00000000" w:rsidP="00000000" w:rsidRDefault="00000000" w:rsidRPr="00000000" w14:paraId="00000369">
      <w:pPr>
        <w:ind w:left="720" w:firstLine="0"/>
        <w:jc w:val="both"/>
        <w:rPr/>
      </w:pPr>
      <w:r w:rsidDel="00000000" w:rsidR="00000000" w:rsidRPr="00000000">
        <w:rPr>
          <w:rtl w:val="0"/>
        </w:rPr>
      </w:r>
    </w:p>
    <w:p w:rsidR="00000000" w:rsidDel="00000000" w:rsidP="00000000" w:rsidRDefault="00000000" w:rsidRPr="00000000" w14:paraId="0000036A">
      <w:pPr>
        <w:numPr>
          <w:ilvl w:val="0"/>
          <w:numId w:val="21"/>
        </w:numPr>
        <w:ind w:left="720" w:hanging="360"/>
        <w:jc w:val="both"/>
        <w:rPr>
          <w:u w:val="none"/>
        </w:rPr>
      </w:pPr>
      <w:r w:rsidDel="00000000" w:rsidR="00000000" w:rsidRPr="00000000">
        <w:rPr>
          <w:b w:val="1"/>
          <w:rtl w:val="0"/>
        </w:rPr>
        <w:t xml:space="preserve">Secondary Drains (1497 m)</w:t>
      </w:r>
      <w:r w:rsidDel="00000000" w:rsidR="00000000" w:rsidRPr="00000000">
        <w:rPr>
          <w:rtl w:val="0"/>
        </w:rPr>
      </w:r>
    </w:p>
    <w:p w:rsidR="00000000" w:rsidDel="00000000" w:rsidP="00000000" w:rsidRDefault="00000000" w:rsidRPr="00000000" w14:paraId="0000036B">
      <w:pPr>
        <w:ind w:left="720" w:firstLine="0"/>
        <w:jc w:val="both"/>
        <w:rPr/>
      </w:pPr>
      <w:r w:rsidDel="00000000" w:rsidR="00000000" w:rsidRPr="00000000">
        <w:rPr>
          <w:rtl w:val="0"/>
        </w:rPr>
        <w:t xml:space="preserve">Found along moderately trafficked roads, should be cleaned </w:t>
      </w:r>
      <w:r w:rsidDel="00000000" w:rsidR="00000000" w:rsidRPr="00000000">
        <w:rPr>
          <w:b w:val="1"/>
          <w:rtl w:val="0"/>
        </w:rPr>
        <w:t xml:space="preserve">twice a week</w:t>
      </w:r>
      <w:r w:rsidDel="00000000" w:rsidR="00000000" w:rsidRPr="00000000">
        <w:rPr>
          <w:rtl w:val="0"/>
        </w:rPr>
        <w:t xml:space="preserve">. These drains accumulate a mix of household waste, organic materials like leaves, and other debris from residential and commercial areas. Weekly cleaning prevents blockages and maintains proper water flow. Clearing the drains of any accumulated waste, including smaller debris and dirt, helps avoid localized flooding and ensures efficient drainage.</w:t>
      </w:r>
    </w:p>
    <w:p w:rsidR="00000000" w:rsidDel="00000000" w:rsidP="00000000" w:rsidRDefault="00000000" w:rsidRPr="00000000" w14:paraId="0000036C">
      <w:pPr>
        <w:ind w:left="720" w:firstLine="0"/>
        <w:jc w:val="both"/>
        <w:rPr/>
      </w:pPr>
      <w:r w:rsidDel="00000000" w:rsidR="00000000" w:rsidRPr="00000000">
        <w:rPr>
          <w:rtl w:val="0"/>
        </w:rPr>
      </w:r>
    </w:p>
    <w:p w:rsidR="00000000" w:rsidDel="00000000" w:rsidP="00000000" w:rsidRDefault="00000000" w:rsidRPr="00000000" w14:paraId="0000036D">
      <w:pPr>
        <w:numPr>
          <w:ilvl w:val="0"/>
          <w:numId w:val="21"/>
        </w:numPr>
        <w:ind w:left="720" w:hanging="360"/>
        <w:jc w:val="both"/>
        <w:rPr>
          <w:u w:val="none"/>
        </w:rPr>
      </w:pPr>
      <w:r w:rsidDel="00000000" w:rsidR="00000000" w:rsidRPr="00000000">
        <w:rPr>
          <w:b w:val="1"/>
          <w:rtl w:val="0"/>
        </w:rPr>
        <w:t xml:space="preserve">Tertiary Drains (2570 m)</w:t>
      </w:r>
      <w:r w:rsidDel="00000000" w:rsidR="00000000" w:rsidRPr="00000000">
        <w:rPr>
          <w:rtl w:val="0"/>
        </w:rPr>
      </w:r>
    </w:p>
    <w:p w:rsidR="00000000" w:rsidDel="00000000" w:rsidP="00000000" w:rsidRDefault="00000000" w:rsidRPr="00000000" w14:paraId="0000036E">
      <w:pPr>
        <w:ind w:left="720" w:firstLine="0"/>
        <w:jc w:val="both"/>
        <w:rPr/>
      </w:pPr>
      <w:r w:rsidDel="00000000" w:rsidR="00000000" w:rsidRPr="00000000">
        <w:rPr>
          <w:rtl w:val="0"/>
        </w:rPr>
        <w:t xml:space="preserve">Located in residential areas with lighter traffic, should be cleaned at least twice a month. These drains collect smaller debris such as leaves, dirt, and household waste. While the waste volume is typically lower, regular cleaning is necessary to avoid the buildup of organic matter and prevent blockages. Cleaning </w:t>
      </w:r>
      <w:r w:rsidDel="00000000" w:rsidR="00000000" w:rsidRPr="00000000">
        <w:rPr>
          <w:b w:val="1"/>
          <w:rtl w:val="0"/>
        </w:rPr>
        <w:t xml:space="preserve">twice a week</w:t>
      </w:r>
      <w:r w:rsidDel="00000000" w:rsidR="00000000" w:rsidRPr="00000000">
        <w:rPr>
          <w:rtl w:val="0"/>
        </w:rPr>
        <w:t xml:space="preserve"> ensures proper water flow and reduces risk of flooding, particularly during the rainy season.</w:t>
      </w:r>
    </w:p>
    <w:p w:rsidR="00000000" w:rsidDel="00000000" w:rsidP="00000000" w:rsidRDefault="00000000" w:rsidRPr="00000000" w14:paraId="0000036F">
      <w:pPr>
        <w:spacing w:after="240" w:before="240" w:lineRule="auto"/>
        <w:jc w:val="both"/>
        <w:rPr/>
      </w:pPr>
      <w:r w:rsidDel="00000000" w:rsidR="00000000" w:rsidRPr="00000000">
        <w:rPr>
          <w:rtl w:val="0"/>
        </w:rPr>
        <w:t xml:space="preserve">For all three types of drains, the cleaning process should include removal of blockages, flushing, jetting and inspection for any damage. Timely cleaning of drains in the Changangkha Zone is crucial for maintaining a functional drainage system, reducing environmental health risks, and supporting overall waste management goals.</w:t>
      </w:r>
    </w:p>
    <w:p w:rsidR="00000000" w:rsidDel="00000000" w:rsidP="00000000" w:rsidRDefault="00000000" w:rsidRPr="00000000" w14:paraId="00000370">
      <w:pPr>
        <w:jc w:val="both"/>
        <w:rPr>
          <w:b w:val="1"/>
        </w:rPr>
      </w:pPr>
      <w:r w:rsidDel="00000000" w:rsidR="00000000" w:rsidRPr="00000000">
        <w:rPr>
          <w:b w:val="1"/>
          <w:rtl w:val="0"/>
        </w:rPr>
        <w:t xml:space="preserve">iii. RIVER/STREAM CLEANING (1000 m)</w:t>
      </w:r>
    </w:p>
    <w:p w:rsidR="00000000" w:rsidDel="00000000" w:rsidP="00000000" w:rsidRDefault="00000000" w:rsidRPr="00000000" w14:paraId="00000371">
      <w:pPr>
        <w:jc w:val="both"/>
        <w:rPr/>
      </w:pPr>
      <w:r w:rsidDel="00000000" w:rsidR="00000000" w:rsidRPr="00000000">
        <w:rPr>
          <w:rtl w:val="0"/>
        </w:rPr>
        <w:t xml:space="preserve">Cleaning of rivers and streams within the Changangkha Zone is essential to manage waste, including plastics, organic debris, and other contaminants that could harm water quality and aquatic life. Regular cleaning helps prevent the buildup of waste, reduces the risk of flooding, and maintains aesthetic and environmental quality.</w:t>
      </w:r>
    </w:p>
    <w:p w:rsidR="00000000" w:rsidDel="00000000" w:rsidP="00000000" w:rsidRDefault="00000000" w:rsidRPr="00000000" w14:paraId="00000372">
      <w:pPr>
        <w:jc w:val="both"/>
        <w:rPr/>
      </w:pPr>
      <w:r w:rsidDel="00000000" w:rsidR="00000000" w:rsidRPr="00000000">
        <w:rPr>
          <w:rtl w:val="0"/>
        </w:rPr>
      </w:r>
    </w:p>
    <w:p w:rsidR="00000000" w:rsidDel="00000000" w:rsidP="00000000" w:rsidRDefault="00000000" w:rsidRPr="00000000" w14:paraId="00000373">
      <w:pPr>
        <w:numPr>
          <w:ilvl w:val="0"/>
          <w:numId w:val="36"/>
        </w:numPr>
        <w:ind w:left="720" w:hanging="360"/>
        <w:jc w:val="both"/>
        <w:rPr>
          <w:u w:val="none"/>
        </w:rPr>
      </w:pPr>
      <w:r w:rsidDel="00000000" w:rsidR="00000000" w:rsidRPr="00000000">
        <w:rPr>
          <w:b w:val="1"/>
          <w:rtl w:val="0"/>
        </w:rPr>
        <w:t xml:space="preserve">Frequency</w:t>
      </w:r>
      <w:r w:rsidDel="00000000" w:rsidR="00000000" w:rsidRPr="00000000">
        <w:rPr>
          <w:rtl w:val="0"/>
        </w:rPr>
      </w:r>
    </w:p>
    <w:p w:rsidR="00000000" w:rsidDel="00000000" w:rsidP="00000000" w:rsidRDefault="00000000" w:rsidRPr="00000000" w14:paraId="00000374">
      <w:pPr>
        <w:ind w:left="720" w:firstLine="0"/>
        <w:jc w:val="both"/>
        <w:rPr/>
      </w:pPr>
      <w:r w:rsidDel="00000000" w:rsidR="00000000" w:rsidRPr="00000000">
        <w:rPr>
          <w:rtl w:val="0"/>
        </w:rPr>
        <w:t xml:space="preserve">River and stream cleaning should be carried out </w:t>
      </w:r>
      <w:r w:rsidDel="00000000" w:rsidR="00000000" w:rsidRPr="00000000">
        <w:rPr>
          <w:b w:val="1"/>
          <w:rtl w:val="0"/>
        </w:rPr>
        <w:t xml:space="preserve">once in a week</w:t>
      </w:r>
      <w:r w:rsidDel="00000000" w:rsidR="00000000" w:rsidRPr="00000000">
        <w:rPr>
          <w:rtl w:val="0"/>
        </w:rPr>
        <w:t xml:space="preserve"> to ensure that waste does not accumulate and hinder water flow. During the monsoon season, additional cleaning might be necessary to remove larger debris and prevent blockages.</w:t>
      </w:r>
    </w:p>
    <w:p w:rsidR="00000000" w:rsidDel="00000000" w:rsidP="00000000" w:rsidRDefault="00000000" w:rsidRPr="00000000" w14:paraId="00000375">
      <w:pPr>
        <w:ind w:left="720" w:firstLine="0"/>
        <w:jc w:val="both"/>
        <w:rPr/>
      </w:pPr>
      <w:r w:rsidDel="00000000" w:rsidR="00000000" w:rsidRPr="00000000">
        <w:rPr>
          <w:rtl w:val="0"/>
        </w:rPr>
      </w:r>
    </w:p>
    <w:p w:rsidR="00000000" w:rsidDel="00000000" w:rsidP="00000000" w:rsidRDefault="00000000" w:rsidRPr="00000000" w14:paraId="00000376">
      <w:pPr>
        <w:numPr>
          <w:ilvl w:val="0"/>
          <w:numId w:val="36"/>
        </w:numPr>
        <w:ind w:left="720" w:hanging="360"/>
        <w:jc w:val="both"/>
        <w:rPr>
          <w:u w:val="none"/>
        </w:rPr>
      </w:pPr>
      <w:r w:rsidDel="00000000" w:rsidR="00000000" w:rsidRPr="00000000">
        <w:rPr>
          <w:b w:val="1"/>
          <w:rtl w:val="0"/>
        </w:rPr>
        <w:t xml:space="preserve">Focus Areas</w:t>
      </w:r>
      <w:r w:rsidDel="00000000" w:rsidR="00000000" w:rsidRPr="00000000">
        <w:rPr>
          <w:rtl w:val="0"/>
        </w:rPr>
      </w:r>
    </w:p>
    <w:p w:rsidR="00000000" w:rsidDel="00000000" w:rsidP="00000000" w:rsidRDefault="00000000" w:rsidRPr="00000000" w14:paraId="00000377">
      <w:pPr>
        <w:ind w:left="720" w:firstLine="0"/>
        <w:jc w:val="both"/>
        <w:rPr/>
      </w:pPr>
      <w:r w:rsidDel="00000000" w:rsidR="00000000" w:rsidRPr="00000000">
        <w:rPr>
          <w:rtl w:val="0"/>
        </w:rPr>
        <w:t xml:space="preserve">The cleaning process should focus on the removal of visible waste, including plastic, bottles, food containers, and organic debris such as fallen leaves, branches, and grass. Special attention should also be given to the areas around bridges and culverts, where waste often gets trapped.</w:t>
      </w:r>
    </w:p>
    <w:p w:rsidR="00000000" w:rsidDel="00000000" w:rsidP="00000000" w:rsidRDefault="00000000" w:rsidRPr="00000000" w14:paraId="00000378">
      <w:pPr>
        <w:ind w:left="720" w:firstLine="0"/>
        <w:jc w:val="both"/>
        <w:rPr/>
      </w:pPr>
      <w:r w:rsidDel="00000000" w:rsidR="00000000" w:rsidRPr="00000000">
        <w:rPr>
          <w:rtl w:val="0"/>
        </w:rPr>
      </w:r>
    </w:p>
    <w:p w:rsidR="00000000" w:rsidDel="00000000" w:rsidP="00000000" w:rsidRDefault="00000000" w:rsidRPr="00000000" w14:paraId="00000379">
      <w:pPr>
        <w:numPr>
          <w:ilvl w:val="0"/>
          <w:numId w:val="36"/>
        </w:numPr>
        <w:ind w:left="720" w:hanging="360"/>
        <w:jc w:val="both"/>
        <w:rPr>
          <w:u w:val="none"/>
        </w:rPr>
      </w:pPr>
      <w:r w:rsidDel="00000000" w:rsidR="00000000" w:rsidRPr="00000000">
        <w:rPr>
          <w:b w:val="1"/>
          <w:rtl w:val="0"/>
        </w:rPr>
        <w:t xml:space="preserve">Waste Disposal</w:t>
      </w:r>
      <w:r w:rsidDel="00000000" w:rsidR="00000000" w:rsidRPr="00000000">
        <w:rPr>
          <w:rtl w:val="0"/>
        </w:rPr>
      </w:r>
    </w:p>
    <w:p w:rsidR="00000000" w:rsidDel="00000000" w:rsidP="00000000" w:rsidRDefault="00000000" w:rsidRPr="00000000" w14:paraId="0000037A">
      <w:pPr>
        <w:ind w:left="720" w:firstLine="0"/>
        <w:jc w:val="both"/>
        <w:rPr/>
      </w:pPr>
      <w:r w:rsidDel="00000000" w:rsidR="00000000" w:rsidRPr="00000000">
        <w:rPr>
          <w:rtl w:val="0"/>
        </w:rPr>
        <w:t xml:space="preserve">Proper waste disposal methods must be followed, ensuring that the collected debris is segregated and disposed of in an environmentally responsible manner, such as recycling or sending non-recyclable materials to landfills.</w:t>
      </w:r>
    </w:p>
    <w:p w:rsidR="00000000" w:rsidDel="00000000" w:rsidP="00000000" w:rsidRDefault="00000000" w:rsidRPr="00000000" w14:paraId="0000037B">
      <w:pPr>
        <w:ind w:left="720" w:firstLine="0"/>
        <w:jc w:val="both"/>
        <w:rPr/>
      </w:pPr>
      <w:r w:rsidDel="00000000" w:rsidR="00000000" w:rsidRPr="00000000">
        <w:rPr>
          <w:rtl w:val="0"/>
        </w:rPr>
      </w:r>
    </w:p>
    <w:p w:rsidR="00000000" w:rsidDel="00000000" w:rsidP="00000000" w:rsidRDefault="00000000" w:rsidRPr="00000000" w14:paraId="0000037C">
      <w:pPr>
        <w:numPr>
          <w:ilvl w:val="0"/>
          <w:numId w:val="36"/>
        </w:numPr>
        <w:ind w:left="720" w:hanging="360"/>
        <w:jc w:val="both"/>
        <w:rPr>
          <w:u w:val="none"/>
        </w:rPr>
      </w:pPr>
      <w:r w:rsidDel="00000000" w:rsidR="00000000" w:rsidRPr="00000000">
        <w:rPr>
          <w:b w:val="1"/>
          <w:rtl w:val="0"/>
        </w:rPr>
        <w:t xml:space="preserve">Preventive Measures</w:t>
      </w:r>
      <w:r w:rsidDel="00000000" w:rsidR="00000000" w:rsidRPr="00000000">
        <w:rPr>
          <w:rtl w:val="0"/>
        </w:rPr>
      </w:r>
    </w:p>
    <w:p w:rsidR="00000000" w:rsidDel="00000000" w:rsidP="00000000" w:rsidRDefault="00000000" w:rsidRPr="00000000" w14:paraId="0000037D">
      <w:pPr>
        <w:ind w:left="720" w:firstLine="0"/>
        <w:jc w:val="both"/>
        <w:rPr/>
      </w:pPr>
      <w:r w:rsidDel="00000000" w:rsidR="00000000" w:rsidRPr="00000000">
        <w:rPr>
          <w:rtl w:val="0"/>
        </w:rPr>
        <w:t xml:space="preserve">Regular inspections should be conducted to identify potential sources of pollution, such as waste dumping points, and ensure that the streams and rivers remain free of contaminants. </w:t>
      </w:r>
    </w:p>
    <w:p w:rsidR="00000000" w:rsidDel="00000000" w:rsidP="00000000" w:rsidRDefault="00000000" w:rsidRPr="00000000" w14:paraId="0000037E">
      <w:pPr>
        <w:ind w:left="720" w:firstLine="0"/>
        <w:jc w:val="both"/>
        <w:rPr/>
      </w:pPr>
      <w:r w:rsidDel="00000000" w:rsidR="00000000" w:rsidRPr="00000000">
        <w:rPr>
          <w:rtl w:val="0"/>
        </w:rPr>
      </w:r>
    </w:p>
    <w:p w:rsidR="00000000" w:rsidDel="00000000" w:rsidP="00000000" w:rsidRDefault="00000000" w:rsidRPr="00000000" w14:paraId="0000037F">
      <w:pPr>
        <w:ind w:left="0" w:firstLine="0"/>
        <w:jc w:val="both"/>
        <w:rPr>
          <w:b w:val="1"/>
        </w:rPr>
      </w:pPr>
      <w:r w:rsidDel="00000000" w:rsidR="00000000" w:rsidRPr="00000000">
        <w:rPr>
          <w:rtl w:val="0"/>
        </w:rPr>
        <w:t xml:space="preserve">The cleaning of rivers and streams within the Changangkha Zone plays an essential role in maintaining clean and healthy water ecosystems, supporting sustainable waste management practices, and improving the overall environmental quality of the area.</w:t>
      </w:r>
      <w:r w:rsidDel="00000000" w:rsidR="00000000" w:rsidRPr="00000000">
        <w:rPr>
          <w:rtl w:val="0"/>
        </w:rPr>
      </w:r>
    </w:p>
    <w:p w:rsidR="00000000" w:rsidDel="00000000" w:rsidP="00000000" w:rsidRDefault="00000000" w:rsidRPr="00000000" w14:paraId="00000380">
      <w:pPr>
        <w:jc w:val="both"/>
        <w:rPr/>
      </w:pPr>
      <w:r w:rsidDel="00000000" w:rsidR="00000000" w:rsidRPr="00000000">
        <w:rPr>
          <w:rtl w:val="0"/>
        </w:rPr>
      </w:r>
    </w:p>
    <w:p w:rsidR="00000000" w:rsidDel="00000000" w:rsidP="00000000" w:rsidRDefault="00000000" w:rsidRPr="00000000" w14:paraId="00000381">
      <w:pPr>
        <w:numPr>
          <w:ilvl w:val="0"/>
          <w:numId w:val="32"/>
        </w:numPr>
        <w:ind w:left="720" w:hanging="360"/>
        <w:jc w:val="both"/>
        <w:rPr>
          <w:b w:val="1"/>
          <w:u w:val="none"/>
        </w:rPr>
      </w:pPr>
      <w:r w:rsidDel="00000000" w:rsidR="00000000" w:rsidRPr="00000000">
        <w:rPr>
          <w:b w:val="1"/>
          <w:rtl w:val="0"/>
        </w:rPr>
        <w:t xml:space="preserve">Changangkha Roads</w:t>
      </w:r>
      <w:r w:rsidDel="00000000" w:rsidR="00000000" w:rsidRPr="00000000">
        <w:rPr>
          <w:rtl w:val="0"/>
        </w:rPr>
      </w:r>
    </w:p>
    <w:p w:rsidR="00000000" w:rsidDel="00000000" w:rsidP="00000000" w:rsidRDefault="00000000" w:rsidRPr="00000000" w14:paraId="00000382">
      <w:pPr>
        <w:jc w:val="both"/>
        <w:rPr>
          <w:b w:val="1"/>
        </w:rPr>
      </w:pPr>
      <w:r w:rsidDel="00000000" w:rsidR="00000000" w:rsidRPr="00000000">
        <w:rPr>
          <w:rFonts w:ascii="Arial" w:cs="Arial" w:eastAsia="Arial" w:hAnsi="Arial"/>
          <w:sz w:val="22"/>
          <w:szCs w:val="22"/>
        </w:rPr>
        <w:drawing>
          <wp:inline distB="114300" distT="114300" distL="114300" distR="114300">
            <wp:extent cx="3490913" cy="4515768"/>
            <wp:effectExtent b="0" l="0" r="0" t="0"/>
            <wp:docPr id="994512308" name="image5.jpg"/>
            <a:graphic>
              <a:graphicData uri="http://schemas.openxmlformats.org/drawingml/2006/picture">
                <pic:pic>
                  <pic:nvPicPr>
                    <pic:cNvPr id="0" name="image5.jpg"/>
                    <pic:cNvPicPr preferRelativeResize="0"/>
                  </pic:nvPicPr>
                  <pic:blipFill>
                    <a:blip r:embed="rId22"/>
                    <a:srcRect b="0" l="0" r="0" t="0"/>
                    <a:stretch>
                      <a:fillRect/>
                    </a:stretch>
                  </pic:blipFill>
                  <pic:spPr>
                    <a:xfrm>
                      <a:off x="0" y="0"/>
                      <a:ext cx="3490913" cy="4515768"/>
                    </a:xfrm>
                    <a:prstGeom prst="rect"/>
                    <a:ln/>
                  </pic:spPr>
                </pic:pic>
              </a:graphicData>
            </a:graphic>
          </wp:inline>
        </w:drawing>
      </w:r>
      <w:r w:rsidDel="00000000" w:rsidR="00000000" w:rsidRPr="00000000">
        <w:rPr>
          <w:rtl w:val="0"/>
        </w:rPr>
      </w:r>
    </w:p>
    <w:p w:rsidR="00000000" w:rsidDel="00000000" w:rsidP="00000000" w:rsidRDefault="00000000" w:rsidRPr="00000000" w14:paraId="00000383">
      <w:pPr>
        <w:jc w:val="both"/>
        <w:rPr>
          <w:rFonts w:ascii="Arial" w:cs="Arial" w:eastAsia="Arial" w:hAnsi="Arial"/>
          <w:sz w:val="22"/>
          <w:szCs w:val="22"/>
        </w:rPr>
      </w:pPr>
      <w:r w:rsidDel="00000000" w:rsidR="00000000" w:rsidRPr="00000000">
        <w:rPr>
          <w:b w:val="1"/>
          <w:rtl w:val="0"/>
        </w:rPr>
        <w:t xml:space="preserve">Figure 2:</w:t>
      </w:r>
      <w:r w:rsidDel="00000000" w:rsidR="00000000" w:rsidRPr="00000000">
        <w:rPr>
          <w:rtl w:val="0"/>
        </w:rPr>
        <w:t xml:space="preserve"> </w:t>
      </w:r>
      <w:r w:rsidDel="00000000" w:rsidR="00000000" w:rsidRPr="00000000">
        <w:rPr>
          <w:i w:val="1"/>
          <w:rtl w:val="0"/>
        </w:rPr>
        <w:t xml:space="preserve">Details of Road Networks</w:t>
      </w:r>
      <w:r w:rsidDel="00000000" w:rsidR="00000000" w:rsidRPr="00000000">
        <w:rPr>
          <w:rtl w:val="0"/>
        </w:rPr>
      </w:r>
    </w:p>
    <w:p w:rsidR="00000000" w:rsidDel="00000000" w:rsidP="00000000" w:rsidRDefault="00000000" w:rsidRPr="00000000" w14:paraId="00000384">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85">
      <w:pPr>
        <w:rPr>
          <w:i w:val="1"/>
          <w:sz w:val="22"/>
          <w:szCs w:val="22"/>
        </w:rPr>
      </w:pPr>
      <w:r w:rsidDel="00000000" w:rsidR="00000000" w:rsidRPr="00000000">
        <w:rPr>
          <w:sz w:val="22"/>
          <w:szCs w:val="22"/>
          <w:rtl w:val="0"/>
        </w:rPr>
        <w:t xml:space="preserve">Table 1: </w:t>
      </w:r>
      <w:r w:rsidDel="00000000" w:rsidR="00000000" w:rsidRPr="00000000">
        <w:rPr>
          <w:i w:val="1"/>
          <w:sz w:val="22"/>
          <w:szCs w:val="22"/>
          <w:rtl w:val="0"/>
        </w:rPr>
        <w:t xml:space="preserve">Attribute table of Changangkha Road Networks</w:t>
      </w:r>
    </w:p>
    <w:sdt>
      <w:sdtPr>
        <w:lock w:val="contentLocked"/>
        <w:tag w:val="goog_rdk_8"/>
      </w:sdtPr>
      <w:sdtContent>
        <w:tbl>
          <w:tblPr>
            <w:tblStyle w:val="Table14"/>
            <w:tblW w:w="68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955"/>
            <w:gridCol w:w="1875"/>
            <w:gridCol w:w="2025"/>
            <w:tblGridChange w:id="0">
              <w:tblGrid>
                <w:gridCol w:w="2955"/>
                <w:gridCol w:w="1875"/>
                <w:gridCol w:w="2025"/>
              </w:tblGrid>
            </w:tblGridChange>
          </w:tblGrid>
          <w:tr>
            <w:trPr>
              <w:cantSplit w:val="0"/>
              <w:trHeight w:val="315" w:hRule="atLeast"/>
              <w:tblHeader w:val="0"/>
            </w:trPr>
            <w:sdt>
              <w:sdtPr>
                <w:lock w:val="contentLocked"/>
                <w:tag w:val="goog_rdk_0"/>
              </w:sdtPr>
              <w:sdtContent>
                <w:tc>
                  <w:tcPr>
                    <w:tcBorders>
                      <w:top w:color="000000"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6">
                    <w:pPr>
                      <w:rPr>
                        <w:b w:val="1"/>
                        <w:color w:val="101012"/>
                        <w:sz w:val="20"/>
                        <w:szCs w:val="20"/>
                      </w:rPr>
                    </w:pPr>
                    <w:r w:rsidDel="00000000" w:rsidR="00000000" w:rsidRPr="00000000">
                      <w:rPr>
                        <w:b w:val="1"/>
                        <w:color w:val="101012"/>
                        <w:sz w:val="20"/>
                        <w:szCs w:val="20"/>
                        <w:rtl w:val="0"/>
                      </w:rPr>
                      <w:t xml:space="preserve">Road Type</w:t>
                    </w:r>
                  </w:p>
                </w:tc>
              </w:sdtContent>
            </w:sdt>
            <w:sdt>
              <w:sdtPr>
                <w:tag w:val="goog_rdk_1"/>
              </w:sdtPr>
              <w:sdtContent>
                <w:tc>
                  <w:tcPr>
                    <w:tcBorders>
                      <w:top w:color="000000" w:space="0" w:sz="4" w:val="single"/>
                      <w:left w:color="cccccc" w:space="0" w:sz="4" w:val="single"/>
                      <w:bottom w:color="000000" w:space="0" w:sz="4" w:val="single"/>
                      <w:right w:color="000000" w:space="0" w:sz="4" w:val="single"/>
                    </w:tcBorders>
                    <w:shd w:fill="auto" w:val="clear"/>
                    <w:tcMar>
                      <w:top w:w="40.0" w:type="dxa"/>
                      <w:left w:w="0.0" w:type="dxa"/>
                      <w:bottom w:w="40.0" w:type="dxa"/>
                      <w:right w:w="0.0" w:type="dxa"/>
                    </w:tcMar>
                    <w:vAlign w:val="bottom"/>
                  </w:tcPr>
                  <w:p w:rsidR="00000000" w:rsidDel="00000000" w:rsidP="00000000" w:rsidRDefault="00000000" w:rsidRPr="00000000" w14:paraId="00000387">
                    <w:pPr>
                      <w:rPr>
                        <w:b w:val="1"/>
                        <w:color w:val="101012"/>
                        <w:sz w:val="20"/>
                        <w:szCs w:val="20"/>
                      </w:rPr>
                    </w:pPr>
                    <w:r w:rsidDel="00000000" w:rsidR="00000000" w:rsidRPr="00000000">
                      <w:rPr>
                        <w:b w:val="1"/>
                        <w:color w:val="101012"/>
                        <w:sz w:val="20"/>
                        <w:szCs w:val="20"/>
                        <w:rtl w:val="0"/>
                      </w:rPr>
                      <w:t xml:space="preserve">No. of Roads</w:t>
                    </w:r>
                  </w:p>
                </w:tc>
              </w:sdtContent>
            </w:sdt>
            <w:tc>
              <w:tcPr>
                <w:tcBorders>
                  <w:top w:color="000000" w:space="0" w:sz="4" w:val="single"/>
                  <w:left w:color="cccccc" w:space="0" w:sz="4" w:val="single"/>
                  <w:bottom w:color="000000" w:space="0" w:sz="4" w:val="single"/>
                  <w:right w:color="000000" w:space="0" w:sz="4" w:val="single"/>
                </w:tcBorders>
                <w:shd w:fill="auto" w:val="clear"/>
                <w:tcMar>
                  <w:top w:w="40.0" w:type="dxa"/>
                  <w:left w:w="0.0" w:type="dxa"/>
                  <w:bottom w:w="40.0" w:type="dxa"/>
                  <w:right w:w="0.0" w:type="dxa"/>
                </w:tcMar>
                <w:vAlign w:val="bottom"/>
              </w:tcPr>
              <w:p w:rsidR="00000000" w:rsidDel="00000000" w:rsidP="00000000" w:rsidRDefault="00000000" w:rsidRPr="00000000" w14:paraId="00000388">
                <w:pPr>
                  <w:rPr>
                    <w:b w:val="1"/>
                    <w:color w:val="101012"/>
                    <w:sz w:val="20"/>
                    <w:szCs w:val="20"/>
                  </w:rPr>
                </w:pPr>
                <w:r w:rsidDel="00000000" w:rsidR="00000000" w:rsidRPr="00000000">
                  <w:rPr>
                    <w:b w:val="1"/>
                    <w:color w:val="101012"/>
                    <w:sz w:val="20"/>
                    <w:szCs w:val="20"/>
                    <w:rtl w:val="0"/>
                  </w:rPr>
                  <w:t xml:space="preserve">Length (m)</w:t>
                </w:r>
              </w:p>
            </w:tc>
          </w:tr>
          <w:tr>
            <w:trPr>
              <w:cantSplit w:val="0"/>
              <w:trHeight w:val="315" w:hRule="atLeast"/>
              <w:tblHeader w:val="0"/>
            </w:trPr>
            <w:sdt>
              <w:sdtPr>
                <w:lock w:val="contentLocked"/>
                <w:tag w:val="goog_rdk_2"/>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9">
                    <w:pPr>
                      <w:rPr>
                        <w:color w:val="101012"/>
                        <w:sz w:val="20"/>
                        <w:szCs w:val="20"/>
                      </w:rPr>
                    </w:pPr>
                    <w:r w:rsidDel="00000000" w:rsidR="00000000" w:rsidRPr="00000000">
                      <w:rPr>
                        <w:color w:val="101012"/>
                        <w:sz w:val="20"/>
                        <w:szCs w:val="20"/>
                        <w:rtl w:val="0"/>
                      </w:rPr>
                      <w:t xml:space="preserve">Primary Road</w:t>
                    </w:r>
                  </w:p>
                </w:tc>
              </w:sdtContent>
            </w:sdt>
            <w:sdt>
              <w:sdtPr>
                <w:tag w:val="goog_rdk_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A">
                    <w:pPr>
                      <w:jc w:val="center"/>
                      <w:rPr>
                        <w:color w:val="101012"/>
                        <w:sz w:val="20"/>
                        <w:szCs w:val="20"/>
                      </w:rPr>
                    </w:pPr>
                    <w:r w:rsidDel="00000000" w:rsidR="00000000" w:rsidRPr="00000000">
                      <w:rPr>
                        <w:color w:val="101012"/>
                        <w:sz w:val="20"/>
                        <w:szCs w:val="20"/>
                        <w:rtl w:val="0"/>
                      </w:rPr>
                      <w:t xml:space="preserve">5</w:t>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B">
                <w:pPr>
                  <w:jc w:val="center"/>
                  <w:rPr>
                    <w:color w:val="101012"/>
                    <w:sz w:val="20"/>
                    <w:szCs w:val="20"/>
                  </w:rPr>
                </w:pPr>
                <w:r w:rsidDel="00000000" w:rsidR="00000000" w:rsidRPr="00000000">
                  <w:rPr>
                    <w:color w:val="101012"/>
                    <w:sz w:val="20"/>
                    <w:szCs w:val="20"/>
                    <w:rtl w:val="0"/>
                  </w:rPr>
                  <w:t xml:space="preserve">8000</w:t>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C">
                <w:pPr>
                  <w:rPr>
                    <w:color w:val="101012"/>
                    <w:sz w:val="20"/>
                    <w:szCs w:val="20"/>
                  </w:rPr>
                </w:pPr>
                <w:r w:rsidDel="00000000" w:rsidR="00000000" w:rsidRPr="00000000">
                  <w:rPr>
                    <w:color w:val="101012"/>
                    <w:sz w:val="20"/>
                    <w:szCs w:val="20"/>
                    <w:rtl w:val="0"/>
                  </w:rPr>
                  <w:t xml:space="preserve">Secondary road</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D">
                <w:pPr>
                  <w:jc w:val="center"/>
                  <w:rPr>
                    <w:color w:val="101012"/>
                    <w:sz w:val="20"/>
                    <w:szCs w:val="20"/>
                  </w:rPr>
                </w:pPr>
                <w:r w:rsidDel="00000000" w:rsidR="00000000" w:rsidRPr="00000000">
                  <w:rPr>
                    <w:color w:val="101012"/>
                    <w:sz w:val="20"/>
                    <w:szCs w:val="20"/>
                    <w:rtl w:val="0"/>
                  </w:rPr>
                  <w:t xml:space="preserve">7</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E">
                <w:pPr>
                  <w:jc w:val="center"/>
                  <w:rPr>
                    <w:color w:val="101012"/>
                    <w:sz w:val="20"/>
                    <w:szCs w:val="20"/>
                  </w:rPr>
                </w:pPr>
                <w:r w:rsidDel="00000000" w:rsidR="00000000" w:rsidRPr="00000000">
                  <w:rPr>
                    <w:color w:val="101012"/>
                    <w:sz w:val="20"/>
                    <w:szCs w:val="20"/>
                    <w:rtl w:val="0"/>
                  </w:rPr>
                  <w:t xml:space="preserve">11782</w:t>
                </w:r>
              </w:p>
            </w:tc>
          </w:tr>
          <w:tr>
            <w:trPr>
              <w:cantSplit w:val="0"/>
              <w:trHeight w:val="315" w:hRule="atLeast"/>
              <w:tblHeader w:val="0"/>
            </w:trPr>
            <w:sdt>
              <w:sdtPr>
                <w:lock w:val="contentLocked"/>
                <w:tag w:val="goog_rdk_4"/>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8F">
                    <w:pPr>
                      <w:rPr>
                        <w:color w:val="101012"/>
                        <w:sz w:val="20"/>
                        <w:szCs w:val="20"/>
                      </w:rPr>
                    </w:pPr>
                    <w:r w:rsidDel="00000000" w:rsidR="00000000" w:rsidRPr="00000000">
                      <w:rPr>
                        <w:color w:val="101012"/>
                        <w:sz w:val="20"/>
                        <w:szCs w:val="20"/>
                        <w:rtl w:val="0"/>
                      </w:rPr>
                      <w:t xml:space="preserve">Tertiary road</w:t>
                    </w:r>
                  </w:p>
                </w:tc>
              </w:sdtContent>
            </w:sdt>
            <w:sdt>
              <w:sdtPr>
                <w:tag w:val="goog_rdk_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0">
                    <w:pPr>
                      <w:jc w:val="center"/>
                      <w:rPr>
                        <w:color w:val="101012"/>
                        <w:sz w:val="20"/>
                        <w:szCs w:val="20"/>
                      </w:rPr>
                    </w:pPr>
                    <w:r w:rsidDel="00000000" w:rsidR="00000000" w:rsidRPr="00000000">
                      <w:rPr>
                        <w:color w:val="101012"/>
                        <w:sz w:val="20"/>
                        <w:szCs w:val="20"/>
                        <w:rtl w:val="0"/>
                      </w:rPr>
                      <w:t xml:space="preserve">4</w:t>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1">
                <w:pPr>
                  <w:jc w:val="center"/>
                  <w:rPr>
                    <w:color w:val="101012"/>
                    <w:sz w:val="20"/>
                    <w:szCs w:val="20"/>
                  </w:rPr>
                </w:pPr>
                <w:r w:rsidDel="00000000" w:rsidR="00000000" w:rsidRPr="00000000">
                  <w:rPr>
                    <w:color w:val="101012"/>
                    <w:sz w:val="20"/>
                    <w:szCs w:val="20"/>
                    <w:rtl w:val="0"/>
                  </w:rPr>
                  <w:t xml:space="preserve">1965</w:t>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2">
                <w:pPr>
                  <w:rPr>
                    <w:color w:val="101012"/>
                    <w:sz w:val="20"/>
                    <w:szCs w:val="20"/>
                  </w:rPr>
                </w:pPr>
                <w:r w:rsidDel="00000000" w:rsidR="00000000" w:rsidRPr="00000000">
                  <w:rPr>
                    <w:color w:val="101012"/>
                    <w:sz w:val="20"/>
                    <w:szCs w:val="20"/>
                    <w:rtl w:val="0"/>
                  </w:rPr>
                  <w:t xml:space="preserve">Access road</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3">
                <w:pPr>
                  <w:jc w:val="center"/>
                  <w:rPr>
                    <w:color w:val="101012"/>
                    <w:sz w:val="20"/>
                    <w:szCs w:val="20"/>
                  </w:rPr>
                </w:pPr>
                <w:r w:rsidDel="00000000" w:rsidR="00000000" w:rsidRPr="00000000">
                  <w:rPr>
                    <w:color w:val="101012"/>
                    <w:sz w:val="20"/>
                    <w:szCs w:val="20"/>
                    <w:rtl w:val="0"/>
                  </w:rPr>
                  <w:t xml:space="preserve">29</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4">
                <w:pPr>
                  <w:jc w:val="center"/>
                  <w:rPr>
                    <w:color w:val="101012"/>
                    <w:sz w:val="20"/>
                    <w:szCs w:val="20"/>
                  </w:rPr>
                </w:pPr>
                <w:r w:rsidDel="00000000" w:rsidR="00000000" w:rsidRPr="00000000">
                  <w:rPr>
                    <w:color w:val="101012"/>
                    <w:sz w:val="20"/>
                    <w:szCs w:val="20"/>
                    <w:rtl w:val="0"/>
                  </w:rPr>
                  <w:t xml:space="preserve">4058</w:t>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5">
                <w:pPr>
                  <w:rPr>
                    <w:color w:val="101012"/>
                    <w:sz w:val="20"/>
                    <w:szCs w:val="20"/>
                  </w:rPr>
                </w:pPr>
                <w:r w:rsidDel="00000000" w:rsidR="00000000" w:rsidRPr="00000000">
                  <w:rPr>
                    <w:color w:val="101012"/>
                    <w:sz w:val="20"/>
                    <w:szCs w:val="20"/>
                    <w:rtl w:val="0"/>
                  </w:rPr>
                  <w:t xml:space="preserve">Footpaths</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6">
                <w:pPr>
                  <w:jc w:val="center"/>
                  <w:rPr>
                    <w:color w:val="101012"/>
                    <w:sz w:val="20"/>
                    <w:szCs w:val="20"/>
                  </w:rPr>
                </w:pPr>
                <w:r w:rsidDel="00000000" w:rsidR="00000000" w:rsidRPr="00000000">
                  <w:rPr>
                    <w:color w:val="101012"/>
                    <w:sz w:val="20"/>
                    <w:szCs w:val="20"/>
                    <w:rtl w:val="0"/>
                  </w:rPr>
                  <w:t xml:space="preserve">NA</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7">
                <w:pPr>
                  <w:jc w:val="center"/>
                  <w:rPr>
                    <w:color w:val="101012"/>
                    <w:sz w:val="20"/>
                    <w:szCs w:val="20"/>
                  </w:rPr>
                </w:pPr>
                <w:r w:rsidDel="00000000" w:rsidR="00000000" w:rsidRPr="00000000">
                  <w:rPr>
                    <w:color w:val="101012"/>
                    <w:sz w:val="20"/>
                    <w:szCs w:val="20"/>
                    <w:rtl w:val="0"/>
                  </w:rPr>
                  <w:t xml:space="preserve">5779</w:t>
                </w:r>
              </w:p>
            </w:tc>
          </w:tr>
          <w:tr>
            <w:trPr>
              <w:cantSplit w:val="0"/>
              <w:trHeight w:val="315" w:hRule="atLeast"/>
              <w:tblHeader w:val="0"/>
            </w:trPr>
            <w:sdt>
              <w:sdtPr>
                <w:lock w:val="contentLocked"/>
                <w:tag w:val="goog_rdk_6"/>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8">
                    <w:pPr>
                      <w:jc w:val="center"/>
                      <w:rPr>
                        <w:b w:val="1"/>
                        <w:color w:val="101012"/>
                        <w:sz w:val="20"/>
                        <w:szCs w:val="20"/>
                      </w:rPr>
                    </w:pPr>
                    <w:r w:rsidDel="00000000" w:rsidR="00000000" w:rsidRPr="00000000">
                      <w:rPr>
                        <w:b w:val="1"/>
                        <w:color w:val="101012"/>
                        <w:sz w:val="20"/>
                        <w:szCs w:val="20"/>
                        <w:rtl w:val="0"/>
                      </w:rPr>
                      <w:t xml:space="preserve">Total</w:t>
                    </w:r>
                  </w:p>
                </w:tc>
              </w:sdtContent>
            </w:sdt>
            <w:sdt>
              <w:sdtPr>
                <w:tag w:val="goog_rdk_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9">
                    <w:pPr>
                      <w:jc w:val="center"/>
                      <w:rPr>
                        <w:b w:val="1"/>
                        <w:color w:val="101012"/>
                        <w:sz w:val="20"/>
                        <w:szCs w:val="20"/>
                      </w:rPr>
                    </w:pPr>
                    <w:r w:rsidDel="00000000" w:rsidR="00000000" w:rsidRPr="00000000">
                      <w:rPr>
                        <w:b w:val="1"/>
                        <w:color w:val="101012"/>
                        <w:sz w:val="20"/>
                        <w:szCs w:val="20"/>
                        <w:rtl w:val="0"/>
                      </w:rPr>
                      <w:t xml:space="preserve">45</w:t>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9A">
                <w:pPr>
                  <w:jc w:val="center"/>
                  <w:rPr>
                    <w:b w:val="1"/>
                    <w:color w:val="101012"/>
                    <w:sz w:val="20"/>
                    <w:szCs w:val="20"/>
                  </w:rPr>
                </w:pPr>
                <w:r w:rsidDel="00000000" w:rsidR="00000000" w:rsidRPr="00000000">
                  <w:rPr>
                    <w:b w:val="1"/>
                    <w:color w:val="101012"/>
                    <w:sz w:val="20"/>
                    <w:szCs w:val="20"/>
                    <w:rtl w:val="0"/>
                  </w:rPr>
                  <w:t xml:space="preserve">30924</w:t>
                </w:r>
              </w:p>
            </w:tc>
          </w:tr>
        </w:tbl>
      </w:sdtContent>
    </w:sdt>
    <w:p w:rsidR="00000000" w:rsidDel="00000000" w:rsidP="00000000" w:rsidRDefault="00000000" w:rsidRPr="00000000" w14:paraId="0000039B">
      <w:pPr>
        <w:rPr>
          <w:rFonts w:ascii="Arial" w:cs="Arial" w:eastAsia="Arial" w:hAnsi="Arial"/>
          <w:sz w:val="22"/>
          <w:szCs w:val="22"/>
        </w:rPr>
        <w:sectPr>
          <w:headerReference r:id="rId23" w:type="default"/>
          <w:type w:val="continuous"/>
          <w:pgSz w:h="16838" w:w="11906" w:orient="portrait"/>
          <w:pgMar w:bottom="1440" w:top="1170" w:left="1800" w:right="1440" w:header="720" w:footer="720"/>
          <w:titlePg w:val="1"/>
        </w:sectPr>
      </w:pPr>
      <w:r w:rsidDel="00000000" w:rsidR="00000000" w:rsidRPr="00000000">
        <w:rPr>
          <w:rtl w:val="0"/>
        </w:rPr>
      </w:r>
    </w:p>
    <w:p w:rsidR="00000000" w:rsidDel="00000000" w:rsidP="00000000" w:rsidRDefault="00000000" w:rsidRPr="00000000" w14:paraId="0000039C">
      <w:pPr>
        <w:jc w:val="both"/>
        <w:rPr>
          <w:i w:val="1"/>
          <w:sz w:val="22"/>
          <w:szCs w:val="22"/>
        </w:rPr>
      </w:pPr>
      <w:r w:rsidDel="00000000" w:rsidR="00000000" w:rsidRPr="00000000">
        <w:rPr>
          <w:i w:val="1"/>
          <w:sz w:val="22"/>
          <w:szCs w:val="22"/>
          <w:rtl w:val="0"/>
        </w:rPr>
        <w:t xml:space="preserve">Table 1.1. Details on Road Networks, Standard and Mandays Required</w:t>
      </w:r>
    </w:p>
    <w:p w:rsidR="00000000" w:rsidDel="00000000" w:rsidP="00000000" w:rsidRDefault="00000000" w:rsidRPr="00000000" w14:paraId="0000039D">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39E">
      <w:pPr>
        <w:jc w:val="both"/>
        <w:rPr>
          <w:rFonts w:ascii="Arial" w:cs="Arial" w:eastAsia="Arial" w:hAnsi="Arial"/>
          <w:sz w:val="22"/>
          <w:szCs w:val="22"/>
        </w:rPr>
      </w:pPr>
      <w:r w:rsidDel="00000000" w:rsidR="00000000" w:rsidRPr="00000000">
        <w:rPr>
          <w:rtl w:val="0"/>
        </w:rPr>
      </w:r>
    </w:p>
    <w:sdt>
      <w:sdtPr>
        <w:lock w:val="contentLocked"/>
        <w:tag w:val="goog_rdk_373"/>
      </w:sdtPr>
      <w:sdtContent>
        <w:tbl>
          <w:tblPr>
            <w:tblStyle w:val="Table15"/>
            <w:tblW w:w="1243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15"/>
            <w:gridCol w:w="2745"/>
            <w:gridCol w:w="1590"/>
            <w:gridCol w:w="1275"/>
            <w:gridCol w:w="1275"/>
            <w:gridCol w:w="2145"/>
            <w:gridCol w:w="2490"/>
            <w:tblGridChange w:id="0">
              <w:tblGrid>
                <w:gridCol w:w="915"/>
                <w:gridCol w:w="2745"/>
                <w:gridCol w:w="1590"/>
                <w:gridCol w:w="1275"/>
                <w:gridCol w:w="1275"/>
                <w:gridCol w:w="2145"/>
                <w:gridCol w:w="2490"/>
              </w:tblGrid>
            </w:tblGridChange>
          </w:tblGrid>
          <w:tr>
            <w:trPr>
              <w:cantSplit w:val="0"/>
              <w:trHeight w:val="330" w:hRule="atLeast"/>
              <w:tblHeader w:val="0"/>
            </w:trPr>
            <w:sdt>
              <w:sdtPr>
                <w:lock w:val="contentLocked"/>
                <w:tag w:val="goog_rdk_9"/>
              </w:sdtPr>
              <w:sdtContent>
                <w:tc>
                  <w:tcPr>
                    <w:gridSpan w:val="7"/>
                    <w:tcBorders>
                      <w:top w:color="000000" w:space="0" w:sz="4" w:val="single"/>
                      <w:left w:color="000000"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39F">
                    <w:pPr>
                      <w:widowControl w:val="0"/>
                      <w:spacing w:line="276" w:lineRule="auto"/>
                      <w:rPr>
                        <w:rFonts w:ascii="Arial" w:cs="Arial" w:eastAsia="Arial" w:hAnsi="Arial"/>
                        <w:sz w:val="20"/>
                        <w:szCs w:val="20"/>
                      </w:rPr>
                    </w:pPr>
                    <w:r w:rsidDel="00000000" w:rsidR="00000000" w:rsidRPr="00000000">
                      <w:rPr>
                        <w:b w:val="1"/>
                        <w:sz w:val="22"/>
                        <w:szCs w:val="22"/>
                        <w:rtl w:val="0"/>
                      </w:rPr>
                      <w:t xml:space="preserve">Details on Road Networks, standard and Mandays Required</w:t>
                    </w:r>
                    <w:r w:rsidDel="00000000" w:rsidR="00000000" w:rsidRPr="00000000">
                      <w:rPr>
                        <w:rtl w:val="0"/>
                      </w:rPr>
                    </w:r>
                  </w:p>
                </w:tc>
              </w:sdtContent>
            </w:sdt>
          </w:tr>
          <w:tr>
            <w:trPr>
              <w:cantSplit w:val="0"/>
              <w:trHeight w:val="525" w:hRule="atLeast"/>
              <w:tblHeader w:val="0"/>
            </w:trPr>
            <w:sdt>
              <w:sdtPr>
                <w:lock w:val="contentLocked"/>
                <w:tag w:val="goog_rdk_16"/>
              </w:sdtPr>
              <w:sdtContent>
                <w:tc>
                  <w:tcPr>
                    <w:tcBorders>
                      <w:top w:color="cccccc" w:space="0" w:sz="4" w:val="single"/>
                      <w:left w:color="000000"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A6">
                    <w:pPr>
                      <w:widowControl w:val="0"/>
                      <w:spacing w:line="276" w:lineRule="auto"/>
                      <w:jc w:val="center"/>
                      <w:rPr>
                        <w:rFonts w:ascii="Arial" w:cs="Arial" w:eastAsia="Arial" w:hAnsi="Arial"/>
                        <w:sz w:val="20"/>
                        <w:szCs w:val="20"/>
                      </w:rPr>
                    </w:pPr>
                    <w:r w:rsidDel="00000000" w:rsidR="00000000" w:rsidRPr="00000000">
                      <w:rPr>
                        <w:b w:val="1"/>
                        <w:sz w:val="20"/>
                        <w:szCs w:val="20"/>
                        <w:rtl w:val="0"/>
                      </w:rPr>
                      <w:t xml:space="preserve">Sl. no</w:t>
                    </w:r>
                    <w:r w:rsidDel="00000000" w:rsidR="00000000" w:rsidRPr="00000000">
                      <w:rPr>
                        <w:rtl w:val="0"/>
                      </w:rPr>
                    </w:r>
                  </w:p>
                </w:tc>
              </w:sdtContent>
            </w:sdt>
            <w:sdt>
              <w:sdtPr>
                <w:lock w:val="contentLocked"/>
                <w:tag w:val="goog_rdk_17"/>
              </w:sdtPr>
              <w:sdtContent>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A7">
                    <w:pPr>
                      <w:widowControl w:val="0"/>
                      <w:spacing w:line="276" w:lineRule="auto"/>
                      <w:jc w:val="center"/>
                      <w:rPr>
                        <w:rFonts w:ascii="Arial" w:cs="Arial" w:eastAsia="Arial" w:hAnsi="Arial"/>
                        <w:sz w:val="20"/>
                        <w:szCs w:val="20"/>
                      </w:rPr>
                    </w:pPr>
                    <w:r w:rsidDel="00000000" w:rsidR="00000000" w:rsidRPr="00000000">
                      <w:rPr>
                        <w:b w:val="1"/>
                        <w:sz w:val="20"/>
                        <w:szCs w:val="20"/>
                        <w:rtl w:val="0"/>
                      </w:rPr>
                      <w:t xml:space="preserve">Name of Road</w:t>
                    </w:r>
                    <w:r w:rsidDel="00000000" w:rsidR="00000000" w:rsidRPr="00000000">
                      <w:rPr>
                        <w:rtl w:val="0"/>
                      </w:rPr>
                    </w:r>
                  </w:p>
                </w:tc>
              </w:sdtContent>
            </w:sdt>
            <w:sdt>
              <w:sdtPr>
                <w:lock w:val="contentLocked"/>
                <w:tag w:val="goog_rdk_18"/>
              </w:sdtPr>
              <w:sdtContent>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A8">
                    <w:pPr>
                      <w:widowControl w:val="0"/>
                      <w:spacing w:line="276" w:lineRule="auto"/>
                      <w:jc w:val="center"/>
                      <w:rPr>
                        <w:rFonts w:ascii="Arial" w:cs="Arial" w:eastAsia="Arial" w:hAnsi="Arial"/>
                        <w:sz w:val="20"/>
                        <w:szCs w:val="20"/>
                      </w:rPr>
                    </w:pPr>
                    <w:r w:rsidDel="00000000" w:rsidR="00000000" w:rsidRPr="00000000">
                      <w:rPr>
                        <w:b w:val="1"/>
                        <w:sz w:val="20"/>
                        <w:szCs w:val="20"/>
                        <w:rtl w:val="0"/>
                      </w:rPr>
                      <w:t xml:space="preserve">Type of Road</w:t>
                    </w:r>
                    <w:r w:rsidDel="00000000" w:rsidR="00000000" w:rsidRPr="00000000">
                      <w:rPr>
                        <w:rtl w:val="0"/>
                      </w:rPr>
                    </w:r>
                  </w:p>
                </w:tc>
              </w:sdtContent>
            </w:sdt>
            <w:sdt>
              <w:sdtPr>
                <w:lock w:val="contentLocked"/>
                <w:tag w:val="goog_rdk_19"/>
              </w:sdtPr>
              <w:sdtContent>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A9">
                    <w:pPr>
                      <w:widowControl w:val="0"/>
                      <w:spacing w:line="276" w:lineRule="auto"/>
                      <w:rPr>
                        <w:rFonts w:ascii="Arial" w:cs="Arial" w:eastAsia="Arial" w:hAnsi="Arial"/>
                        <w:sz w:val="20"/>
                        <w:szCs w:val="20"/>
                      </w:rPr>
                    </w:pPr>
                    <w:r w:rsidDel="00000000" w:rsidR="00000000" w:rsidRPr="00000000">
                      <w:rPr>
                        <w:b w:val="1"/>
                        <w:sz w:val="20"/>
                        <w:szCs w:val="20"/>
                        <w:rtl w:val="0"/>
                      </w:rPr>
                      <w:t xml:space="preserve">Length (m)</w:t>
                    </w:r>
                    <w:r w:rsidDel="00000000" w:rsidR="00000000" w:rsidRPr="00000000">
                      <w:rPr>
                        <w:rtl w:val="0"/>
                      </w:rPr>
                    </w:r>
                  </w:p>
                </w:tc>
              </w:sdtContent>
            </w:sdt>
            <w:sdt>
              <w:sdtPr>
                <w:lock w:val="contentLocked"/>
                <w:tag w:val="goog_rdk_20"/>
              </w:sdtPr>
              <w:sdtContent>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AA">
                    <w:pPr>
                      <w:widowControl w:val="0"/>
                      <w:spacing w:line="276" w:lineRule="auto"/>
                      <w:rPr>
                        <w:rFonts w:ascii="Arial" w:cs="Arial" w:eastAsia="Arial" w:hAnsi="Arial"/>
                        <w:sz w:val="20"/>
                        <w:szCs w:val="20"/>
                      </w:rPr>
                    </w:pPr>
                    <w:r w:rsidDel="00000000" w:rsidR="00000000" w:rsidRPr="00000000">
                      <w:rPr>
                        <w:b w:val="1"/>
                        <w:sz w:val="20"/>
                        <w:szCs w:val="20"/>
                        <w:rtl w:val="0"/>
                      </w:rPr>
                      <w:t xml:space="preserve">Area (sq.m)</w:t>
                    </w:r>
                    <w:r w:rsidDel="00000000" w:rsidR="00000000" w:rsidRPr="00000000">
                      <w:rPr>
                        <w:rtl w:val="0"/>
                      </w:rPr>
                    </w:r>
                  </w:p>
                </w:tc>
              </w:sdtContent>
            </w:sdt>
            <w:sdt>
              <w:sdtPr>
                <w:lock w:val="contentLocked"/>
                <w:tag w:val="goog_rdk_21"/>
              </w:sdtPr>
              <w:sdtContent>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AB">
                    <w:pPr>
                      <w:widowControl w:val="0"/>
                      <w:spacing w:line="276" w:lineRule="auto"/>
                      <w:rPr>
                        <w:rFonts w:ascii="Arial" w:cs="Arial" w:eastAsia="Arial" w:hAnsi="Arial"/>
                        <w:sz w:val="20"/>
                        <w:szCs w:val="20"/>
                      </w:rPr>
                    </w:pPr>
                    <w:r w:rsidDel="00000000" w:rsidR="00000000" w:rsidRPr="00000000">
                      <w:rPr>
                        <w:b w:val="1"/>
                        <w:sz w:val="20"/>
                        <w:szCs w:val="20"/>
                        <w:rtl w:val="0"/>
                      </w:rPr>
                      <w:t xml:space="preserve">Standard (efficiency per worker/day) in m</w:t>
                    </w:r>
                    <w:r w:rsidDel="00000000" w:rsidR="00000000" w:rsidRPr="00000000">
                      <w:rPr>
                        <w:rtl w:val="0"/>
                      </w:rPr>
                    </w:r>
                  </w:p>
                </w:tc>
              </w:sdtContent>
            </w:sdt>
            <w:sdt>
              <w:sdtPr>
                <w:lock w:val="contentLocked"/>
                <w:tag w:val="goog_rdk_22"/>
              </w:sdtPr>
              <w:sdtContent>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3AC">
                    <w:pPr>
                      <w:widowControl w:val="0"/>
                      <w:spacing w:line="276" w:lineRule="auto"/>
                      <w:rPr>
                        <w:rFonts w:ascii="Arial" w:cs="Arial" w:eastAsia="Arial" w:hAnsi="Arial"/>
                        <w:sz w:val="20"/>
                        <w:szCs w:val="20"/>
                      </w:rPr>
                    </w:pPr>
                    <w:r w:rsidDel="00000000" w:rsidR="00000000" w:rsidRPr="00000000">
                      <w:rPr>
                        <w:b w:val="1"/>
                        <w:sz w:val="20"/>
                        <w:szCs w:val="20"/>
                        <w:rtl w:val="0"/>
                      </w:rPr>
                      <w:t xml:space="preserve">Mandays required</w:t>
                    </w:r>
                    <w:r w:rsidDel="00000000" w:rsidR="00000000" w:rsidRPr="00000000">
                      <w:rPr>
                        <w:rtl w:val="0"/>
                      </w:rPr>
                    </w:r>
                  </w:p>
                </w:tc>
              </w:sdtContent>
            </w:sdt>
          </w:tr>
          <w:tr>
            <w:trPr>
              <w:cantSplit w:val="0"/>
              <w:trHeight w:val="315" w:hRule="atLeast"/>
              <w:tblHeader w:val="0"/>
            </w:trPr>
            <w:sdt>
              <w:sdtPr>
                <w:lock w:val="contentLocked"/>
                <w:tag w:val="goog_rdk_23"/>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AD">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sdtContent>
            </w:sdt>
            <w:sdt>
              <w:sdtPr>
                <w:lock w:val="contentLocked"/>
                <w:tag w:val="goog_rdk_2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AE">
                    <w:pPr>
                      <w:widowControl w:val="0"/>
                      <w:spacing w:line="276" w:lineRule="auto"/>
                      <w:rPr>
                        <w:rFonts w:ascii="Arial" w:cs="Arial" w:eastAsia="Arial" w:hAnsi="Arial"/>
                        <w:sz w:val="20"/>
                        <w:szCs w:val="20"/>
                      </w:rPr>
                    </w:pPr>
                    <w:r w:rsidDel="00000000" w:rsidR="00000000" w:rsidRPr="00000000">
                      <w:rPr>
                        <w:sz w:val="20"/>
                        <w:szCs w:val="20"/>
                        <w:rtl w:val="0"/>
                      </w:rPr>
                      <w:t xml:space="preserve">S Doebum Lam</w:t>
                    </w:r>
                    <w:r w:rsidDel="00000000" w:rsidR="00000000" w:rsidRPr="00000000">
                      <w:rPr>
                        <w:rtl w:val="0"/>
                      </w:rPr>
                    </w:r>
                  </w:p>
                </w:tc>
              </w:sdtContent>
            </w:sdt>
            <w:sdt>
              <w:sdtPr>
                <w:lock w:val="contentLocked"/>
                <w:tag w:val="goog_rdk_2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AF">
                    <w:pPr>
                      <w:widowControl w:val="0"/>
                      <w:spacing w:line="276" w:lineRule="auto"/>
                      <w:rPr>
                        <w:rFonts w:ascii="Arial" w:cs="Arial" w:eastAsia="Arial" w:hAnsi="Arial"/>
                        <w:sz w:val="20"/>
                        <w:szCs w:val="20"/>
                      </w:rPr>
                    </w:pPr>
                    <w:r w:rsidDel="00000000" w:rsidR="00000000" w:rsidRPr="00000000">
                      <w:rPr>
                        <w:sz w:val="20"/>
                        <w:szCs w:val="20"/>
                        <w:rtl w:val="0"/>
                      </w:rPr>
                      <w:t xml:space="preserve">Primary Road</w:t>
                    </w:r>
                    <w:r w:rsidDel="00000000" w:rsidR="00000000" w:rsidRPr="00000000">
                      <w:rPr>
                        <w:rtl w:val="0"/>
                      </w:rPr>
                    </w:r>
                  </w:p>
                </w:tc>
              </w:sdtContent>
            </w:sdt>
            <w:sdt>
              <w:sdtPr>
                <w:lock w:val="contentLocked"/>
                <w:tag w:val="goog_rdk_2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0">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1600.00</w:t>
                    </w:r>
                    <w:r w:rsidDel="00000000" w:rsidR="00000000" w:rsidRPr="00000000">
                      <w:rPr>
                        <w:rtl w:val="0"/>
                      </w:rPr>
                    </w:r>
                  </w:p>
                </w:tc>
              </w:sdtContent>
            </w:sdt>
            <w:sdt>
              <w:sdtPr>
                <w:lock w:val="contentLocked"/>
                <w:tag w:val="goog_rdk_2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1">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2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2">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425.00</w:t>
                    </w:r>
                    <w:r w:rsidDel="00000000" w:rsidR="00000000" w:rsidRPr="00000000">
                      <w:rPr>
                        <w:rtl w:val="0"/>
                      </w:rPr>
                    </w:r>
                  </w:p>
                </w:tc>
              </w:sdtContent>
            </w:sdt>
            <w:sdt>
              <w:sdtPr>
                <w:lock w:val="contentLocked"/>
                <w:tag w:val="goog_rdk_2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3">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3.76</w:t>
                    </w:r>
                    <w:r w:rsidDel="00000000" w:rsidR="00000000" w:rsidRPr="00000000">
                      <w:rPr>
                        <w:rtl w:val="0"/>
                      </w:rPr>
                    </w:r>
                  </w:p>
                </w:tc>
              </w:sdtContent>
            </w:sdt>
          </w:tr>
          <w:tr>
            <w:trPr>
              <w:cantSplit w:val="0"/>
              <w:trHeight w:val="315" w:hRule="atLeast"/>
              <w:tblHeader w:val="0"/>
            </w:trPr>
            <w:sdt>
              <w:sdtPr>
                <w:lock w:val="contentLocked"/>
                <w:tag w:val="goog_rdk_30"/>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4">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w:t>
                    </w:r>
                    <w:r w:rsidDel="00000000" w:rsidR="00000000" w:rsidRPr="00000000">
                      <w:rPr>
                        <w:rtl w:val="0"/>
                      </w:rPr>
                    </w:r>
                  </w:p>
                </w:tc>
              </w:sdtContent>
            </w:sdt>
            <w:sdt>
              <w:sdtPr>
                <w:lock w:val="contentLocked"/>
                <w:tag w:val="goog_rdk_3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5">
                    <w:pPr>
                      <w:widowControl w:val="0"/>
                      <w:spacing w:line="276" w:lineRule="auto"/>
                      <w:rPr>
                        <w:rFonts w:ascii="Arial" w:cs="Arial" w:eastAsia="Arial" w:hAnsi="Arial"/>
                        <w:sz w:val="20"/>
                        <w:szCs w:val="20"/>
                      </w:rPr>
                    </w:pPr>
                    <w:r w:rsidDel="00000000" w:rsidR="00000000" w:rsidRPr="00000000">
                      <w:rPr>
                        <w:sz w:val="20"/>
                        <w:szCs w:val="20"/>
                        <w:rtl w:val="0"/>
                      </w:rPr>
                      <w:t xml:space="preserve">S Doebum Lam</w:t>
                    </w:r>
                    <w:r w:rsidDel="00000000" w:rsidR="00000000" w:rsidRPr="00000000">
                      <w:rPr>
                        <w:rtl w:val="0"/>
                      </w:rPr>
                    </w:r>
                  </w:p>
                </w:tc>
              </w:sdtContent>
            </w:sdt>
            <w:sdt>
              <w:sdtPr>
                <w:lock w:val="contentLocked"/>
                <w:tag w:val="goog_rdk_3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6">
                    <w:pPr>
                      <w:widowControl w:val="0"/>
                      <w:spacing w:line="276" w:lineRule="auto"/>
                      <w:rPr>
                        <w:rFonts w:ascii="Arial" w:cs="Arial" w:eastAsia="Arial" w:hAnsi="Arial"/>
                        <w:sz w:val="20"/>
                        <w:szCs w:val="20"/>
                      </w:rPr>
                    </w:pPr>
                    <w:r w:rsidDel="00000000" w:rsidR="00000000" w:rsidRPr="00000000">
                      <w:rPr>
                        <w:sz w:val="20"/>
                        <w:szCs w:val="20"/>
                        <w:rtl w:val="0"/>
                      </w:rPr>
                      <w:t xml:space="preserve">Primary Road</w:t>
                    </w:r>
                    <w:r w:rsidDel="00000000" w:rsidR="00000000" w:rsidRPr="00000000">
                      <w:rPr>
                        <w:rtl w:val="0"/>
                      </w:rPr>
                    </w:r>
                  </w:p>
                </w:tc>
              </w:sdtContent>
            </w:sdt>
            <w:sdt>
              <w:sdtPr>
                <w:lock w:val="contentLocked"/>
                <w:tag w:val="goog_rdk_3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7">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1600.00</w:t>
                    </w:r>
                    <w:r w:rsidDel="00000000" w:rsidR="00000000" w:rsidRPr="00000000">
                      <w:rPr>
                        <w:rtl w:val="0"/>
                      </w:rPr>
                    </w:r>
                  </w:p>
                </w:tc>
              </w:sdtContent>
            </w:sdt>
            <w:sdt>
              <w:sdtPr>
                <w:lock w:val="contentLocked"/>
                <w:tag w:val="goog_rdk_3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8">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3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9">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425.00</w:t>
                    </w:r>
                    <w:r w:rsidDel="00000000" w:rsidR="00000000" w:rsidRPr="00000000">
                      <w:rPr>
                        <w:rtl w:val="0"/>
                      </w:rPr>
                    </w:r>
                  </w:p>
                </w:tc>
              </w:sdtContent>
            </w:sdt>
            <w:sdt>
              <w:sdtPr>
                <w:lock w:val="contentLocked"/>
                <w:tag w:val="goog_rdk_3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A">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3.76</w:t>
                    </w:r>
                    <w:r w:rsidDel="00000000" w:rsidR="00000000" w:rsidRPr="00000000">
                      <w:rPr>
                        <w:rtl w:val="0"/>
                      </w:rPr>
                    </w:r>
                  </w:p>
                </w:tc>
              </w:sdtContent>
            </w:sdt>
          </w:tr>
          <w:tr>
            <w:trPr>
              <w:cantSplit w:val="0"/>
              <w:trHeight w:val="315" w:hRule="atLeast"/>
              <w:tblHeader w:val="0"/>
            </w:trPr>
            <w:sdt>
              <w:sdtPr>
                <w:lock w:val="contentLocked"/>
                <w:tag w:val="goog_rdk_37"/>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B">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3</w:t>
                    </w:r>
                    <w:r w:rsidDel="00000000" w:rsidR="00000000" w:rsidRPr="00000000">
                      <w:rPr>
                        <w:rtl w:val="0"/>
                      </w:rPr>
                    </w:r>
                  </w:p>
                </w:tc>
              </w:sdtContent>
            </w:sdt>
            <w:sdt>
              <w:sdtPr>
                <w:lock w:val="contentLocked"/>
                <w:tag w:val="goog_rdk_3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C">
                    <w:pPr>
                      <w:widowControl w:val="0"/>
                      <w:spacing w:line="276" w:lineRule="auto"/>
                      <w:rPr>
                        <w:rFonts w:ascii="Arial" w:cs="Arial" w:eastAsia="Arial" w:hAnsi="Arial"/>
                        <w:sz w:val="20"/>
                        <w:szCs w:val="20"/>
                      </w:rPr>
                    </w:pPr>
                    <w:r w:rsidDel="00000000" w:rsidR="00000000" w:rsidRPr="00000000">
                      <w:rPr>
                        <w:sz w:val="20"/>
                        <w:szCs w:val="20"/>
                        <w:rtl w:val="0"/>
                      </w:rPr>
                      <w:t xml:space="preserve">S Doebum Lam</w:t>
                    </w:r>
                    <w:r w:rsidDel="00000000" w:rsidR="00000000" w:rsidRPr="00000000">
                      <w:rPr>
                        <w:rtl w:val="0"/>
                      </w:rPr>
                    </w:r>
                  </w:p>
                </w:tc>
              </w:sdtContent>
            </w:sdt>
            <w:sdt>
              <w:sdtPr>
                <w:lock w:val="contentLocked"/>
                <w:tag w:val="goog_rdk_3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D">
                    <w:pPr>
                      <w:widowControl w:val="0"/>
                      <w:spacing w:line="276" w:lineRule="auto"/>
                      <w:rPr>
                        <w:rFonts w:ascii="Arial" w:cs="Arial" w:eastAsia="Arial" w:hAnsi="Arial"/>
                        <w:sz w:val="20"/>
                        <w:szCs w:val="20"/>
                      </w:rPr>
                    </w:pPr>
                    <w:r w:rsidDel="00000000" w:rsidR="00000000" w:rsidRPr="00000000">
                      <w:rPr>
                        <w:sz w:val="20"/>
                        <w:szCs w:val="20"/>
                        <w:rtl w:val="0"/>
                      </w:rPr>
                      <w:t xml:space="preserve">Primary Road</w:t>
                    </w:r>
                    <w:r w:rsidDel="00000000" w:rsidR="00000000" w:rsidRPr="00000000">
                      <w:rPr>
                        <w:rtl w:val="0"/>
                      </w:rPr>
                    </w:r>
                  </w:p>
                </w:tc>
              </w:sdtContent>
            </w:sdt>
            <w:sdt>
              <w:sdtPr>
                <w:lock w:val="contentLocked"/>
                <w:tag w:val="goog_rdk_4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E">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1600.00</w:t>
                    </w:r>
                    <w:r w:rsidDel="00000000" w:rsidR="00000000" w:rsidRPr="00000000">
                      <w:rPr>
                        <w:rtl w:val="0"/>
                      </w:rPr>
                    </w:r>
                  </w:p>
                </w:tc>
              </w:sdtContent>
            </w:sdt>
            <w:sdt>
              <w:sdtPr>
                <w:lock w:val="contentLocked"/>
                <w:tag w:val="goog_rdk_4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BF">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4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0">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425.00</w:t>
                    </w:r>
                    <w:r w:rsidDel="00000000" w:rsidR="00000000" w:rsidRPr="00000000">
                      <w:rPr>
                        <w:rtl w:val="0"/>
                      </w:rPr>
                    </w:r>
                  </w:p>
                </w:tc>
              </w:sdtContent>
            </w:sdt>
            <w:sdt>
              <w:sdtPr>
                <w:lock w:val="contentLocked"/>
                <w:tag w:val="goog_rdk_4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1">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3.76</w:t>
                    </w:r>
                    <w:r w:rsidDel="00000000" w:rsidR="00000000" w:rsidRPr="00000000">
                      <w:rPr>
                        <w:rtl w:val="0"/>
                      </w:rPr>
                    </w:r>
                  </w:p>
                </w:tc>
              </w:sdtContent>
            </w:sdt>
          </w:tr>
          <w:tr>
            <w:trPr>
              <w:cantSplit w:val="0"/>
              <w:trHeight w:val="315" w:hRule="atLeast"/>
              <w:tblHeader w:val="0"/>
            </w:trPr>
            <w:sdt>
              <w:sdtPr>
                <w:lock w:val="contentLocked"/>
                <w:tag w:val="goog_rdk_44"/>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2">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4</w:t>
                    </w:r>
                    <w:r w:rsidDel="00000000" w:rsidR="00000000" w:rsidRPr="00000000">
                      <w:rPr>
                        <w:rtl w:val="0"/>
                      </w:rPr>
                    </w:r>
                  </w:p>
                </w:tc>
              </w:sdtContent>
            </w:sdt>
            <w:sdt>
              <w:sdtPr>
                <w:lock w:val="contentLocked"/>
                <w:tag w:val="goog_rdk_4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3">
                    <w:pPr>
                      <w:widowControl w:val="0"/>
                      <w:spacing w:line="276" w:lineRule="auto"/>
                      <w:rPr>
                        <w:rFonts w:ascii="Arial" w:cs="Arial" w:eastAsia="Arial" w:hAnsi="Arial"/>
                        <w:sz w:val="20"/>
                        <w:szCs w:val="20"/>
                      </w:rPr>
                    </w:pPr>
                    <w:r w:rsidDel="00000000" w:rsidR="00000000" w:rsidRPr="00000000">
                      <w:rPr>
                        <w:sz w:val="20"/>
                        <w:szCs w:val="20"/>
                        <w:rtl w:val="0"/>
                      </w:rPr>
                      <w:t xml:space="preserve">S Doebum Lam</w:t>
                    </w:r>
                    <w:r w:rsidDel="00000000" w:rsidR="00000000" w:rsidRPr="00000000">
                      <w:rPr>
                        <w:rtl w:val="0"/>
                      </w:rPr>
                    </w:r>
                  </w:p>
                </w:tc>
              </w:sdtContent>
            </w:sdt>
            <w:sdt>
              <w:sdtPr>
                <w:lock w:val="contentLocked"/>
                <w:tag w:val="goog_rdk_4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4">
                    <w:pPr>
                      <w:widowControl w:val="0"/>
                      <w:spacing w:line="276" w:lineRule="auto"/>
                      <w:rPr>
                        <w:rFonts w:ascii="Arial" w:cs="Arial" w:eastAsia="Arial" w:hAnsi="Arial"/>
                        <w:sz w:val="20"/>
                        <w:szCs w:val="20"/>
                      </w:rPr>
                    </w:pPr>
                    <w:r w:rsidDel="00000000" w:rsidR="00000000" w:rsidRPr="00000000">
                      <w:rPr>
                        <w:sz w:val="20"/>
                        <w:szCs w:val="20"/>
                        <w:rtl w:val="0"/>
                      </w:rPr>
                      <w:t xml:space="preserve">Primary Road</w:t>
                    </w:r>
                    <w:r w:rsidDel="00000000" w:rsidR="00000000" w:rsidRPr="00000000">
                      <w:rPr>
                        <w:rtl w:val="0"/>
                      </w:rPr>
                    </w:r>
                  </w:p>
                </w:tc>
              </w:sdtContent>
            </w:sdt>
            <w:sdt>
              <w:sdtPr>
                <w:lock w:val="contentLocked"/>
                <w:tag w:val="goog_rdk_4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5">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1600.00</w:t>
                    </w:r>
                    <w:r w:rsidDel="00000000" w:rsidR="00000000" w:rsidRPr="00000000">
                      <w:rPr>
                        <w:rtl w:val="0"/>
                      </w:rPr>
                    </w:r>
                  </w:p>
                </w:tc>
              </w:sdtContent>
            </w:sdt>
            <w:sdt>
              <w:sdtPr>
                <w:lock w:val="contentLocked"/>
                <w:tag w:val="goog_rdk_4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6">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4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7">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425.00</w:t>
                    </w:r>
                    <w:r w:rsidDel="00000000" w:rsidR="00000000" w:rsidRPr="00000000">
                      <w:rPr>
                        <w:rtl w:val="0"/>
                      </w:rPr>
                    </w:r>
                  </w:p>
                </w:tc>
              </w:sdtContent>
            </w:sdt>
            <w:sdt>
              <w:sdtPr>
                <w:lock w:val="contentLocked"/>
                <w:tag w:val="goog_rdk_5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8">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3.76</w:t>
                    </w:r>
                    <w:r w:rsidDel="00000000" w:rsidR="00000000" w:rsidRPr="00000000">
                      <w:rPr>
                        <w:rtl w:val="0"/>
                      </w:rPr>
                    </w:r>
                  </w:p>
                </w:tc>
              </w:sdtContent>
            </w:sdt>
          </w:tr>
          <w:tr>
            <w:trPr>
              <w:cantSplit w:val="0"/>
              <w:trHeight w:val="315" w:hRule="atLeast"/>
              <w:tblHeader w:val="0"/>
            </w:trPr>
            <w:sdt>
              <w:sdtPr>
                <w:lock w:val="contentLocked"/>
                <w:tag w:val="goog_rdk_51"/>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9">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5</w:t>
                    </w:r>
                    <w:r w:rsidDel="00000000" w:rsidR="00000000" w:rsidRPr="00000000">
                      <w:rPr>
                        <w:rtl w:val="0"/>
                      </w:rPr>
                    </w:r>
                  </w:p>
                </w:tc>
              </w:sdtContent>
            </w:sdt>
            <w:sdt>
              <w:sdtPr>
                <w:lock w:val="contentLocked"/>
                <w:tag w:val="goog_rdk_5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A">
                    <w:pPr>
                      <w:widowControl w:val="0"/>
                      <w:spacing w:line="276" w:lineRule="auto"/>
                      <w:rPr>
                        <w:rFonts w:ascii="Arial" w:cs="Arial" w:eastAsia="Arial" w:hAnsi="Arial"/>
                        <w:sz w:val="20"/>
                        <w:szCs w:val="20"/>
                      </w:rPr>
                    </w:pPr>
                    <w:r w:rsidDel="00000000" w:rsidR="00000000" w:rsidRPr="00000000">
                      <w:rPr>
                        <w:sz w:val="20"/>
                        <w:szCs w:val="20"/>
                        <w:rtl w:val="0"/>
                      </w:rPr>
                      <w:t xml:space="preserve">S Doebum Lam</w:t>
                    </w:r>
                    <w:r w:rsidDel="00000000" w:rsidR="00000000" w:rsidRPr="00000000">
                      <w:rPr>
                        <w:rtl w:val="0"/>
                      </w:rPr>
                    </w:r>
                  </w:p>
                </w:tc>
              </w:sdtContent>
            </w:sdt>
            <w:sdt>
              <w:sdtPr>
                <w:lock w:val="contentLocked"/>
                <w:tag w:val="goog_rdk_5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B">
                    <w:pPr>
                      <w:widowControl w:val="0"/>
                      <w:spacing w:line="276" w:lineRule="auto"/>
                      <w:rPr>
                        <w:rFonts w:ascii="Arial" w:cs="Arial" w:eastAsia="Arial" w:hAnsi="Arial"/>
                        <w:sz w:val="20"/>
                        <w:szCs w:val="20"/>
                      </w:rPr>
                    </w:pPr>
                    <w:r w:rsidDel="00000000" w:rsidR="00000000" w:rsidRPr="00000000">
                      <w:rPr>
                        <w:sz w:val="20"/>
                        <w:szCs w:val="20"/>
                        <w:rtl w:val="0"/>
                      </w:rPr>
                      <w:t xml:space="preserve">Primary Road</w:t>
                    </w:r>
                    <w:r w:rsidDel="00000000" w:rsidR="00000000" w:rsidRPr="00000000">
                      <w:rPr>
                        <w:rtl w:val="0"/>
                      </w:rPr>
                    </w:r>
                  </w:p>
                </w:tc>
              </w:sdtContent>
            </w:sdt>
            <w:sdt>
              <w:sdtPr>
                <w:lock w:val="contentLocked"/>
                <w:tag w:val="goog_rdk_5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C">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1600.00</w:t>
                    </w:r>
                    <w:r w:rsidDel="00000000" w:rsidR="00000000" w:rsidRPr="00000000">
                      <w:rPr>
                        <w:rtl w:val="0"/>
                      </w:rPr>
                    </w:r>
                  </w:p>
                </w:tc>
              </w:sdtContent>
            </w:sdt>
            <w:sdt>
              <w:sdtPr>
                <w:lock w:val="contentLocked"/>
                <w:tag w:val="goog_rdk_5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D">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5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E">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425.00</w:t>
                    </w:r>
                    <w:r w:rsidDel="00000000" w:rsidR="00000000" w:rsidRPr="00000000">
                      <w:rPr>
                        <w:rtl w:val="0"/>
                      </w:rPr>
                    </w:r>
                  </w:p>
                </w:tc>
              </w:sdtContent>
            </w:sdt>
            <w:sdt>
              <w:sdtPr>
                <w:lock w:val="contentLocked"/>
                <w:tag w:val="goog_rdk_5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CF">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3.76</w:t>
                    </w:r>
                    <w:r w:rsidDel="00000000" w:rsidR="00000000" w:rsidRPr="00000000">
                      <w:rPr>
                        <w:rtl w:val="0"/>
                      </w:rPr>
                    </w:r>
                  </w:p>
                </w:tc>
              </w:sdtContent>
            </w:sdt>
          </w:tr>
          <w:tr>
            <w:trPr>
              <w:cantSplit w:val="0"/>
              <w:trHeight w:val="315" w:hRule="atLeast"/>
              <w:tblHeader w:val="0"/>
            </w:trPr>
            <w:sdt>
              <w:sdtPr>
                <w:lock w:val="contentLocked"/>
                <w:tag w:val="goog_rdk_58"/>
              </w:sdtPr>
              <w:sdtContent>
                <w:tc>
                  <w:tcPr>
                    <w:gridSpan w:val="3"/>
                    <w:tcBorders>
                      <w:top w:color="cccccc" w:space="0" w:sz="4" w:val="single"/>
                      <w:left w:color="000000"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3D0">
                    <w:pPr>
                      <w:widowControl w:val="0"/>
                      <w:spacing w:line="276" w:lineRule="auto"/>
                      <w:jc w:val="center"/>
                      <w:rPr>
                        <w:rFonts w:ascii="Arial" w:cs="Arial" w:eastAsia="Arial" w:hAnsi="Arial"/>
                        <w:sz w:val="20"/>
                        <w:szCs w:val="20"/>
                      </w:rPr>
                    </w:pPr>
                    <w:r w:rsidDel="00000000" w:rsidR="00000000" w:rsidRPr="00000000">
                      <w:rPr>
                        <w:b w:val="1"/>
                        <w:sz w:val="20"/>
                        <w:szCs w:val="20"/>
                        <w:rtl w:val="0"/>
                      </w:rPr>
                      <w:t xml:space="preserve">Sub-Total (A)</w:t>
                    </w:r>
                    <w:r w:rsidDel="00000000" w:rsidR="00000000" w:rsidRPr="00000000">
                      <w:rPr>
                        <w:rtl w:val="0"/>
                      </w:rPr>
                    </w:r>
                  </w:p>
                </w:tc>
              </w:sdtContent>
            </w:sdt>
            <w:sdt>
              <w:sdtPr>
                <w:lock w:val="contentLocked"/>
                <w:tag w:val="goog_rdk_61"/>
              </w:sdtPr>
              <w:sdtContent>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3D3">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8000.00</w:t>
                    </w:r>
                    <w:r w:rsidDel="00000000" w:rsidR="00000000" w:rsidRPr="00000000">
                      <w:rPr>
                        <w:rtl w:val="0"/>
                      </w:rPr>
                    </w:r>
                  </w:p>
                </w:tc>
              </w:sdtContent>
            </w:sdt>
            <w:sdt>
              <w:sdtPr>
                <w:lock w:val="contentLocked"/>
                <w:tag w:val="goog_rdk_62"/>
              </w:sdtPr>
              <w:sdtContent>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3D4">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0.00</w:t>
                    </w:r>
                    <w:r w:rsidDel="00000000" w:rsidR="00000000" w:rsidRPr="00000000">
                      <w:rPr>
                        <w:rtl w:val="0"/>
                      </w:rPr>
                    </w:r>
                  </w:p>
                </w:tc>
              </w:sdtContent>
            </w:sdt>
            <w:sdt>
              <w:sdtPr>
                <w:lock w:val="contentLocked"/>
                <w:tag w:val="goog_rdk_63"/>
              </w:sdtPr>
              <w:sdtContent>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3D5">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2125.00</w:t>
                    </w:r>
                    <w:r w:rsidDel="00000000" w:rsidR="00000000" w:rsidRPr="00000000">
                      <w:rPr>
                        <w:rtl w:val="0"/>
                      </w:rPr>
                    </w:r>
                  </w:p>
                </w:tc>
              </w:sdtContent>
            </w:sdt>
            <w:sdt>
              <w:sdtPr>
                <w:lock w:val="contentLocked"/>
                <w:tag w:val="goog_rdk_64"/>
              </w:sdtPr>
              <w:sdtContent>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3D6">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18.82</w:t>
                    </w:r>
                    <w:r w:rsidDel="00000000" w:rsidR="00000000" w:rsidRPr="00000000">
                      <w:rPr>
                        <w:rtl w:val="0"/>
                      </w:rPr>
                    </w:r>
                  </w:p>
                </w:tc>
              </w:sdtContent>
            </w:sdt>
          </w:tr>
          <w:tr>
            <w:trPr>
              <w:cantSplit w:val="0"/>
              <w:trHeight w:val="315" w:hRule="atLeast"/>
              <w:tblHeader w:val="0"/>
            </w:trPr>
            <w:sdt>
              <w:sdtPr>
                <w:lock w:val="contentLocked"/>
                <w:tag w:val="goog_rdk_65"/>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7">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sdtContent>
            </w:sdt>
            <w:sdt>
              <w:sdtPr>
                <w:lock w:val="contentLocked"/>
                <w:tag w:val="goog_rdk_6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8">
                    <w:pPr>
                      <w:widowControl w:val="0"/>
                      <w:spacing w:line="276" w:lineRule="auto"/>
                      <w:rPr>
                        <w:rFonts w:ascii="Arial" w:cs="Arial" w:eastAsia="Arial" w:hAnsi="Arial"/>
                        <w:sz w:val="20"/>
                        <w:szCs w:val="20"/>
                      </w:rPr>
                    </w:pPr>
                    <w:r w:rsidDel="00000000" w:rsidR="00000000" w:rsidRPr="00000000">
                      <w:rPr>
                        <w:sz w:val="20"/>
                        <w:szCs w:val="20"/>
                        <w:rtl w:val="0"/>
                      </w:rPr>
                      <w:t xml:space="preserve">Rabten Lam SW</w:t>
                    </w:r>
                    <w:r w:rsidDel="00000000" w:rsidR="00000000" w:rsidRPr="00000000">
                      <w:rPr>
                        <w:rtl w:val="0"/>
                      </w:rPr>
                    </w:r>
                  </w:p>
                </w:tc>
              </w:sdtContent>
            </w:sdt>
            <w:sdt>
              <w:sdtPr>
                <w:lock w:val="contentLocked"/>
                <w:tag w:val="goog_rdk_6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9">
                    <w:pPr>
                      <w:widowControl w:val="0"/>
                      <w:spacing w:line="276" w:lineRule="auto"/>
                      <w:rPr>
                        <w:rFonts w:ascii="Arial" w:cs="Arial" w:eastAsia="Arial" w:hAnsi="Arial"/>
                        <w:sz w:val="20"/>
                        <w:szCs w:val="20"/>
                      </w:rPr>
                    </w:pPr>
                    <w:r w:rsidDel="00000000" w:rsidR="00000000" w:rsidRPr="00000000">
                      <w:rPr>
                        <w:sz w:val="20"/>
                        <w:szCs w:val="20"/>
                        <w:rtl w:val="0"/>
                      </w:rPr>
                      <w:t xml:space="preserve">Secondary Road</w:t>
                    </w:r>
                    <w:r w:rsidDel="00000000" w:rsidR="00000000" w:rsidRPr="00000000">
                      <w:rPr>
                        <w:rtl w:val="0"/>
                      </w:rPr>
                    </w:r>
                  </w:p>
                </w:tc>
              </w:sdtContent>
            </w:sdt>
            <w:sdt>
              <w:sdtPr>
                <w:lock w:val="contentLocked"/>
                <w:tag w:val="goog_rdk_6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A">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1625.00</w:t>
                    </w:r>
                    <w:r w:rsidDel="00000000" w:rsidR="00000000" w:rsidRPr="00000000">
                      <w:rPr>
                        <w:rtl w:val="0"/>
                      </w:rPr>
                    </w:r>
                  </w:p>
                </w:tc>
              </w:sdtContent>
            </w:sdt>
            <w:sdt>
              <w:sdtPr>
                <w:lock w:val="contentLocked"/>
                <w:tag w:val="goog_rdk_6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B">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10932.97</w:t>
                    </w:r>
                    <w:r w:rsidDel="00000000" w:rsidR="00000000" w:rsidRPr="00000000">
                      <w:rPr>
                        <w:rtl w:val="0"/>
                      </w:rPr>
                    </w:r>
                  </w:p>
                </w:tc>
              </w:sdtContent>
            </w:sdt>
            <w:sdt>
              <w:sdtPr>
                <w:lock w:val="contentLocked"/>
                <w:tag w:val="goog_rdk_7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C">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650.00</w:t>
                    </w:r>
                    <w:r w:rsidDel="00000000" w:rsidR="00000000" w:rsidRPr="00000000">
                      <w:rPr>
                        <w:rtl w:val="0"/>
                      </w:rPr>
                    </w:r>
                  </w:p>
                </w:tc>
              </w:sdtContent>
            </w:sdt>
            <w:sdt>
              <w:sdtPr>
                <w:lock w:val="contentLocked"/>
                <w:tag w:val="goog_rdk_7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D">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2.50</w:t>
                    </w:r>
                    <w:r w:rsidDel="00000000" w:rsidR="00000000" w:rsidRPr="00000000">
                      <w:rPr>
                        <w:rtl w:val="0"/>
                      </w:rPr>
                    </w:r>
                  </w:p>
                </w:tc>
              </w:sdtContent>
            </w:sdt>
          </w:tr>
          <w:tr>
            <w:trPr>
              <w:cantSplit w:val="0"/>
              <w:trHeight w:val="315" w:hRule="atLeast"/>
              <w:tblHeader w:val="0"/>
            </w:trPr>
            <w:sdt>
              <w:sdtPr>
                <w:lock w:val="contentLocked"/>
                <w:tag w:val="goog_rdk_72"/>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E">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w:t>
                    </w:r>
                    <w:r w:rsidDel="00000000" w:rsidR="00000000" w:rsidRPr="00000000">
                      <w:rPr>
                        <w:rtl w:val="0"/>
                      </w:rPr>
                    </w:r>
                  </w:p>
                </w:tc>
              </w:sdtContent>
            </w:sdt>
            <w:sdt>
              <w:sdtPr>
                <w:lock w:val="contentLocked"/>
                <w:tag w:val="goog_rdk_7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DF">
                    <w:pPr>
                      <w:widowControl w:val="0"/>
                      <w:spacing w:line="276" w:lineRule="auto"/>
                      <w:rPr>
                        <w:rFonts w:ascii="Arial" w:cs="Arial" w:eastAsia="Arial" w:hAnsi="Arial"/>
                        <w:sz w:val="20"/>
                        <w:szCs w:val="20"/>
                      </w:rPr>
                    </w:pPr>
                    <w:r w:rsidDel="00000000" w:rsidR="00000000" w:rsidRPr="00000000">
                      <w:rPr>
                        <w:sz w:val="20"/>
                        <w:szCs w:val="20"/>
                        <w:rtl w:val="0"/>
                      </w:rPr>
                      <w:t xml:space="preserve">Genyen Lam SW</w:t>
                    </w:r>
                    <w:r w:rsidDel="00000000" w:rsidR="00000000" w:rsidRPr="00000000">
                      <w:rPr>
                        <w:rtl w:val="0"/>
                      </w:rPr>
                    </w:r>
                  </w:p>
                </w:tc>
              </w:sdtContent>
            </w:sdt>
            <w:sdt>
              <w:sdtPr>
                <w:lock w:val="contentLocked"/>
                <w:tag w:val="goog_rdk_7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0">
                    <w:pPr>
                      <w:widowControl w:val="0"/>
                      <w:spacing w:line="276" w:lineRule="auto"/>
                      <w:rPr>
                        <w:rFonts w:ascii="Arial" w:cs="Arial" w:eastAsia="Arial" w:hAnsi="Arial"/>
                        <w:sz w:val="20"/>
                        <w:szCs w:val="20"/>
                      </w:rPr>
                    </w:pPr>
                    <w:r w:rsidDel="00000000" w:rsidR="00000000" w:rsidRPr="00000000">
                      <w:rPr>
                        <w:sz w:val="20"/>
                        <w:szCs w:val="20"/>
                        <w:rtl w:val="0"/>
                      </w:rPr>
                      <w:t xml:space="preserve">Secondary Road</w:t>
                    </w:r>
                    <w:r w:rsidDel="00000000" w:rsidR="00000000" w:rsidRPr="00000000">
                      <w:rPr>
                        <w:rtl w:val="0"/>
                      </w:rPr>
                    </w:r>
                  </w:p>
                </w:tc>
              </w:sdtContent>
            </w:sdt>
            <w:sdt>
              <w:sdtPr>
                <w:lock w:val="contentLocked"/>
                <w:tag w:val="goog_rdk_7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1">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1250.00</w:t>
                    </w:r>
                    <w:r w:rsidDel="00000000" w:rsidR="00000000" w:rsidRPr="00000000">
                      <w:rPr>
                        <w:rtl w:val="0"/>
                      </w:rPr>
                    </w:r>
                  </w:p>
                </w:tc>
              </w:sdtContent>
            </w:sdt>
            <w:sdt>
              <w:sdtPr>
                <w:lock w:val="contentLocked"/>
                <w:tag w:val="goog_rdk_7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2">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8197.02</w:t>
                    </w:r>
                    <w:r w:rsidDel="00000000" w:rsidR="00000000" w:rsidRPr="00000000">
                      <w:rPr>
                        <w:rtl w:val="0"/>
                      </w:rPr>
                    </w:r>
                  </w:p>
                </w:tc>
              </w:sdtContent>
            </w:sdt>
            <w:sdt>
              <w:sdtPr>
                <w:lock w:val="contentLocked"/>
                <w:tag w:val="goog_rdk_7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3">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650.00</w:t>
                    </w:r>
                    <w:r w:rsidDel="00000000" w:rsidR="00000000" w:rsidRPr="00000000">
                      <w:rPr>
                        <w:rtl w:val="0"/>
                      </w:rPr>
                    </w:r>
                  </w:p>
                </w:tc>
              </w:sdtContent>
            </w:sdt>
            <w:sdt>
              <w:sdtPr>
                <w:lock w:val="contentLocked"/>
                <w:tag w:val="goog_rdk_7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4">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1.92</w:t>
                    </w:r>
                    <w:r w:rsidDel="00000000" w:rsidR="00000000" w:rsidRPr="00000000">
                      <w:rPr>
                        <w:rtl w:val="0"/>
                      </w:rPr>
                    </w:r>
                  </w:p>
                </w:tc>
              </w:sdtContent>
            </w:sdt>
          </w:tr>
          <w:tr>
            <w:trPr>
              <w:cantSplit w:val="0"/>
              <w:trHeight w:val="315" w:hRule="atLeast"/>
              <w:tblHeader w:val="0"/>
            </w:trPr>
            <w:sdt>
              <w:sdtPr>
                <w:lock w:val="contentLocked"/>
                <w:tag w:val="goog_rdk_79"/>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5">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3</w:t>
                    </w:r>
                    <w:r w:rsidDel="00000000" w:rsidR="00000000" w:rsidRPr="00000000">
                      <w:rPr>
                        <w:rtl w:val="0"/>
                      </w:rPr>
                    </w:r>
                  </w:p>
                </w:tc>
              </w:sdtContent>
            </w:sdt>
            <w:sdt>
              <w:sdtPr>
                <w:lock w:val="contentLocked"/>
                <w:tag w:val="goog_rdk_8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6">
                    <w:pPr>
                      <w:widowControl w:val="0"/>
                      <w:spacing w:line="276" w:lineRule="auto"/>
                      <w:rPr>
                        <w:rFonts w:ascii="Arial" w:cs="Arial" w:eastAsia="Arial" w:hAnsi="Arial"/>
                        <w:sz w:val="20"/>
                        <w:szCs w:val="20"/>
                      </w:rPr>
                    </w:pPr>
                    <w:r w:rsidDel="00000000" w:rsidR="00000000" w:rsidRPr="00000000">
                      <w:rPr>
                        <w:sz w:val="20"/>
                        <w:szCs w:val="20"/>
                        <w:rtl w:val="0"/>
                      </w:rPr>
                      <w:t xml:space="preserve">Kawang Lam NW</w:t>
                    </w:r>
                    <w:r w:rsidDel="00000000" w:rsidR="00000000" w:rsidRPr="00000000">
                      <w:rPr>
                        <w:rtl w:val="0"/>
                      </w:rPr>
                    </w:r>
                  </w:p>
                </w:tc>
              </w:sdtContent>
            </w:sdt>
            <w:sdt>
              <w:sdtPr>
                <w:lock w:val="contentLocked"/>
                <w:tag w:val="goog_rdk_8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7">
                    <w:pPr>
                      <w:widowControl w:val="0"/>
                      <w:spacing w:line="276" w:lineRule="auto"/>
                      <w:rPr>
                        <w:rFonts w:ascii="Arial" w:cs="Arial" w:eastAsia="Arial" w:hAnsi="Arial"/>
                        <w:sz w:val="20"/>
                        <w:szCs w:val="20"/>
                      </w:rPr>
                    </w:pPr>
                    <w:r w:rsidDel="00000000" w:rsidR="00000000" w:rsidRPr="00000000">
                      <w:rPr>
                        <w:sz w:val="20"/>
                        <w:szCs w:val="20"/>
                        <w:rtl w:val="0"/>
                      </w:rPr>
                      <w:t xml:space="preserve">Secondary Road</w:t>
                    </w:r>
                    <w:r w:rsidDel="00000000" w:rsidR="00000000" w:rsidRPr="00000000">
                      <w:rPr>
                        <w:rtl w:val="0"/>
                      </w:rPr>
                    </w:r>
                  </w:p>
                </w:tc>
              </w:sdtContent>
            </w:sdt>
            <w:sdt>
              <w:sdtPr>
                <w:lock w:val="contentLocked"/>
                <w:tag w:val="goog_rdk_8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8">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934.00</w:t>
                    </w:r>
                    <w:r w:rsidDel="00000000" w:rsidR="00000000" w:rsidRPr="00000000">
                      <w:rPr>
                        <w:rtl w:val="0"/>
                      </w:rPr>
                    </w:r>
                  </w:p>
                </w:tc>
              </w:sdtContent>
            </w:sdt>
            <w:sdt>
              <w:sdtPr>
                <w:lock w:val="contentLocked"/>
                <w:tag w:val="goog_rdk_8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9">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789.27</w:t>
                    </w:r>
                    <w:r w:rsidDel="00000000" w:rsidR="00000000" w:rsidRPr="00000000">
                      <w:rPr>
                        <w:rtl w:val="0"/>
                      </w:rPr>
                    </w:r>
                  </w:p>
                </w:tc>
              </w:sdtContent>
            </w:sdt>
            <w:sdt>
              <w:sdtPr>
                <w:lock w:val="contentLocked"/>
                <w:tag w:val="goog_rdk_8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A">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650.00</w:t>
                    </w:r>
                    <w:r w:rsidDel="00000000" w:rsidR="00000000" w:rsidRPr="00000000">
                      <w:rPr>
                        <w:rtl w:val="0"/>
                      </w:rPr>
                    </w:r>
                  </w:p>
                </w:tc>
              </w:sdtContent>
            </w:sdt>
            <w:sdt>
              <w:sdtPr>
                <w:lock w:val="contentLocked"/>
                <w:tag w:val="goog_rdk_8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B">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1.44</w:t>
                    </w:r>
                    <w:r w:rsidDel="00000000" w:rsidR="00000000" w:rsidRPr="00000000">
                      <w:rPr>
                        <w:rtl w:val="0"/>
                      </w:rPr>
                    </w:r>
                  </w:p>
                </w:tc>
              </w:sdtContent>
            </w:sdt>
          </w:tr>
          <w:tr>
            <w:trPr>
              <w:cantSplit w:val="0"/>
              <w:trHeight w:val="315" w:hRule="atLeast"/>
              <w:tblHeader w:val="0"/>
            </w:trPr>
            <w:sdt>
              <w:sdtPr>
                <w:lock w:val="contentLocked"/>
                <w:tag w:val="goog_rdk_86"/>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C">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4</w:t>
                    </w:r>
                    <w:r w:rsidDel="00000000" w:rsidR="00000000" w:rsidRPr="00000000">
                      <w:rPr>
                        <w:rtl w:val="0"/>
                      </w:rPr>
                    </w:r>
                  </w:p>
                </w:tc>
              </w:sdtContent>
            </w:sdt>
            <w:sdt>
              <w:sdtPr>
                <w:lock w:val="contentLocked"/>
                <w:tag w:val="goog_rdk_8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D">
                    <w:pPr>
                      <w:widowControl w:val="0"/>
                      <w:spacing w:line="276" w:lineRule="auto"/>
                      <w:rPr>
                        <w:rFonts w:ascii="Arial" w:cs="Arial" w:eastAsia="Arial" w:hAnsi="Arial"/>
                        <w:sz w:val="20"/>
                        <w:szCs w:val="20"/>
                      </w:rPr>
                    </w:pPr>
                    <w:r w:rsidDel="00000000" w:rsidR="00000000" w:rsidRPr="00000000">
                      <w:rPr>
                        <w:sz w:val="20"/>
                        <w:szCs w:val="20"/>
                        <w:rtl w:val="0"/>
                      </w:rPr>
                      <w:t xml:space="preserve">W Thori Lam</w:t>
                    </w:r>
                    <w:r w:rsidDel="00000000" w:rsidR="00000000" w:rsidRPr="00000000">
                      <w:rPr>
                        <w:rtl w:val="0"/>
                      </w:rPr>
                    </w:r>
                  </w:p>
                </w:tc>
              </w:sdtContent>
            </w:sdt>
            <w:sdt>
              <w:sdtPr>
                <w:lock w:val="contentLocked"/>
                <w:tag w:val="goog_rdk_8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E">
                    <w:pPr>
                      <w:widowControl w:val="0"/>
                      <w:spacing w:line="276" w:lineRule="auto"/>
                      <w:rPr>
                        <w:rFonts w:ascii="Arial" w:cs="Arial" w:eastAsia="Arial" w:hAnsi="Arial"/>
                        <w:sz w:val="20"/>
                        <w:szCs w:val="20"/>
                      </w:rPr>
                    </w:pPr>
                    <w:r w:rsidDel="00000000" w:rsidR="00000000" w:rsidRPr="00000000">
                      <w:rPr>
                        <w:sz w:val="20"/>
                        <w:szCs w:val="20"/>
                        <w:rtl w:val="0"/>
                      </w:rPr>
                      <w:t xml:space="preserve">Secondary Road</w:t>
                    </w:r>
                    <w:r w:rsidDel="00000000" w:rsidR="00000000" w:rsidRPr="00000000">
                      <w:rPr>
                        <w:rtl w:val="0"/>
                      </w:rPr>
                    </w:r>
                  </w:p>
                </w:tc>
              </w:sdtContent>
            </w:sdt>
            <w:sdt>
              <w:sdtPr>
                <w:lock w:val="contentLocked"/>
                <w:tag w:val="goog_rdk_8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EF">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2776.00</w:t>
                    </w:r>
                    <w:r w:rsidDel="00000000" w:rsidR="00000000" w:rsidRPr="00000000">
                      <w:rPr>
                        <w:rtl w:val="0"/>
                      </w:rPr>
                    </w:r>
                  </w:p>
                </w:tc>
              </w:sdtContent>
            </w:sdt>
            <w:sdt>
              <w:sdtPr>
                <w:lock w:val="contentLocked"/>
                <w:tag w:val="goog_rdk_9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0">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18587.77</w:t>
                    </w:r>
                    <w:r w:rsidDel="00000000" w:rsidR="00000000" w:rsidRPr="00000000">
                      <w:rPr>
                        <w:rtl w:val="0"/>
                      </w:rPr>
                    </w:r>
                  </w:p>
                </w:tc>
              </w:sdtContent>
            </w:sdt>
            <w:sdt>
              <w:sdtPr>
                <w:lock w:val="contentLocked"/>
                <w:tag w:val="goog_rdk_9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1">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650.00</w:t>
                    </w:r>
                    <w:r w:rsidDel="00000000" w:rsidR="00000000" w:rsidRPr="00000000">
                      <w:rPr>
                        <w:rtl w:val="0"/>
                      </w:rPr>
                    </w:r>
                  </w:p>
                </w:tc>
              </w:sdtContent>
            </w:sdt>
            <w:sdt>
              <w:sdtPr>
                <w:lock w:val="contentLocked"/>
                <w:tag w:val="goog_rdk_9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2">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4.27</w:t>
                    </w:r>
                    <w:r w:rsidDel="00000000" w:rsidR="00000000" w:rsidRPr="00000000">
                      <w:rPr>
                        <w:rtl w:val="0"/>
                      </w:rPr>
                    </w:r>
                  </w:p>
                </w:tc>
              </w:sdtContent>
            </w:sdt>
          </w:tr>
          <w:tr>
            <w:trPr>
              <w:cantSplit w:val="0"/>
              <w:trHeight w:val="315" w:hRule="atLeast"/>
              <w:tblHeader w:val="0"/>
            </w:trPr>
            <w:sdt>
              <w:sdtPr>
                <w:lock w:val="contentLocked"/>
                <w:tag w:val="goog_rdk_93"/>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3">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5</w:t>
                    </w:r>
                    <w:r w:rsidDel="00000000" w:rsidR="00000000" w:rsidRPr="00000000">
                      <w:rPr>
                        <w:rtl w:val="0"/>
                      </w:rPr>
                    </w:r>
                  </w:p>
                </w:tc>
              </w:sdtContent>
            </w:sdt>
            <w:sdt>
              <w:sdtPr>
                <w:lock w:val="contentLocked"/>
                <w:tag w:val="goog_rdk_9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4">
                    <w:pPr>
                      <w:widowControl w:val="0"/>
                      <w:spacing w:line="276" w:lineRule="auto"/>
                      <w:rPr>
                        <w:rFonts w:ascii="Arial" w:cs="Arial" w:eastAsia="Arial" w:hAnsi="Arial"/>
                        <w:sz w:val="20"/>
                        <w:szCs w:val="20"/>
                      </w:rPr>
                    </w:pPr>
                    <w:r w:rsidDel="00000000" w:rsidR="00000000" w:rsidRPr="00000000">
                      <w:rPr>
                        <w:sz w:val="20"/>
                        <w:szCs w:val="20"/>
                        <w:rtl w:val="0"/>
                      </w:rPr>
                      <w:t xml:space="preserve">Thegchhen Lam SW</w:t>
                    </w:r>
                    <w:r w:rsidDel="00000000" w:rsidR="00000000" w:rsidRPr="00000000">
                      <w:rPr>
                        <w:rtl w:val="0"/>
                      </w:rPr>
                    </w:r>
                  </w:p>
                </w:tc>
              </w:sdtContent>
            </w:sdt>
            <w:sdt>
              <w:sdtPr>
                <w:lock w:val="contentLocked"/>
                <w:tag w:val="goog_rdk_9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5">
                    <w:pPr>
                      <w:widowControl w:val="0"/>
                      <w:spacing w:line="276" w:lineRule="auto"/>
                      <w:rPr>
                        <w:rFonts w:ascii="Arial" w:cs="Arial" w:eastAsia="Arial" w:hAnsi="Arial"/>
                        <w:sz w:val="20"/>
                        <w:szCs w:val="20"/>
                      </w:rPr>
                    </w:pPr>
                    <w:r w:rsidDel="00000000" w:rsidR="00000000" w:rsidRPr="00000000">
                      <w:rPr>
                        <w:sz w:val="20"/>
                        <w:szCs w:val="20"/>
                        <w:rtl w:val="0"/>
                      </w:rPr>
                      <w:t xml:space="preserve">Secondary Road</w:t>
                    </w:r>
                    <w:r w:rsidDel="00000000" w:rsidR="00000000" w:rsidRPr="00000000">
                      <w:rPr>
                        <w:rtl w:val="0"/>
                      </w:rPr>
                    </w:r>
                  </w:p>
                </w:tc>
              </w:sdtContent>
            </w:sdt>
            <w:sdt>
              <w:sdtPr>
                <w:lock w:val="contentLocked"/>
                <w:tag w:val="goog_rdk_9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6">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840.00</w:t>
                    </w:r>
                    <w:r w:rsidDel="00000000" w:rsidR="00000000" w:rsidRPr="00000000">
                      <w:rPr>
                        <w:rtl w:val="0"/>
                      </w:rPr>
                    </w:r>
                  </w:p>
                </w:tc>
              </w:sdtContent>
            </w:sdt>
            <w:sdt>
              <w:sdtPr>
                <w:lock w:val="contentLocked"/>
                <w:tag w:val="goog_rdk_9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7">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6445.93</w:t>
                    </w:r>
                    <w:r w:rsidDel="00000000" w:rsidR="00000000" w:rsidRPr="00000000">
                      <w:rPr>
                        <w:rtl w:val="0"/>
                      </w:rPr>
                    </w:r>
                  </w:p>
                </w:tc>
              </w:sdtContent>
            </w:sdt>
            <w:sdt>
              <w:sdtPr>
                <w:lock w:val="contentLocked"/>
                <w:tag w:val="goog_rdk_9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8">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650.00</w:t>
                    </w:r>
                    <w:r w:rsidDel="00000000" w:rsidR="00000000" w:rsidRPr="00000000">
                      <w:rPr>
                        <w:rtl w:val="0"/>
                      </w:rPr>
                    </w:r>
                  </w:p>
                </w:tc>
              </w:sdtContent>
            </w:sdt>
            <w:sdt>
              <w:sdtPr>
                <w:lock w:val="contentLocked"/>
                <w:tag w:val="goog_rdk_9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9">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1.29</w:t>
                    </w:r>
                    <w:r w:rsidDel="00000000" w:rsidR="00000000" w:rsidRPr="00000000">
                      <w:rPr>
                        <w:rtl w:val="0"/>
                      </w:rPr>
                    </w:r>
                  </w:p>
                </w:tc>
              </w:sdtContent>
            </w:sdt>
          </w:tr>
          <w:tr>
            <w:trPr>
              <w:cantSplit w:val="0"/>
              <w:trHeight w:val="315" w:hRule="atLeast"/>
              <w:tblHeader w:val="0"/>
            </w:trPr>
            <w:sdt>
              <w:sdtPr>
                <w:lock w:val="contentLocked"/>
                <w:tag w:val="goog_rdk_100"/>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A">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6</w:t>
                    </w:r>
                    <w:r w:rsidDel="00000000" w:rsidR="00000000" w:rsidRPr="00000000">
                      <w:rPr>
                        <w:rtl w:val="0"/>
                      </w:rPr>
                    </w:r>
                  </w:p>
                </w:tc>
              </w:sdtContent>
            </w:sdt>
            <w:sdt>
              <w:sdtPr>
                <w:lock w:val="contentLocked"/>
                <w:tag w:val="goog_rdk_10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B">
                    <w:pPr>
                      <w:widowControl w:val="0"/>
                      <w:spacing w:line="276" w:lineRule="auto"/>
                      <w:rPr>
                        <w:rFonts w:ascii="Arial" w:cs="Arial" w:eastAsia="Arial" w:hAnsi="Arial"/>
                        <w:sz w:val="20"/>
                        <w:szCs w:val="20"/>
                      </w:rPr>
                    </w:pPr>
                    <w:r w:rsidDel="00000000" w:rsidR="00000000" w:rsidRPr="00000000">
                      <w:rPr>
                        <w:sz w:val="20"/>
                        <w:szCs w:val="20"/>
                        <w:rtl w:val="0"/>
                      </w:rPr>
                      <w:t xml:space="preserve">Rabten Lam SW</w:t>
                    </w:r>
                    <w:r w:rsidDel="00000000" w:rsidR="00000000" w:rsidRPr="00000000">
                      <w:rPr>
                        <w:rtl w:val="0"/>
                      </w:rPr>
                    </w:r>
                  </w:p>
                </w:tc>
              </w:sdtContent>
            </w:sdt>
            <w:sdt>
              <w:sdtPr>
                <w:lock w:val="contentLocked"/>
                <w:tag w:val="goog_rdk_10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C">
                    <w:pPr>
                      <w:widowControl w:val="0"/>
                      <w:spacing w:line="276" w:lineRule="auto"/>
                      <w:rPr>
                        <w:rFonts w:ascii="Arial" w:cs="Arial" w:eastAsia="Arial" w:hAnsi="Arial"/>
                        <w:sz w:val="20"/>
                        <w:szCs w:val="20"/>
                      </w:rPr>
                    </w:pPr>
                    <w:r w:rsidDel="00000000" w:rsidR="00000000" w:rsidRPr="00000000">
                      <w:rPr>
                        <w:sz w:val="20"/>
                        <w:szCs w:val="20"/>
                        <w:rtl w:val="0"/>
                      </w:rPr>
                      <w:t xml:space="preserve">Secondary Road</w:t>
                    </w:r>
                    <w:r w:rsidDel="00000000" w:rsidR="00000000" w:rsidRPr="00000000">
                      <w:rPr>
                        <w:rtl w:val="0"/>
                      </w:rPr>
                    </w:r>
                  </w:p>
                </w:tc>
              </w:sdtContent>
            </w:sdt>
            <w:sdt>
              <w:sdtPr>
                <w:lock w:val="contentLocked"/>
                <w:tag w:val="goog_rdk_10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D">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1625.00</w:t>
                    </w:r>
                    <w:r w:rsidDel="00000000" w:rsidR="00000000" w:rsidRPr="00000000">
                      <w:rPr>
                        <w:rtl w:val="0"/>
                      </w:rPr>
                    </w:r>
                  </w:p>
                </w:tc>
              </w:sdtContent>
            </w:sdt>
            <w:sdt>
              <w:sdtPr>
                <w:lock w:val="contentLocked"/>
                <w:tag w:val="goog_rdk_10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E">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10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3FF">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650.00</w:t>
                    </w:r>
                    <w:r w:rsidDel="00000000" w:rsidR="00000000" w:rsidRPr="00000000">
                      <w:rPr>
                        <w:rtl w:val="0"/>
                      </w:rPr>
                    </w:r>
                  </w:p>
                </w:tc>
              </w:sdtContent>
            </w:sdt>
            <w:sdt>
              <w:sdtPr>
                <w:lock w:val="contentLocked"/>
                <w:tag w:val="goog_rdk_10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0">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2.50</w:t>
                    </w:r>
                    <w:r w:rsidDel="00000000" w:rsidR="00000000" w:rsidRPr="00000000">
                      <w:rPr>
                        <w:rtl w:val="0"/>
                      </w:rPr>
                    </w:r>
                  </w:p>
                </w:tc>
              </w:sdtContent>
            </w:sdt>
          </w:tr>
          <w:tr>
            <w:trPr>
              <w:cantSplit w:val="0"/>
              <w:trHeight w:val="315" w:hRule="atLeast"/>
              <w:tblHeader w:val="0"/>
            </w:trPr>
            <w:sdt>
              <w:sdtPr>
                <w:lock w:val="contentLocked"/>
                <w:tag w:val="goog_rdk_107"/>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1">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7</w:t>
                    </w:r>
                    <w:r w:rsidDel="00000000" w:rsidR="00000000" w:rsidRPr="00000000">
                      <w:rPr>
                        <w:rtl w:val="0"/>
                      </w:rPr>
                    </w:r>
                  </w:p>
                </w:tc>
              </w:sdtContent>
            </w:sdt>
            <w:sdt>
              <w:sdtPr>
                <w:lock w:val="contentLocked"/>
                <w:tag w:val="goog_rdk_10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2">
                    <w:pPr>
                      <w:widowControl w:val="0"/>
                      <w:spacing w:line="276" w:lineRule="auto"/>
                      <w:rPr>
                        <w:rFonts w:ascii="Arial" w:cs="Arial" w:eastAsia="Arial" w:hAnsi="Arial"/>
                        <w:sz w:val="20"/>
                        <w:szCs w:val="20"/>
                      </w:rPr>
                    </w:pPr>
                    <w:r w:rsidDel="00000000" w:rsidR="00000000" w:rsidRPr="00000000">
                      <w:rPr>
                        <w:sz w:val="20"/>
                        <w:szCs w:val="20"/>
                        <w:rtl w:val="0"/>
                      </w:rPr>
                      <w:t xml:space="preserve">Zeri Lam SW</w:t>
                    </w:r>
                    <w:r w:rsidDel="00000000" w:rsidR="00000000" w:rsidRPr="00000000">
                      <w:rPr>
                        <w:rtl w:val="0"/>
                      </w:rPr>
                    </w:r>
                  </w:p>
                </w:tc>
              </w:sdtContent>
            </w:sdt>
            <w:sdt>
              <w:sdtPr>
                <w:lock w:val="contentLocked"/>
                <w:tag w:val="goog_rdk_10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3">
                    <w:pPr>
                      <w:widowControl w:val="0"/>
                      <w:spacing w:line="276" w:lineRule="auto"/>
                      <w:rPr>
                        <w:rFonts w:ascii="Arial" w:cs="Arial" w:eastAsia="Arial" w:hAnsi="Arial"/>
                        <w:sz w:val="20"/>
                        <w:szCs w:val="20"/>
                      </w:rPr>
                    </w:pPr>
                    <w:r w:rsidDel="00000000" w:rsidR="00000000" w:rsidRPr="00000000">
                      <w:rPr>
                        <w:sz w:val="20"/>
                        <w:szCs w:val="20"/>
                        <w:rtl w:val="0"/>
                      </w:rPr>
                      <w:t xml:space="preserve">Secondary Road</w:t>
                    </w:r>
                    <w:r w:rsidDel="00000000" w:rsidR="00000000" w:rsidRPr="00000000">
                      <w:rPr>
                        <w:rtl w:val="0"/>
                      </w:rPr>
                    </w:r>
                  </w:p>
                </w:tc>
              </w:sdtContent>
            </w:sdt>
            <w:sdt>
              <w:sdtPr>
                <w:lock w:val="contentLocked"/>
                <w:tag w:val="goog_rdk_11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4">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2732.00</w:t>
                    </w:r>
                    <w:r w:rsidDel="00000000" w:rsidR="00000000" w:rsidRPr="00000000">
                      <w:rPr>
                        <w:rtl w:val="0"/>
                      </w:rPr>
                    </w:r>
                  </w:p>
                </w:tc>
              </w:sdtContent>
            </w:sdt>
            <w:sdt>
              <w:sdtPr>
                <w:lock w:val="contentLocked"/>
                <w:tag w:val="goog_rdk_11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5">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11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6">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650.00</w:t>
                    </w:r>
                    <w:r w:rsidDel="00000000" w:rsidR="00000000" w:rsidRPr="00000000">
                      <w:rPr>
                        <w:rtl w:val="0"/>
                      </w:rPr>
                    </w:r>
                  </w:p>
                </w:tc>
              </w:sdtContent>
            </w:sdt>
            <w:sdt>
              <w:sdtPr>
                <w:lock w:val="contentLocked"/>
                <w:tag w:val="goog_rdk_11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7">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4.20</w:t>
                    </w:r>
                    <w:r w:rsidDel="00000000" w:rsidR="00000000" w:rsidRPr="00000000">
                      <w:rPr>
                        <w:rtl w:val="0"/>
                      </w:rPr>
                    </w:r>
                  </w:p>
                </w:tc>
              </w:sdtContent>
            </w:sdt>
          </w:tr>
          <w:tr>
            <w:trPr>
              <w:cantSplit w:val="0"/>
              <w:trHeight w:val="315" w:hRule="atLeast"/>
              <w:tblHeader w:val="0"/>
            </w:trPr>
            <w:sdt>
              <w:sdtPr>
                <w:lock w:val="contentLocked"/>
                <w:tag w:val="goog_rdk_114"/>
              </w:sdtPr>
              <w:sdtContent>
                <w:tc>
                  <w:tcPr>
                    <w:gridSpan w:val="3"/>
                    <w:tcBorders>
                      <w:top w:color="cccccc" w:space="0" w:sz="4" w:val="single"/>
                      <w:left w:color="000000"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408">
                    <w:pPr>
                      <w:widowControl w:val="0"/>
                      <w:spacing w:line="276" w:lineRule="auto"/>
                      <w:jc w:val="center"/>
                      <w:rPr>
                        <w:rFonts w:ascii="Arial" w:cs="Arial" w:eastAsia="Arial" w:hAnsi="Arial"/>
                        <w:sz w:val="20"/>
                        <w:szCs w:val="20"/>
                      </w:rPr>
                    </w:pPr>
                    <w:r w:rsidDel="00000000" w:rsidR="00000000" w:rsidRPr="00000000">
                      <w:rPr>
                        <w:b w:val="1"/>
                        <w:sz w:val="20"/>
                        <w:szCs w:val="20"/>
                        <w:rtl w:val="0"/>
                      </w:rPr>
                      <w:t xml:space="preserve">Sub-Total (B)</w:t>
                    </w:r>
                    <w:r w:rsidDel="00000000" w:rsidR="00000000" w:rsidRPr="00000000">
                      <w:rPr>
                        <w:rtl w:val="0"/>
                      </w:rPr>
                    </w:r>
                  </w:p>
                </w:tc>
              </w:sdtContent>
            </w:sdt>
            <w:sdt>
              <w:sdtPr>
                <w:lock w:val="contentLocked"/>
                <w:tag w:val="goog_rdk_117"/>
              </w:sdtPr>
              <w:sdtContent>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40B">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11782.00</w:t>
                    </w:r>
                    <w:r w:rsidDel="00000000" w:rsidR="00000000" w:rsidRPr="00000000">
                      <w:rPr>
                        <w:rtl w:val="0"/>
                      </w:rPr>
                    </w:r>
                  </w:p>
                </w:tc>
              </w:sdtContent>
            </w:sdt>
            <w:sdt>
              <w:sdtPr>
                <w:lock w:val="contentLocked"/>
                <w:tag w:val="goog_rdk_118"/>
              </w:sdtPr>
              <w:sdtContent>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40C">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44952.95</w:t>
                    </w:r>
                    <w:r w:rsidDel="00000000" w:rsidR="00000000" w:rsidRPr="00000000">
                      <w:rPr>
                        <w:rtl w:val="0"/>
                      </w:rPr>
                    </w:r>
                  </w:p>
                </w:tc>
              </w:sdtContent>
            </w:sdt>
            <w:sdt>
              <w:sdtPr>
                <w:lock w:val="contentLocked"/>
                <w:tag w:val="goog_rdk_119"/>
              </w:sdtPr>
              <w:sdtContent>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40D">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4550.00</w:t>
                    </w:r>
                    <w:r w:rsidDel="00000000" w:rsidR="00000000" w:rsidRPr="00000000">
                      <w:rPr>
                        <w:rtl w:val="0"/>
                      </w:rPr>
                    </w:r>
                  </w:p>
                </w:tc>
              </w:sdtContent>
            </w:sdt>
            <w:sdt>
              <w:sdtPr>
                <w:lock w:val="contentLocked"/>
                <w:tag w:val="goog_rdk_120"/>
              </w:sdtPr>
              <w:sdtContent>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40E">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18.13</w:t>
                    </w:r>
                    <w:r w:rsidDel="00000000" w:rsidR="00000000" w:rsidRPr="00000000">
                      <w:rPr>
                        <w:rtl w:val="0"/>
                      </w:rPr>
                    </w:r>
                  </w:p>
                </w:tc>
              </w:sdtContent>
            </w:sdt>
          </w:tr>
          <w:tr>
            <w:trPr>
              <w:cantSplit w:val="0"/>
              <w:trHeight w:val="315" w:hRule="atLeast"/>
              <w:tblHeader w:val="0"/>
            </w:trPr>
            <w:sdt>
              <w:sdtPr>
                <w:lock w:val="contentLocked"/>
                <w:tag w:val="goog_rdk_121"/>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0F">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sdtContent>
            </w:sdt>
            <w:sdt>
              <w:sdtPr>
                <w:lock w:val="contentLocked"/>
                <w:tag w:val="goog_rdk_12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0">
                    <w:pPr>
                      <w:widowControl w:val="0"/>
                      <w:spacing w:line="276" w:lineRule="auto"/>
                      <w:rPr>
                        <w:rFonts w:ascii="Arial" w:cs="Arial" w:eastAsia="Arial" w:hAnsi="Arial"/>
                        <w:sz w:val="20"/>
                        <w:szCs w:val="20"/>
                      </w:rPr>
                    </w:pPr>
                    <w:r w:rsidDel="00000000" w:rsidR="00000000" w:rsidRPr="00000000">
                      <w:rPr>
                        <w:sz w:val="20"/>
                        <w:szCs w:val="20"/>
                        <w:rtl w:val="0"/>
                      </w:rPr>
                      <w:t xml:space="preserve">Deki Lam SW</w:t>
                    </w:r>
                    <w:r w:rsidDel="00000000" w:rsidR="00000000" w:rsidRPr="00000000">
                      <w:rPr>
                        <w:rtl w:val="0"/>
                      </w:rPr>
                    </w:r>
                  </w:p>
                </w:tc>
              </w:sdtContent>
            </w:sdt>
            <w:sdt>
              <w:sdtPr>
                <w:lock w:val="contentLocked"/>
                <w:tag w:val="goog_rdk_12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1">
                    <w:pPr>
                      <w:widowControl w:val="0"/>
                      <w:spacing w:line="276" w:lineRule="auto"/>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sdtContent>
            </w:sdt>
            <w:sdt>
              <w:sdtPr>
                <w:lock w:val="contentLocked"/>
                <w:tag w:val="goog_rdk_12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2">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289.00</w:t>
                    </w:r>
                    <w:r w:rsidDel="00000000" w:rsidR="00000000" w:rsidRPr="00000000">
                      <w:rPr>
                        <w:rtl w:val="0"/>
                      </w:rPr>
                    </w:r>
                  </w:p>
                </w:tc>
              </w:sdtContent>
            </w:sdt>
            <w:sdt>
              <w:sdtPr>
                <w:lock w:val="contentLocked"/>
                <w:tag w:val="goog_rdk_12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3">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1747.98</w:t>
                    </w:r>
                    <w:r w:rsidDel="00000000" w:rsidR="00000000" w:rsidRPr="00000000">
                      <w:rPr>
                        <w:rtl w:val="0"/>
                      </w:rPr>
                    </w:r>
                  </w:p>
                </w:tc>
              </w:sdtContent>
            </w:sdt>
            <w:sdt>
              <w:sdtPr>
                <w:lock w:val="contentLocked"/>
                <w:tag w:val="goog_rdk_12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4">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sdtContent>
            </w:sdt>
            <w:sdt>
              <w:sdtPr>
                <w:lock w:val="contentLocked"/>
                <w:tag w:val="goog_rdk_12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5">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0.34</w:t>
                    </w:r>
                    <w:r w:rsidDel="00000000" w:rsidR="00000000" w:rsidRPr="00000000">
                      <w:rPr>
                        <w:rtl w:val="0"/>
                      </w:rPr>
                    </w:r>
                  </w:p>
                </w:tc>
              </w:sdtContent>
            </w:sdt>
          </w:tr>
          <w:tr>
            <w:trPr>
              <w:cantSplit w:val="0"/>
              <w:trHeight w:val="315" w:hRule="atLeast"/>
              <w:tblHeader w:val="0"/>
            </w:trPr>
            <w:sdt>
              <w:sdtPr>
                <w:lock w:val="contentLocked"/>
                <w:tag w:val="goog_rdk_128"/>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6">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w:t>
                    </w:r>
                    <w:r w:rsidDel="00000000" w:rsidR="00000000" w:rsidRPr="00000000">
                      <w:rPr>
                        <w:rtl w:val="0"/>
                      </w:rPr>
                    </w:r>
                  </w:p>
                </w:tc>
              </w:sdtContent>
            </w:sdt>
            <w:sdt>
              <w:sdtPr>
                <w:lock w:val="contentLocked"/>
                <w:tag w:val="goog_rdk_12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7">
                    <w:pPr>
                      <w:widowControl w:val="0"/>
                      <w:spacing w:line="276" w:lineRule="auto"/>
                      <w:rPr>
                        <w:rFonts w:ascii="Arial" w:cs="Arial" w:eastAsia="Arial" w:hAnsi="Arial"/>
                        <w:sz w:val="20"/>
                        <w:szCs w:val="20"/>
                      </w:rPr>
                    </w:pPr>
                    <w:r w:rsidDel="00000000" w:rsidR="00000000" w:rsidRPr="00000000">
                      <w:rPr>
                        <w:sz w:val="20"/>
                        <w:szCs w:val="20"/>
                        <w:rtl w:val="0"/>
                      </w:rPr>
                      <w:t xml:space="preserve">Thori Zur Lam 6 NW</w:t>
                    </w:r>
                    <w:r w:rsidDel="00000000" w:rsidR="00000000" w:rsidRPr="00000000">
                      <w:rPr>
                        <w:rtl w:val="0"/>
                      </w:rPr>
                    </w:r>
                  </w:p>
                </w:tc>
              </w:sdtContent>
            </w:sdt>
            <w:sdt>
              <w:sdtPr>
                <w:lock w:val="contentLocked"/>
                <w:tag w:val="goog_rdk_13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8">
                    <w:pPr>
                      <w:widowControl w:val="0"/>
                      <w:spacing w:line="276" w:lineRule="auto"/>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sdtContent>
            </w:sdt>
            <w:sdt>
              <w:sdtPr>
                <w:lock w:val="contentLocked"/>
                <w:tag w:val="goog_rdk_13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9">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176.00</w:t>
                    </w:r>
                    <w:r w:rsidDel="00000000" w:rsidR="00000000" w:rsidRPr="00000000">
                      <w:rPr>
                        <w:rtl w:val="0"/>
                      </w:rPr>
                    </w:r>
                  </w:p>
                </w:tc>
              </w:sdtContent>
            </w:sdt>
            <w:sdt>
              <w:sdtPr>
                <w:lock w:val="contentLocked"/>
                <w:tag w:val="goog_rdk_13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A">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904.46</w:t>
                    </w:r>
                    <w:r w:rsidDel="00000000" w:rsidR="00000000" w:rsidRPr="00000000">
                      <w:rPr>
                        <w:rtl w:val="0"/>
                      </w:rPr>
                    </w:r>
                  </w:p>
                </w:tc>
              </w:sdtContent>
            </w:sdt>
            <w:sdt>
              <w:sdtPr>
                <w:lock w:val="contentLocked"/>
                <w:tag w:val="goog_rdk_13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B">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sdtContent>
            </w:sdt>
            <w:sdt>
              <w:sdtPr>
                <w:lock w:val="contentLocked"/>
                <w:tag w:val="goog_rdk_13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C">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0.21</w:t>
                    </w:r>
                    <w:r w:rsidDel="00000000" w:rsidR="00000000" w:rsidRPr="00000000">
                      <w:rPr>
                        <w:rtl w:val="0"/>
                      </w:rPr>
                    </w:r>
                  </w:p>
                </w:tc>
              </w:sdtContent>
            </w:sdt>
          </w:tr>
          <w:tr>
            <w:trPr>
              <w:cantSplit w:val="0"/>
              <w:trHeight w:val="315" w:hRule="atLeast"/>
              <w:tblHeader w:val="0"/>
            </w:trPr>
            <w:sdt>
              <w:sdtPr>
                <w:lock w:val="contentLocked"/>
                <w:tag w:val="goog_rdk_135"/>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D">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3</w:t>
                    </w:r>
                    <w:r w:rsidDel="00000000" w:rsidR="00000000" w:rsidRPr="00000000">
                      <w:rPr>
                        <w:rtl w:val="0"/>
                      </w:rPr>
                    </w:r>
                  </w:p>
                </w:tc>
              </w:sdtContent>
            </w:sdt>
            <w:sdt>
              <w:sdtPr>
                <w:lock w:val="contentLocked"/>
                <w:tag w:val="goog_rdk_13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E">
                    <w:pPr>
                      <w:widowControl w:val="0"/>
                      <w:spacing w:line="276" w:lineRule="auto"/>
                      <w:rPr>
                        <w:rFonts w:ascii="Arial" w:cs="Arial" w:eastAsia="Arial" w:hAnsi="Arial"/>
                        <w:sz w:val="20"/>
                        <w:szCs w:val="20"/>
                      </w:rPr>
                    </w:pPr>
                    <w:r w:rsidDel="00000000" w:rsidR="00000000" w:rsidRPr="00000000">
                      <w:rPr>
                        <w:sz w:val="20"/>
                        <w:szCs w:val="20"/>
                        <w:rtl w:val="0"/>
                      </w:rPr>
                      <w:t xml:space="preserve">Lodrey Lam SW</w:t>
                    </w:r>
                    <w:r w:rsidDel="00000000" w:rsidR="00000000" w:rsidRPr="00000000">
                      <w:rPr>
                        <w:rtl w:val="0"/>
                      </w:rPr>
                    </w:r>
                  </w:p>
                </w:tc>
              </w:sdtContent>
            </w:sdt>
            <w:sdt>
              <w:sdtPr>
                <w:lock w:val="contentLocked"/>
                <w:tag w:val="goog_rdk_13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1F">
                    <w:pPr>
                      <w:widowControl w:val="0"/>
                      <w:spacing w:line="276" w:lineRule="auto"/>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sdtContent>
            </w:sdt>
            <w:sdt>
              <w:sdtPr>
                <w:lock w:val="contentLocked"/>
                <w:tag w:val="goog_rdk_13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0">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510.00</w:t>
                    </w:r>
                    <w:r w:rsidDel="00000000" w:rsidR="00000000" w:rsidRPr="00000000">
                      <w:rPr>
                        <w:rtl w:val="0"/>
                      </w:rPr>
                    </w:r>
                  </w:p>
                </w:tc>
              </w:sdtContent>
            </w:sdt>
            <w:sdt>
              <w:sdtPr>
                <w:lock w:val="contentLocked"/>
                <w:tag w:val="goog_rdk_13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1">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3227.20</w:t>
                    </w:r>
                    <w:r w:rsidDel="00000000" w:rsidR="00000000" w:rsidRPr="00000000">
                      <w:rPr>
                        <w:rtl w:val="0"/>
                      </w:rPr>
                    </w:r>
                  </w:p>
                </w:tc>
              </w:sdtContent>
            </w:sdt>
            <w:sdt>
              <w:sdtPr>
                <w:lock w:val="contentLocked"/>
                <w:tag w:val="goog_rdk_14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2">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sdtContent>
            </w:sdt>
            <w:sdt>
              <w:sdtPr>
                <w:lock w:val="contentLocked"/>
                <w:tag w:val="goog_rdk_14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3">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0.60</w:t>
                    </w:r>
                    <w:r w:rsidDel="00000000" w:rsidR="00000000" w:rsidRPr="00000000">
                      <w:rPr>
                        <w:rtl w:val="0"/>
                      </w:rPr>
                    </w:r>
                  </w:p>
                </w:tc>
              </w:sdtContent>
            </w:sdt>
          </w:tr>
          <w:tr>
            <w:trPr>
              <w:cantSplit w:val="0"/>
              <w:trHeight w:val="315" w:hRule="atLeast"/>
              <w:tblHeader w:val="0"/>
            </w:trPr>
            <w:sdt>
              <w:sdtPr>
                <w:lock w:val="contentLocked"/>
                <w:tag w:val="goog_rdk_142"/>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4">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4</w:t>
                    </w:r>
                    <w:r w:rsidDel="00000000" w:rsidR="00000000" w:rsidRPr="00000000">
                      <w:rPr>
                        <w:rtl w:val="0"/>
                      </w:rPr>
                    </w:r>
                  </w:p>
                </w:tc>
              </w:sdtContent>
            </w:sdt>
            <w:sdt>
              <w:sdtPr>
                <w:lock w:val="contentLocked"/>
                <w:tag w:val="goog_rdk_14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5">
                    <w:pPr>
                      <w:widowControl w:val="0"/>
                      <w:spacing w:line="276" w:lineRule="auto"/>
                      <w:rPr>
                        <w:rFonts w:ascii="Arial" w:cs="Arial" w:eastAsia="Arial" w:hAnsi="Arial"/>
                        <w:sz w:val="20"/>
                        <w:szCs w:val="20"/>
                      </w:rPr>
                    </w:pPr>
                    <w:r w:rsidDel="00000000" w:rsidR="00000000" w:rsidRPr="00000000">
                      <w:rPr>
                        <w:sz w:val="20"/>
                        <w:szCs w:val="20"/>
                        <w:rtl w:val="0"/>
                      </w:rPr>
                      <w:t xml:space="preserve">Khachen Lam SW</w:t>
                    </w:r>
                    <w:r w:rsidDel="00000000" w:rsidR="00000000" w:rsidRPr="00000000">
                      <w:rPr>
                        <w:rtl w:val="0"/>
                      </w:rPr>
                    </w:r>
                  </w:p>
                </w:tc>
              </w:sdtContent>
            </w:sdt>
            <w:sdt>
              <w:sdtPr>
                <w:lock w:val="contentLocked"/>
                <w:tag w:val="goog_rdk_14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6">
                    <w:pPr>
                      <w:widowControl w:val="0"/>
                      <w:spacing w:line="276" w:lineRule="auto"/>
                      <w:rPr>
                        <w:rFonts w:ascii="Arial" w:cs="Arial" w:eastAsia="Arial" w:hAnsi="Arial"/>
                        <w:sz w:val="20"/>
                        <w:szCs w:val="20"/>
                      </w:rPr>
                    </w:pPr>
                    <w:r w:rsidDel="00000000" w:rsidR="00000000" w:rsidRPr="00000000">
                      <w:rPr>
                        <w:sz w:val="20"/>
                        <w:szCs w:val="20"/>
                        <w:rtl w:val="0"/>
                      </w:rPr>
                      <w:t xml:space="preserve">Tertiary Road</w:t>
                    </w:r>
                    <w:r w:rsidDel="00000000" w:rsidR="00000000" w:rsidRPr="00000000">
                      <w:rPr>
                        <w:rtl w:val="0"/>
                      </w:rPr>
                    </w:r>
                  </w:p>
                </w:tc>
              </w:sdtContent>
            </w:sdt>
            <w:sdt>
              <w:sdtPr>
                <w:lock w:val="contentLocked"/>
                <w:tag w:val="goog_rdk_14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7">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990.00</w:t>
                    </w:r>
                    <w:r w:rsidDel="00000000" w:rsidR="00000000" w:rsidRPr="00000000">
                      <w:rPr>
                        <w:rtl w:val="0"/>
                      </w:rPr>
                    </w:r>
                  </w:p>
                </w:tc>
              </w:sdtContent>
            </w:sdt>
            <w:sdt>
              <w:sdtPr>
                <w:lock w:val="contentLocked"/>
                <w:tag w:val="goog_rdk_14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8">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14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9">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850.00</w:t>
                    </w:r>
                    <w:r w:rsidDel="00000000" w:rsidR="00000000" w:rsidRPr="00000000">
                      <w:rPr>
                        <w:rtl w:val="0"/>
                      </w:rPr>
                    </w:r>
                  </w:p>
                </w:tc>
              </w:sdtContent>
            </w:sdt>
            <w:sdt>
              <w:sdtPr>
                <w:lock w:val="contentLocked"/>
                <w:tag w:val="goog_rdk_14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2A">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1.16</w:t>
                    </w:r>
                    <w:r w:rsidDel="00000000" w:rsidR="00000000" w:rsidRPr="00000000">
                      <w:rPr>
                        <w:rtl w:val="0"/>
                      </w:rPr>
                    </w:r>
                  </w:p>
                </w:tc>
              </w:sdtContent>
            </w:sdt>
          </w:tr>
          <w:tr>
            <w:trPr>
              <w:cantSplit w:val="0"/>
              <w:trHeight w:val="315" w:hRule="atLeast"/>
              <w:tblHeader w:val="0"/>
            </w:trPr>
            <w:sdt>
              <w:sdtPr>
                <w:lock w:val="contentLocked"/>
                <w:tag w:val="goog_rdk_149"/>
              </w:sdtPr>
              <w:sdtContent>
                <w:tc>
                  <w:tcPr>
                    <w:gridSpan w:val="3"/>
                    <w:tcBorders>
                      <w:top w:color="cccccc" w:space="0" w:sz="4" w:val="single"/>
                      <w:left w:color="000000" w:space="0" w:sz="4" w:val="single"/>
                      <w:bottom w:color="000000" w:space="0" w:sz="4" w:val="single"/>
                      <w:right w:color="000000" w:space="0" w:sz="4" w:val="single"/>
                    </w:tcBorders>
                    <w:shd w:fill="999999" w:val="clear"/>
                    <w:tcMar>
                      <w:top w:w="40.0" w:type="dxa"/>
                      <w:left w:w="40.0" w:type="dxa"/>
                      <w:bottom w:w="40.0" w:type="dxa"/>
                      <w:right w:w="40.0" w:type="dxa"/>
                    </w:tcMar>
                    <w:vAlign w:val="bottom"/>
                  </w:tcPr>
                  <w:p w:rsidR="00000000" w:rsidDel="00000000" w:rsidP="00000000" w:rsidRDefault="00000000" w:rsidRPr="00000000" w14:paraId="0000042B">
                    <w:pPr>
                      <w:widowControl w:val="0"/>
                      <w:spacing w:line="276" w:lineRule="auto"/>
                      <w:jc w:val="center"/>
                      <w:rPr>
                        <w:rFonts w:ascii="Arial" w:cs="Arial" w:eastAsia="Arial" w:hAnsi="Arial"/>
                        <w:sz w:val="20"/>
                        <w:szCs w:val="20"/>
                      </w:rPr>
                    </w:pPr>
                    <w:r w:rsidDel="00000000" w:rsidR="00000000" w:rsidRPr="00000000">
                      <w:rPr>
                        <w:b w:val="1"/>
                        <w:sz w:val="20"/>
                        <w:szCs w:val="20"/>
                        <w:rtl w:val="0"/>
                      </w:rPr>
                      <w:t xml:space="preserve">Sub-Total (C)</w:t>
                    </w:r>
                    <w:r w:rsidDel="00000000" w:rsidR="00000000" w:rsidRPr="00000000">
                      <w:rPr>
                        <w:rtl w:val="0"/>
                      </w:rPr>
                    </w:r>
                  </w:p>
                </w:tc>
              </w:sdtContent>
            </w:sdt>
            <w:sdt>
              <w:sdtPr>
                <w:lock w:val="contentLocked"/>
                <w:tag w:val="goog_rdk_152"/>
              </w:sdtPr>
              <w:sdtContent>
                <w:tc>
                  <w:tcPr>
                    <w:tcBorders>
                      <w:top w:color="cccccc" w:space="0" w:sz="4" w:val="single"/>
                      <w:left w:color="cccccc" w:space="0" w:sz="4" w:val="single"/>
                      <w:bottom w:color="000000" w:space="0" w:sz="4" w:val="single"/>
                      <w:right w:color="000000" w:space="0" w:sz="4" w:val="single"/>
                    </w:tcBorders>
                    <w:shd w:fill="999999" w:val="clear"/>
                    <w:tcMar>
                      <w:top w:w="40.0" w:type="dxa"/>
                      <w:left w:w="40.0" w:type="dxa"/>
                      <w:bottom w:w="40.0" w:type="dxa"/>
                      <w:right w:w="40.0" w:type="dxa"/>
                    </w:tcMar>
                    <w:vAlign w:val="bottom"/>
                  </w:tcPr>
                  <w:p w:rsidR="00000000" w:rsidDel="00000000" w:rsidP="00000000" w:rsidRDefault="00000000" w:rsidRPr="00000000" w14:paraId="0000042E">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1965.00</w:t>
                    </w:r>
                    <w:r w:rsidDel="00000000" w:rsidR="00000000" w:rsidRPr="00000000">
                      <w:rPr>
                        <w:rtl w:val="0"/>
                      </w:rPr>
                    </w:r>
                  </w:p>
                </w:tc>
              </w:sdtContent>
            </w:sdt>
            <w:sdt>
              <w:sdtPr>
                <w:lock w:val="contentLocked"/>
                <w:tag w:val="goog_rdk_153"/>
              </w:sdtPr>
              <w:sdtContent>
                <w:tc>
                  <w:tcPr>
                    <w:tcBorders>
                      <w:top w:color="cccccc" w:space="0" w:sz="4" w:val="single"/>
                      <w:left w:color="cccccc" w:space="0" w:sz="4" w:val="single"/>
                      <w:bottom w:color="000000" w:space="0" w:sz="4" w:val="single"/>
                      <w:right w:color="000000" w:space="0" w:sz="4" w:val="single"/>
                    </w:tcBorders>
                    <w:shd w:fill="999999" w:val="clear"/>
                    <w:tcMar>
                      <w:top w:w="40.0" w:type="dxa"/>
                      <w:left w:w="40.0" w:type="dxa"/>
                      <w:bottom w:w="40.0" w:type="dxa"/>
                      <w:right w:w="40.0" w:type="dxa"/>
                    </w:tcMar>
                    <w:vAlign w:val="bottom"/>
                  </w:tcPr>
                  <w:p w:rsidR="00000000" w:rsidDel="00000000" w:rsidP="00000000" w:rsidRDefault="00000000" w:rsidRPr="00000000" w14:paraId="0000042F">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5879.63</w:t>
                    </w:r>
                    <w:r w:rsidDel="00000000" w:rsidR="00000000" w:rsidRPr="00000000">
                      <w:rPr>
                        <w:rtl w:val="0"/>
                      </w:rPr>
                    </w:r>
                  </w:p>
                </w:tc>
              </w:sdtContent>
            </w:sdt>
            <w:sdt>
              <w:sdtPr>
                <w:lock w:val="contentLocked"/>
                <w:tag w:val="goog_rdk_154"/>
              </w:sdtPr>
              <w:sdtContent>
                <w:tc>
                  <w:tcPr>
                    <w:tcBorders>
                      <w:top w:color="cccccc" w:space="0" w:sz="4" w:val="single"/>
                      <w:left w:color="cccccc" w:space="0" w:sz="4" w:val="single"/>
                      <w:bottom w:color="000000" w:space="0" w:sz="4" w:val="single"/>
                      <w:right w:color="000000" w:space="0" w:sz="4" w:val="single"/>
                    </w:tcBorders>
                    <w:shd w:fill="999999" w:val="clear"/>
                    <w:tcMar>
                      <w:top w:w="40.0" w:type="dxa"/>
                      <w:left w:w="40.0" w:type="dxa"/>
                      <w:bottom w:w="40.0" w:type="dxa"/>
                      <w:right w:w="40.0" w:type="dxa"/>
                    </w:tcMar>
                    <w:vAlign w:val="bottom"/>
                  </w:tcPr>
                  <w:p w:rsidR="00000000" w:rsidDel="00000000" w:rsidP="00000000" w:rsidRDefault="00000000" w:rsidRPr="00000000" w14:paraId="00000430">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3400.00</w:t>
                    </w:r>
                    <w:r w:rsidDel="00000000" w:rsidR="00000000" w:rsidRPr="00000000">
                      <w:rPr>
                        <w:rtl w:val="0"/>
                      </w:rPr>
                    </w:r>
                  </w:p>
                </w:tc>
              </w:sdtContent>
            </w:sdt>
            <w:sdt>
              <w:sdtPr>
                <w:lock w:val="contentLocked"/>
                <w:tag w:val="goog_rdk_155"/>
              </w:sdtPr>
              <w:sdtContent>
                <w:tc>
                  <w:tcPr>
                    <w:tcBorders>
                      <w:top w:color="cccccc" w:space="0" w:sz="4" w:val="single"/>
                      <w:left w:color="cccccc" w:space="0" w:sz="4" w:val="single"/>
                      <w:bottom w:color="000000" w:space="0" w:sz="4" w:val="single"/>
                      <w:right w:color="000000" w:space="0" w:sz="4" w:val="single"/>
                    </w:tcBorders>
                    <w:shd w:fill="999999" w:val="clear"/>
                    <w:tcMar>
                      <w:top w:w="40.0" w:type="dxa"/>
                      <w:left w:w="40.0" w:type="dxa"/>
                      <w:bottom w:w="40.0" w:type="dxa"/>
                      <w:right w:w="40.0" w:type="dxa"/>
                    </w:tcMar>
                    <w:vAlign w:val="bottom"/>
                  </w:tcPr>
                  <w:p w:rsidR="00000000" w:rsidDel="00000000" w:rsidP="00000000" w:rsidRDefault="00000000" w:rsidRPr="00000000" w14:paraId="00000431">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2.31</w:t>
                    </w:r>
                    <w:r w:rsidDel="00000000" w:rsidR="00000000" w:rsidRPr="00000000">
                      <w:rPr>
                        <w:rtl w:val="0"/>
                      </w:rPr>
                    </w:r>
                  </w:p>
                </w:tc>
              </w:sdtContent>
            </w:sdt>
          </w:tr>
          <w:tr>
            <w:trPr>
              <w:cantSplit w:val="0"/>
              <w:trHeight w:val="315" w:hRule="atLeast"/>
              <w:tblHeader w:val="0"/>
            </w:trPr>
            <w:sdt>
              <w:sdtPr>
                <w:lock w:val="contentLocked"/>
                <w:tag w:val="goog_rdk_156"/>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2">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sdtContent>
            </w:sdt>
            <w:sdt>
              <w:sdtPr>
                <w:lock w:val="contentLocked"/>
                <w:tag w:val="goog_rdk_15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3">
                    <w:pPr>
                      <w:widowControl w:val="0"/>
                      <w:spacing w:line="276" w:lineRule="auto"/>
                      <w:rPr>
                        <w:rFonts w:ascii="Arial" w:cs="Arial" w:eastAsia="Arial" w:hAnsi="Arial"/>
                        <w:sz w:val="20"/>
                        <w:szCs w:val="20"/>
                      </w:rPr>
                    </w:pPr>
                    <w:r w:rsidDel="00000000" w:rsidR="00000000" w:rsidRPr="00000000">
                      <w:rPr>
                        <w:sz w:val="20"/>
                        <w:szCs w:val="20"/>
                        <w:rtl w:val="0"/>
                      </w:rPr>
                      <w:t xml:space="preserve">Thori Zur Lam 18 NW</w:t>
                    </w:r>
                    <w:r w:rsidDel="00000000" w:rsidR="00000000" w:rsidRPr="00000000">
                      <w:rPr>
                        <w:rtl w:val="0"/>
                      </w:rPr>
                    </w:r>
                  </w:p>
                </w:tc>
              </w:sdtContent>
            </w:sdt>
            <w:sdt>
              <w:sdtPr>
                <w:lock w:val="contentLocked"/>
                <w:tag w:val="goog_rdk_15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4">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15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5">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109.00</w:t>
                    </w:r>
                    <w:r w:rsidDel="00000000" w:rsidR="00000000" w:rsidRPr="00000000">
                      <w:rPr>
                        <w:rtl w:val="0"/>
                      </w:rPr>
                    </w:r>
                  </w:p>
                </w:tc>
              </w:sdtContent>
            </w:sdt>
            <w:sdt>
              <w:sdtPr>
                <w:lock w:val="contentLocked"/>
                <w:tag w:val="goog_rdk_16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6">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493.31</w:t>
                    </w:r>
                    <w:r w:rsidDel="00000000" w:rsidR="00000000" w:rsidRPr="00000000">
                      <w:rPr>
                        <w:rtl w:val="0"/>
                      </w:rPr>
                    </w:r>
                  </w:p>
                </w:tc>
              </w:sdtContent>
            </w:sdt>
            <w:sdt>
              <w:sdtPr>
                <w:lock w:val="contentLocked"/>
                <w:tag w:val="goog_rdk_16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7">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16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8">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0.11</w:t>
                    </w:r>
                    <w:r w:rsidDel="00000000" w:rsidR="00000000" w:rsidRPr="00000000">
                      <w:rPr>
                        <w:rtl w:val="0"/>
                      </w:rPr>
                    </w:r>
                  </w:p>
                </w:tc>
              </w:sdtContent>
            </w:sdt>
          </w:tr>
          <w:tr>
            <w:trPr>
              <w:cantSplit w:val="0"/>
              <w:trHeight w:val="315" w:hRule="atLeast"/>
              <w:tblHeader w:val="0"/>
            </w:trPr>
            <w:sdt>
              <w:sdtPr>
                <w:lock w:val="contentLocked"/>
                <w:tag w:val="goog_rdk_163"/>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9">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w:t>
                    </w:r>
                    <w:r w:rsidDel="00000000" w:rsidR="00000000" w:rsidRPr="00000000">
                      <w:rPr>
                        <w:rtl w:val="0"/>
                      </w:rPr>
                    </w:r>
                  </w:p>
                </w:tc>
              </w:sdtContent>
            </w:sdt>
            <w:sdt>
              <w:sdtPr>
                <w:lock w:val="contentLocked"/>
                <w:tag w:val="goog_rdk_16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A">
                    <w:pPr>
                      <w:widowControl w:val="0"/>
                      <w:spacing w:line="276" w:lineRule="auto"/>
                      <w:rPr>
                        <w:rFonts w:ascii="Arial" w:cs="Arial" w:eastAsia="Arial" w:hAnsi="Arial"/>
                        <w:sz w:val="20"/>
                        <w:szCs w:val="20"/>
                      </w:rPr>
                    </w:pPr>
                    <w:r w:rsidDel="00000000" w:rsidR="00000000" w:rsidRPr="00000000">
                      <w:rPr>
                        <w:sz w:val="20"/>
                        <w:szCs w:val="20"/>
                        <w:rtl w:val="0"/>
                      </w:rPr>
                      <w:t xml:space="preserve">Thori Zur Lam 16 NW</w:t>
                    </w:r>
                    <w:r w:rsidDel="00000000" w:rsidR="00000000" w:rsidRPr="00000000">
                      <w:rPr>
                        <w:rtl w:val="0"/>
                      </w:rPr>
                    </w:r>
                  </w:p>
                </w:tc>
              </w:sdtContent>
            </w:sdt>
            <w:sdt>
              <w:sdtPr>
                <w:lock w:val="contentLocked"/>
                <w:tag w:val="goog_rdk_16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B">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16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C">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126.00</w:t>
                    </w:r>
                    <w:r w:rsidDel="00000000" w:rsidR="00000000" w:rsidRPr="00000000">
                      <w:rPr>
                        <w:rtl w:val="0"/>
                      </w:rPr>
                    </w:r>
                  </w:p>
                </w:tc>
              </w:sdtContent>
            </w:sdt>
            <w:sdt>
              <w:sdtPr>
                <w:lock w:val="contentLocked"/>
                <w:tag w:val="goog_rdk_16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D">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1156.67</w:t>
                    </w:r>
                    <w:r w:rsidDel="00000000" w:rsidR="00000000" w:rsidRPr="00000000">
                      <w:rPr>
                        <w:rtl w:val="0"/>
                      </w:rPr>
                    </w:r>
                  </w:p>
                </w:tc>
              </w:sdtContent>
            </w:sdt>
            <w:sdt>
              <w:sdtPr>
                <w:lock w:val="contentLocked"/>
                <w:tag w:val="goog_rdk_16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E">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16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3F">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0.13</w:t>
                    </w:r>
                    <w:r w:rsidDel="00000000" w:rsidR="00000000" w:rsidRPr="00000000">
                      <w:rPr>
                        <w:rtl w:val="0"/>
                      </w:rPr>
                    </w:r>
                  </w:p>
                </w:tc>
              </w:sdtContent>
            </w:sdt>
          </w:tr>
          <w:tr>
            <w:trPr>
              <w:cantSplit w:val="0"/>
              <w:trHeight w:val="315" w:hRule="atLeast"/>
              <w:tblHeader w:val="0"/>
            </w:trPr>
            <w:sdt>
              <w:sdtPr>
                <w:lock w:val="contentLocked"/>
                <w:tag w:val="goog_rdk_170"/>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0">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3</w:t>
                    </w:r>
                    <w:r w:rsidDel="00000000" w:rsidR="00000000" w:rsidRPr="00000000">
                      <w:rPr>
                        <w:rtl w:val="0"/>
                      </w:rPr>
                    </w:r>
                  </w:p>
                </w:tc>
              </w:sdtContent>
            </w:sdt>
            <w:sdt>
              <w:sdtPr>
                <w:lock w:val="contentLocked"/>
                <w:tag w:val="goog_rdk_17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1">
                    <w:pPr>
                      <w:widowControl w:val="0"/>
                      <w:spacing w:line="276" w:lineRule="auto"/>
                      <w:rPr>
                        <w:rFonts w:ascii="Arial" w:cs="Arial" w:eastAsia="Arial" w:hAnsi="Arial"/>
                        <w:sz w:val="20"/>
                        <w:szCs w:val="20"/>
                      </w:rPr>
                    </w:pPr>
                    <w:r w:rsidDel="00000000" w:rsidR="00000000" w:rsidRPr="00000000">
                      <w:rPr>
                        <w:sz w:val="20"/>
                        <w:szCs w:val="20"/>
                        <w:rtl w:val="0"/>
                      </w:rPr>
                      <w:t xml:space="preserve">Zeri Zur Lam 3 SW</w:t>
                    </w:r>
                    <w:r w:rsidDel="00000000" w:rsidR="00000000" w:rsidRPr="00000000">
                      <w:rPr>
                        <w:rtl w:val="0"/>
                      </w:rPr>
                    </w:r>
                  </w:p>
                </w:tc>
              </w:sdtContent>
            </w:sdt>
            <w:sdt>
              <w:sdtPr>
                <w:lock w:val="contentLocked"/>
                <w:tag w:val="goog_rdk_17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2">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17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3">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110.00</w:t>
                    </w:r>
                    <w:r w:rsidDel="00000000" w:rsidR="00000000" w:rsidRPr="00000000">
                      <w:rPr>
                        <w:rtl w:val="0"/>
                      </w:rPr>
                    </w:r>
                  </w:p>
                </w:tc>
              </w:sdtContent>
            </w:sdt>
            <w:sdt>
              <w:sdtPr>
                <w:lock w:val="contentLocked"/>
                <w:tag w:val="goog_rdk_17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4">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386.05</w:t>
                    </w:r>
                    <w:r w:rsidDel="00000000" w:rsidR="00000000" w:rsidRPr="00000000">
                      <w:rPr>
                        <w:rtl w:val="0"/>
                      </w:rPr>
                    </w:r>
                  </w:p>
                </w:tc>
              </w:sdtContent>
            </w:sdt>
            <w:sdt>
              <w:sdtPr>
                <w:lock w:val="contentLocked"/>
                <w:tag w:val="goog_rdk_17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5">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17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6">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0.11</w:t>
                    </w:r>
                    <w:r w:rsidDel="00000000" w:rsidR="00000000" w:rsidRPr="00000000">
                      <w:rPr>
                        <w:rtl w:val="0"/>
                      </w:rPr>
                    </w:r>
                  </w:p>
                </w:tc>
              </w:sdtContent>
            </w:sdt>
          </w:tr>
          <w:tr>
            <w:trPr>
              <w:cantSplit w:val="0"/>
              <w:trHeight w:val="315" w:hRule="atLeast"/>
              <w:tblHeader w:val="0"/>
            </w:trPr>
            <w:sdt>
              <w:sdtPr>
                <w:lock w:val="contentLocked"/>
                <w:tag w:val="goog_rdk_177"/>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7">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4</w:t>
                    </w:r>
                    <w:r w:rsidDel="00000000" w:rsidR="00000000" w:rsidRPr="00000000">
                      <w:rPr>
                        <w:rtl w:val="0"/>
                      </w:rPr>
                    </w:r>
                  </w:p>
                </w:tc>
              </w:sdtContent>
            </w:sdt>
            <w:sdt>
              <w:sdtPr>
                <w:lock w:val="contentLocked"/>
                <w:tag w:val="goog_rdk_17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8">
                    <w:pPr>
                      <w:widowControl w:val="0"/>
                      <w:spacing w:line="276" w:lineRule="auto"/>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sdtContent>
            </w:sdt>
            <w:sdt>
              <w:sdtPr>
                <w:lock w:val="contentLocked"/>
                <w:tag w:val="goog_rdk_17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9">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18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A">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80.00</w:t>
                    </w:r>
                    <w:r w:rsidDel="00000000" w:rsidR="00000000" w:rsidRPr="00000000">
                      <w:rPr>
                        <w:rtl w:val="0"/>
                      </w:rPr>
                    </w:r>
                  </w:p>
                </w:tc>
              </w:sdtContent>
            </w:sdt>
            <w:sdt>
              <w:sdtPr>
                <w:lock w:val="contentLocked"/>
                <w:tag w:val="goog_rdk_18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B">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317.55</w:t>
                    </w:r>
                    <w:r w:rsidDel="00000000" w:rsidR="00000000" w:rsidRPr="00000000">
                      <w:rPr>
                        <w:rtl w:val="0"/>
                      </w:rPr>
                    </w:r>
                  </w:p>
                </w:tc>
              </w:sdtContent>
            </w:sdt>
            <w:sdt>
              <w:sdtPr>
                <w:lock w:val="contentLocked"/>
                <w:tag w:val="goog_rdk_18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C">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18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D">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0.08</w:t>
                    </w:r>
                    <w:r w:rsidDel="00000000" w:rsidR="00000000" w:rsidRPr="00000000">
                      <w:rPr>
                        <w:rtl w:val="0"/>
                      </w:rPr>
                    </w:r>
                  </w:p>
                </w:tc>
              </w:sdtContent>
            </w:sdt>
          </w:tr>
          <w:tr>
            <w:trPr>
              <w:cantSplit w:val="0"/>
              <w:trHeight w:val="315" w:hRule="atLeast"/>
              <w:tblHeader w:val="0"/>
            </w:trPr>
            <w:sdt>
              <w:sdtPr>
                <w:lock w:val="contentLocked"/>
                <w:tag w:val="goog_rdk_184"/>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E">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5</w:t>
                    </w:r>
                    <w:r w:rsidDel="00000000" w:rsidR="00000000" w:rsidRPr="00000000">
                      <w:rPr>
                        <w:rtl w:val="0"/>
                      </w:rPr>
                    </w:r>
                  </w:p>
                </w:tc>
              </w:sdtContent>
            </w:sdt>
            <w:sdt>
              <w:sdtPr>
                <w:lock w:val="contentLocked"/>
                <w:tag w:val="goog_rdk_18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4F">
                    <w:pPr>
                      <w:widowControl w:val="0"/>
                      <w:spacing w:line="276" w:lineRule="auto"/>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sdtContent>
            </w:sdt>
            <w:sdt>
              <w:sdtPr>
                <w:lock w:val="contentLocked"/>
                <w:tag w:val="goog_rdk_18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0">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18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1">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50.00</w:t>
                    </w:r>
                    <w:r w:rsidDel="00000000" w:rsidR="00000000" w:rsidRPr="00000000">
                      <w:rPr>
                        <w:rtl w:val="0"/>
                      </w:rPr>
                    </w:r>
                  </w:p>
                </w:tc>
              </w:sdtContent>
            </w:sdt>
            <w:sdt>
              <w:sdtPr>
                <w:lock w:val="contentLocked"/>
                <w:tag w:val="goog_rdk_18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2">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87.83</w:t>
                    </w:r>
                    <w:r w:rsidDel="00000000" w:rsidR="00000000" w:rsidRPr="00000000">
                      <w:rPr>
                        <w:rtl w:val="0"/>
                      </w:rPr>
                    </w:r>
                  </w:p>
                </w:tc>
              </w:sdtContent>
            </w:sdt>
            <w:sdt>
              <w:sdtPr>
                <w:lock w:val="contentLocked"/>
                <w:tag w:val="goog_rdk_18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3">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19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4">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0.05</w:t>
                    </w:r>
                    <w:r w:rsidDel="00000000" w:rsidR="00000000" w:rsidRPr="00000000">
                      <w:rPr>
                        <w:rtl w:val="0"/>
                      </w:rPr>
                    </w:r>
                  </w:p>
                </w:tc>
              </w:sdtContent>
            </w:sdt>
          </w:tr>
          <w:tr>
            <w:trPr>
              <w:cantSplit w:val="0"/>
              <w:trHeight w:val="315" w:hRule="atLeast"/>
              <w:tblHeader w:val="0"/>
            </w:trPr>
            <w:sdt>
              <w:sdtPr>
                <w:lock w:val="contentLocked"/>
                <w:tag w:val="goog_rdk_191"/>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5">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6</w:t>
                    </w:r>
                    <w:r w:rsidDel="00000000" w:rsidR="00000000" w:rsidRPr="00000000">
                      <w:rPr>
                        <w:rtl w:val="0"/>
                      </w:rPr>
                    </w:r>
                  </w:p>
                </w:tc>
              </w:sdtContent>
            </w:sdt>
            <w:sdt>
              <w:sdtPr>
                <w:lock w:val="contentLocked"/>
                <w:tag w:val="goog_rdk_19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6">
                    <w:pPr>
                      <w:widowControl w:val="0"/>
                      <w:spacing w:line="276" w:lineRule="auto"/>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sdtContent>
            </w:sdt>
            <w:sdt>
              <w:sdtPr>
                <w:lock w:val="contentLocked"/>
                <w:tag w:val="goog_rdk_19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7">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19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8">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140.00</w:t>
                    </w:r>
                    <w:r w:rsidDel="00000000" w:rsidR="00000000" w:rsidRPr="00000000">
                      <w:rPr>
                        <w:rtl w:val="0"/>
                      </w:rPr>
                    </w:r>
                  </w:p>
                </w:tc>
              </w:sdtContent>
            </w:sdt>
            <w:sdt>
              <w:sdtPr>
                <w:lock w:val="contentLocked"/>
                <w:tag w:val="goog_rdk_19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9">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615.63</w:t>
                    </w:r>
                    <w:r w:rsidDel="00000000" w:rsidR="00000000" w:rsidRPr="00000000">
                      <w:rPr>
                        <w:rtl w:val="0"/>
                      </w:rPr>
                    </w:r>
                  </w:p>
                </w:tc>
              </w:sdtContent>
            </w:sdt>
            <w:sdt>
              <w:sdtPr>
                <w:lock w:val="contentLocked"/>
                <w:tag w:val="goog_rdk_19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A">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19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B">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0.14</w:t>
                    </w:r>
                    <w:r w:rsidDel="00000000" w:rsidR="00000000" w:rsidRPr="00000000">
                      <w:rPr>
                        <w:rtl w:val="0"/>
                      </w:rPr>
                    </w:r>
                  </w:p>
                </w:tc>
              </w:sdtContent>
            </w:sdt>
          </w:tr>
          <w:tr>
            <w:trPr>
              <w:cantSplit w:val="0"/>
              <w:trHeight w:val="315" w:hRule="atLeast"/>
              <w:tblHeader w:val="0"/>
            </w:trPr>
            <w:sdt>
              <w:sdtPr>
                <w:lock w:val="contentLocked"/>
                <w:tag w:val="goog_rdk_198"/>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C">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7</w:t>
                    </w:r>
                    <w:r w:rsidDel="00000000" w:rsidR="00000000" w:rsidRPr="00000000">
                      <w:rPr>
                        <w:rtl w:val="0"/>
                      </w:rPr>
                    </w:r>
                  </w:p>
                </w:tc>
              </w:sdtContent>
            </w:sdt>
            <w:sdt>
              <w:sdtPr>
                <w:lock w:val="contentLocked"/>
                <w:tag w:val="goog_rdk_19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D">
                    <w:pPr>
                      <w:widowControl w:val="0"/>
                      <w:spacing w:line="276" w:lineRule="auto"/>
                      <w:rPr>
                        <w:rFonts w:ascii="Arial" w:cs="Arial" w:eastAsia="Arial" w:hAnsi="Arial"/>
                        <w:sz w:val="20"/>
                        <w:szCs w:val="20"/>
                      </w:rPr>
                    </w:pPr>
                    <w:r w:rsidDel="00000000" w:rsidR="00000000" w:rsidRPr="00000000">
                      <w:rPr>
                        <w:sz w:val="20"/>
                        <w:szCs w:val="20"/>
                        <w:rtl w:val="0"/>
                      </w:rPr>
                      <w:t xml:space="preserve">Lodrey Zur Lam 6 SW</w:t>
                    </w:r>
                    <w:r w:rsidDel="00000000" w:rsidR="00000000" w:rsidRPr="00000000">
                      <w:rPr>
                        <w:rtl w:val="0"/>
                      </w:rPr>
                    </w:r>
                  </w:p>
                </w:tc>
              </w:sdtContent>
            </w:sdt>
            <w:sdt>
              <w:sdtPr>
                <w:lock w:val="contentLocked"/>
                <w:tag w:val="goog_rdk_20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E">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20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5F">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60.00</w:t>
                    </w:r>
                    <w:r w:rsidDel="00000000" w:rsidR="00000000" w:rsidRPr="00000000">
                      <w:rPr>
                        <w:rtl w:val="0"/>
                      </w:rPr>
                    </w:r>
                  </w:p>
                </w:tc>
              </w:sdtContent>
            </w:sdt>
            <w:sdt>
              <w:sdtPr>
                <w:lock w:val="contentLocked"/>
                <w:tag w:val="goog_rdk_20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0">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474.15</w:t>
                    </w:r>
                    <w:r w:rsidDel="00000000" w:rsidR="00000000" w:rsidRPr="00000000">
                      <w:rPr>
                        <w:rtl w:val="0"/>
                      </w:rPr>
                    </w:r>
                  </w:p>
                </w:tc>
              </w:sdtContent>
            </w:sdt>
            <w:sdt>
              <w:sdtPr>
                <w:lock w:val="contentLocked"/>
                <w:tag w:val="goog_rdk_20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1">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20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2">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0.06</w:t>
                    </w:r>
                    <w:r w:rsidDel="00000000" w:rsidR="00000000" w:rsidRPr="00000000">
                      <w:rPr>
                        <w:rtl w:val="0"/>
                      </w:rPr>
                    </w:r>
                  </w:p>
                </w:tc>
              </w:sdtContent>
            </w:sdt>
          </w:tr>
          <w:tr>
            <w:trPr>
              <w:cantSplit w:val="0"/>
              <w:trHeight w:val="315" w:hRule="atLeast"/>
              <w:tblHeader w:val="0"/>
            </w:trPr>
            <w:sdt>
              <w:sdtPr>
                <w:lock w:val="contentLocked"/>
                <w:tag w:val="goog_rdk_205"/>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3">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8</w:t>
                    </w:r>
                    <w:r w:rsidDel="00000000" w:rsidR="00000000" w:rsidRPr="00000000">
                      <w:rPr>
                        <w:rtl w:val="0"/>
                      </w:rPr>
                    </w:r>
                  </w:p>
                </w:tc>
              </w:sdtContent>
            </w:sdt>
            <w:sdt>
              <w:sdtPr>
                <w:lock w:val="contentLocked"/>
                <w:tag w:val="goog_rdk_20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4">
                    <w:pPr>
                      <w:widowControl w:val="0"/>
                      <w:spacing w:line="276" w:lineRule="auto"/>
                      <w:rPr>
                        <w:rFonts w:ascii="Arial" w:cs="Arial" w:eastAsia="Arial" w:hAnsi="Arial"/>
                        <w:sz w:val="20"/>
                        <w:szCs w:val="20"/>
                      </w:rPr>
                    </w:pPr>
                    <w:r w:rsidDel="00000000" w:rsidR="00000000" w:rsidRPr="00000000">
                      <w:rPr>
                        <w:sz w:val="20"/>
                        <w:szCs w:val="20"/>
                        <w:rtl w:val="0"/>
                      </w:rPr>
                      <w:t xml:space="preserve">Lhaki Zur Lam 9 SW</w:t>
                    </w:r>
                    <w:r w:rsidDel="00000000" w:rsidR="00000000" w:rsidRPr="00000000">
                      <w:rPr>
                        <w:rtl w:val="0"/>
                      </w:rPr>
                    </w:r>
                  </w:p>
                </w:tc>
              </w:sdtContent>
            </w:sdt>
            <w:sdt>
              <w:sdtPr>
                <w:lock w:val="contentLocked"/>
                <w:tag w:val="goog_rdk_20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5">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20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6">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50.00</w:t>
                    </w:r>
                    <w:r w:rsidDel="00000000" w:rsidR="00000000" w:rsidRPr="00000000">
                      <w:rPr>
                        <w:rtl w:val="0"/>
                      </w:rPr>
                    </w:r>
                  </w:p>
                </w:tc>
              </w:sdtContent>
            </w:sdt>
            <w:sdt>
              <w:sdtPr>
                <w:lock w:val="contentLocked"/>
                <w:tag w:val="goog_rdk_20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7">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510.47</w:t>
                    </w:r>
                    <w:r w:rsidDel="00000000" w:rsidR="00000000" w:rsidRPr="00000000">
                      <w:rPr>
                        <w:rtl w:val="0"/>
                      </w:rPr>
                    </w:r>
                  </w:p>
                </w:tc>
              </w:sdtContent>
            </w:sdt>
            <w:sdt>
              <w:sdtPr>
                <w:lock w:val="contentLocked"/>
                <w:tag w:val="goog_rdk_21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8">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21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9">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0.05</w:t>
                    </w:r>
                    <w:r w:rsidDel="00000000" w:rsidR="00000000" w:rsidRPr="00000000">
                      <w:rPr>
                        <w:rtl w:val="0"/>
                      </w:rPr>
                    </w:r>
                  </w:p>
                </w:tc>
              </w:sdtContent>
            </w:sdt>
          </w:tr>
          <w:tr>
            <w:trPr>
              <w:cantSplit w:val="0"/>
              <w:trHeight w:val="315" w:hRule="atLeast"/>
              <w:tblHeader w:val="0"/>
            </w:trPr>
            <w:sdt>
              <w:sdtPr>
                <w:lock w:val="contentLocked"/>
                <w:tag w:val="goog_rdk_212"/>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A">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9</w:t>
                    </w:r>
                    <w:r w:rsidDel="00000000" w:rsidR="00000000" w:rsidRPr="00000000">
                      <w:rPr>
                        <w:rtl w:val="0"/>
                      </w:rPr>
                    </w:r>
                  </w:p>
                </w:tc>
              </w:sdtContent>
            </w:sdt>
            <w:sdt>
              <w:sdtPr>
                <w:lock w:val="contentLocked"/>
                <w:tag w:val="goog_rdk_21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B">
                    <w:pPr>
                      <w:widowControl w:val="0"/>
                      <w:spacing w:line="276" w:lineRule="auto"/>
                      <w:rPr>
                        <w:rFonts w:ascii="Arial" w:cs="Arial" w:eastAsia="Arial" w:hAnsi="Arial"/>
                        <w:sz w:val="20"/>
                        <w:szCs w:val="20"/>
                      </w:rPr>
                    </w:pPr>
                    <w:r w:rsidDel="00000000" w:rsidR="00000000" w:rsidRPr="00000000">
                      <w:rPr>
                        <w:sz w:val="20"/>
                        <w:szCs w:val="20"/>
                        <w:rtl w:val="0"/>
                      </w:rPr>
                      <w:t xml:space="preserve">Lodrey Zur Lam 17 SW</w:t>
                    </w:r>
                    <w:r w:rsidDel="00000000" w:rsidR="00000000" w:rsidRPr="00000000">
                      <w:rPr>
                        <w:rtl w:val="0"/>
                      </w:rPr>
                    </w:r>
                  </w:p>
                </w:tc>
              </w:sdtContent>
            </w:sdt>
            <w:sdt>
              <w:sdtPr>
                <w:lock w:val="contentLocked"/>
                <w:tag w:val="goog_rdk_21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C">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21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D">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w:t>
                    </w:r>
                    <w:r w:rsidDel="00000000" w:rsidR="00000000" w:rsidRPr="00000000">
                      <w:rPr>
                        <w:rtl w:val="0"/>
                      </w:rPr>
                    </w:r>
                  </w:p>
                </w:tc>
              </w:sdtContent>
            </w:sdt>
            <w:sdt>
              <w:sdtPr>
                <w:lock w:val="contentLocked"/>
                <w:tag w:val="goog_rdk_21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E">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292.39</w:t>
                    </w:r>
                    <w:r w:rsidDel="00000000" w:rsidR="00000000" w:rsidRPr="00000000">
                      <w:rPr>
                        <w:rtl w:val="0"/>
                      </w:rPr>
                    </w:r>
                  </w:p>
                </w:tc>
              </w:sdtContent>
            </w:sdt>
            <w:sdt>
              <w:sdtPr>
                <w:lock w:val="contentLocked"/>
                <w:tag w:val="goog_rdk_21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6F">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21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0">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0.10</w:t>
                    </w:r>
                    <w:r w:rsidDel="00000000" w:rsidR="00000000" w:rsidRPr="00000000">
                      <w:rPr>
                        <w:rtl w:val="0"/>
                      </w:rPr>
                    </w:r>
                  </w:p>
                </w:tc>
              </w:sdtContent>
            </w:sdt>
          </w:tr>
          <w:tr>
            <w:trPr>
              <w:cantSplit w:val="0"/>
              <w:trHeight w:val="315" w:hRule="atLeast"/>
              <w:tblHeader w:val="0"/>
            </w:trPr>
            <w:sdt>
              <w:sdtPr>
                <w:lock w:val="contentLocked"/>
                <w:tag w:val="goog_rdk_219"/>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1">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w:t>
                    </w:r>
                    <w:r w:rsidDel="00000000" w:rsidR="00000000" w:rsidRPr="00000000">
                      <w:rPr>
                        <w:rtl w:val="0"/>
                      </w:rPr>
                    </w:r>
                  </w:p>
                </w:tc>
              </w:sdtContent>
            </w:sdt>
            <w:sdt>
              <w:sdtPr>
                <w:lock w:val="contentLocked"/>
                <w:tag w:val="goog_rdk_22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2">
                    <w:pPr>
                      <w:widowControl w:val="0"/>
                      <w:spacing w:line="276" w:lineRule="auto"/>
                      <w:rPr>
                        <w:rFonts w:ascii="Arial" w:cs="Arial" w:eastAsia="Arial" w:hAnsi="Arial"/>
                        <w:sz w:val="20"/>
                        <w:szCs w:val="20"/>
                      </w:rPr>
                    </w:pPr>
                    <w:r w:rsidDel="00000000" w:rsidR="00000000" w:rsidRPr="00000000">
                      <w:rPr>
                        <w:sz w:val="20"/>
                        <w:szCs w:val="20"/>
                        <w:rtl w:val="0"/>
                      </w:rPr>
                      <w:t xml:space="preserve">Gumji Lam SW</w:t>
                    </w:r>
                    <w:r w:rsidDel="00000000" w:rsidR="00000000" w:rsidRPr="00000000">
                      <w:rPr>
                        <w:rtl w:val="0"/>
                      </w:rPr>
                    </w:r>
                  </w:p>
                </w:tc>
              </w:sdtContent>
            </w:sdt>
            <w:sdt>
              <w:sdtPr>
                <w:lock w:val="contentLocked"/>
                <w:tag w:val="goog_rdk_22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3">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22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4">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310.00</w:t>
                    </w:r>
                    <w:r w:rsidDel="00000000" w:rsidR="00000000" w:rsidRPr="00000000">
                      <w:rPr>
                        <w:rtl w:val="0"/>
                      </w:rPr>
                    </w:r>
                  </w:p>
                </w:tc>
              </w:sdtContent>
            </w:sdt>
            <w:sdt>
              <w:sdtPr>
                <w:lock w:val="contentLocked"/>
                <w:tag w:val="goog_rdk_22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5">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1012.95</w:t>
                    </w:r>
                    <w:r w:rsidDel="00000000" w:rsidR="00000000" w:rsidRPr="00000000">
                      <w:rPr>
                        <w:rtl w:val="0"/>
                      </w:rPr>
                    </w:r>
                  </w:p>
                </w:tc>
              </w:sdtContent>
            </w:sdt>
            <w:sdt>
              <w:sdtPr>
                <w:lock w:val="contentLocked"/>
                <w:tag w:val="goog_rdk_22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6">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22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7">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0.31</w:t>
                    </w:r>
                    <w:r w:rsidDel="00000000" w:rsidR="00000000" w:rsidRPr="00000000">
                      <w:rPr>
                        <w:rtl w:val="0"/>
                      </w:rPr>
                    </w:r>
                  </w:p>
                </w:tc>
              </w:sdtContent>
            </w:sdt>
          </w:tr>
          <w:tr>
            <w:trPr>
              <w:cantSplit w:val="0"/>
              <w:trHeight w:val="315" w:hRule="atLeast"/>
              <w:tblHeader w:val="0"/>
            </w:trPr>
            <w:sdt>
              <w:sdtPr>
                <w:lock w:val="contentLocked"/>
                <w:tag w:val="goog_rdk_226"/>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8">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11</w:t>
                    </w:r>
                    <w:r w:rsidDel="00000000" w:rsidR="00000000" w:rsidRPr="00000000">
                      <w:rPr>
                        <w:rtl w:val="0"/>
                      </w:rPr>
                    </w:r>
                  </w:p>
                </w:tc>
              </w:sdtContent>
            </w:sdt>
            <w:sdt>
              <w:sdtPr>
                <w:lock w:val="contentLocked"/>
                <w:tag w:val="goog_rdk_22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9">
                    <w:pPr>
                      <w:widowControl w:val="0"/>
                      <w:spacing w:line="276" w:lineRule="auto"/>
                      <w:rPr>
                        <w:rFonts w:ascii="Arial" w:cs="Arial" w:eastAsia="Arial" w:hAnsi="Arial"/>
                        <w:sz w:val="20"/>
                        <w:szCs w:val="20"/>
                      </w:rPr>
                    </w:pPr>
                    <w:r w:rsidDel="00000000" w:rsidR="00000000" w:rsidRPr="00000000">
                      <w:rPr>
                        <w:sz w:val="20"/>
                        <w:szCs w:val="20"/>
                        <w:rtl w:val="0"/>
                      </w:rPr>
                      <w:t xml:space="preserve">Deki Zur Lam 4 SW</w:t>
                    </w:r>
                    <w:r w:rsidDel="00000000" w:rsidR="00000000" w:rsidRPr="00000000">
                      <w:rPr>
                        <w:rtl w:val="0"/>
                      </w:rPr>
                    </w:r>
                  </w:p>
                </w:tc>
              </w:sdtContent>
            </w:sdt>
            <w:sdt>
              <w:sdtPr>
                <w:lock w:val="contentLocked"/>
                <w:tag w:val="goog_rdk_22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A">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22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B">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69.00</w:t>
                    </w:r>
                    <w:r w:rsidDel="00000000" w:rsidR="00000000" w:rsidRPr="00000000">
                      <w:rPr>
                        <w:rtl w:val="0"/>
                      </w:rPr>
                    </w:r>
                  </w:p>
                </w:tc>
              </w:sdtContent>
            </w:sdt>
            <w:sdt>
              <w:sdtPr>
                <w:lock w:val="contentLocked"/>
                <w:tag w:val="goog_rdk_23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C">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183.63</w:t>
                    </w:r>
                    <w:r w:rsidDel="00000000" w:rsidR="00000000" w:rsidRPr="00000000">
                      <w:rPr>
                        <w:rtl w:val="0"/>
                      </w:rPr>
                    </w:r>
                  </w:p>
                </w:tc>
              </w:sdtContent>
            </w:sdt>
            <w:sdt>
              <w:sdtPr>
                <w:lock w:val="contentLocked"/>
                <w:tag w:val="goog_rdk_23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D">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23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E">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0.07</w:t>
                    </w:r>
                    <w:r w:rsidDel="00000000" w:rsidR="00000000" w:rsidRPr="00000000">
                      <w:rPr>
                        <w:rtl w:val="0"/>
                      </w:rPr>
                    </w:r>
                  </w:p>
                </w:tc>
              </w:sdtContent>
            </w:sdt>
          </w:tr>
          <w:tr>
            <w:trPr>
              <w:cantSplit w:val="0"/>
              <w:trHeight w:val="315" w:hRule="atLeast"/>
              <w:tblHeader w:val="0"/>
            </w:trPr>
            <w:sdt>
              <w:sdtPr>
                <w:lock w:val="contentLocked"/>
                <w:tag w:val="goog_rdk_233"/>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7F">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12</w:t>
                    </w:r>
                    <w:r w:rsidDel="00000000" w:rsidR="00000000" w:rsidRPr="00000000">
                      <w:rPr>
                        <w:rtl w:val="0"/>
                      </w:rPr>
                    </w:r>
                  </w:p>
                </w:tc>
              </w:sdtContent>
            </w:sdt>
            <w:sdt>
              <w:sdtPr>
                <w:lock w:val="contentLocked"/>
                <w:tag w:val="goog_rdk_23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0">
                    <w:pPr>
                      <w:widowControl w:val="0"/>
                      <w:spacing w:line="276" w:lineRule="auto"/>
                      <w:rPr>
                        <w:rFonts w:ascii="Arial" w:cs="Arial" w:eastAsia="Arial" w:hAnsi="Arial"/>
                        <w:sz w:val="20"/>
                        <w:szCs w:val="20"/>
                      </w:rPr>
                    </w:pPr>
                    <w:r w:rsidDel="00000000" w:rsidR="00000000" w:rsidRPr="00000000">
                      <w:rPr>
                        <w:sz w:val="20"/>
                        <w:szCs w:val="20"/>
                        <w:rtl w:val="0"/>
                      </w:rPr>
                      <w:t xml:space="preserve">Lhaki Lam SW</w:t>
                    </w:r>
                    <w:r w:rsidDel="00000000" w:rsidR="00000000" w:rsidRPr="00000000">
                      <w:rPr>
                        <w:rtl w:val="0"/>
                      </w:rPr>
                    </w:r>
                  </w:p>
                </w:tc>
              </w:sdtContent>
            </w:sdt>
            <w:sdt>
              <w:sdtPr>
                <w:lock w:val="contentLocked"/>
                <w:tag w:val="goog_rdk_23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1">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23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2">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270.00</w:t>
                    </w:r>
                    <w:r w:rsidDel="00000000" w:rsidR="00000000" w:rsidRPr="00000000">
                      <w:rPr>
                        <w:rtl w:val="0"/>
                      </w:rPr>
                    </w:r>
                  </w:p>
                </w:tc>
              </w:sdtContent>
            </w:sdt>
            <w:sdt>
              <w:sdtPr>
                <w:lock w:val="contentLocked"/>
                <w:tag w:val="goog_rdk_23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3">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1107.39</w:t>
                    </w:r>
                    <w:r w:rsidDel="00000000" w:rsidR="00000000" w:rsidRPr="00000000">
                      <w:rPr>
                        <w:rtl w:val="0"/>
                      </w:rPr>
                    </w:r>
                  </w:p>
                </w:tc>
              </w:sdtContent>
            </w:sdt>
            <w:sdt>
              <w:sdtPr>
                <w:lock w:val="contentLocked"/>
                <w:tag w:val="goog_rdk_23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4">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23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5">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0.27</w:t>
                    </w:r>
                    <w:r w:rsidDel="00000000" w:rsidR="00000000" w:rsidRPr="00000000">
                      <w:rPr>
                        <w:rtl w:val="0"/>
                      </w:rPr>
                    </w:r>
                  </w:p>
                </w:tc>
              </w:sdtContent>
            </w:sdt>
          </w:tr>
          <w:tr>
            <w:trPr>
              <w:cantSplit w:val="0"/>
              <w:trHeight w:val="315" w:hRule="atLeast"/>
              <w:tblHeader w:val="0"/>
            </w:trPr>
            <w:sdt>
              <w:sdtPr>
                <w:lock w:val="contentLocked"/>
                <w:tag w:val="goog_rdk_240"/>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6">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13</w:t>
                    </w:r>
                    <w:r w:rsidDel="00000000" w:rsidR="00000000" w:rsidRPr="00000000">
                      <w:rPr>
                        <w:rtl w:val="0"/>
                      </w:rPr>
                    </w:r>
                  </w:p>
                </w:tc>
              </w:sdtContent>
            </w:sdt>
            <w:sdt>
              <w:sdtPr>
                <w:lock w:val="contentLocked"/>
                <w:tag w:val="goog_rdk_24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7">
                    <w:pPr>
                      <w:widowControl w:val="0"/>
                      <w:spacing w:line="276" w:lineRule="auto"/>
                      <w:rPr>
                        <w:rFonts w:ascii="Arial" w:cs="Arial" w:eastAsia="Arial" w:hAnsi="Arial"/>
                        <w:sz w:val="20"/>
                        <w:szCs w:val="20"/>
                      </w:rPr>
                    </w:pPr>
                    <w:r w:rsidDel="00000000" w:rsidR="00000000" w:rsidRPr="00000000">
                      <w:rPr>
                        <w:sz w:val="20"/>
                        <w:szCs w:val="20"/>
                        <w:rtl w:val="0"/>
                      </w:rPr>
                      <w:t xml:space="preserve">Genyen Zur Lam 26 SW</w:t>
                    </w:r>
                    <w:r w:rsidDel="00000000" w:rsidR="00000000" w:rsidRPr="00000000">
                      <w:rPr>
                        <w:rtl w:val="0"/>
                      </w:rPr>
                    </w:r>
                  </w:p>
                </w:tc>
              </w:sdtContent>
            </w:sdt>
            <w:sdt>
              <w:sdtPr>
                <w:lock w:val="contentLocked"/>
                <w:tag w:val="goog_rdk_24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8">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24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9">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70.00</w:t>
                    </w:r>
                    <w:r w:rsidDel="00000000" w:rsidR="00000000" w:rsidRPr="00000000">
                      <w:rPr>
                        <w:rtl w:val="0"/>
                      </w:rPr>
                    </w:r>
                  </w:p>
                </w:tc>
              </w:sdtContent>
            </w:sdt>
            <w:sdt>
              <w:sdtPr>
                <w:lock w:val="contentLocked"/>
                <w:tag w:val="goog_rdk_24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A">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199.16</w:t>
                    </w:r>
                    <w:r w:rsidDel="00000000" w:rsidR="00000000" w:rsidRPr="00000000">
                      <w:rPr>
                        <w:rtl w:val="0"/>
                      </w:rPr>
                    </w:r>
                  </w:p>
                </w:tc>
              </w:sdtContent>
            </w:sdt>
            <w:sdt>
              <w:sdtPr>
                <w:lock w:val="contentLocked"/>
                <w:tag w:val="goog_rdk_24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B">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24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C">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0.07</w:t>
                    </w:r>
                    <w:r w:rsidDel="00000000" w:rsidR="00000000" w:rsidRPr="00000000">
                      <w:rPr>
                        <w:rtl w:val="0"/>
                      </w:rPr>
                    </w:r>
                  </w:p>
                </w:tc>
              </w:sdtContent>
            </w:sdt>
          </w:tr>
          <w:tr>
            <w:trPr>
              <w:cantSplit w:val="0"/>
              <w:trHeight w:val="315" w:hRule="atLeast"/>
              <w:tblHeader w:val="0"/>
            </w:trPr>
            <w:sdt>
              <w:sdtPr>
                <w:lock w:val="contentLocked"/>
                <w:tag w:val="goog_rdk_247"/>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D">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14</w:t>
                    </w:r>
                    <w:r w:rsidDel="00000000" w:rsidR="00000000" w:rsidRPr="00000000">
                      <w:rPr>
                        <w:rtl w:val="0"/>
                      </w:rPr>
                    </w:r>
                  </w:p>
                </w:tc>
              </w:sdtContent>
            </w:sdt>
            <w:sdt>
              <w:sdtPr>
                <w:lock w:val="contentLocked"/>
                <w:tag w:val="goog_rdk_24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E">
                    <w:pPr>
                      <w:widowControl w:val="0"/>
                      <w:spacing w:line="276" w:lineRule="auto"/>
                      <w:rPr>
                        <w:rFonts w:ascii="Arial" w:cs="Arial" w:eastAsia="Arial" w:hAnsi="Arial"/>
                        <w:sz w:val="20"/>
                        <w:szCs w:val="20"/>
                      </w:rPr>
                    </w:pPr>
                    <w:r w:rsidDel="00000000" w:rsidR="00000000" w:rsidRPr="00000000">
                      <w:rPr>
                        <w:sz w:val="20"/>
                        <w:szCs w:val="20"/>
                        <w:rtl w:val="0"/>
                      </w:rPr>
                      <w:t xml:space="preserve">Rabten Zur Lam 24 SW</w:t>
                    </w:r>
                    <w:r w:rsidDel="00000000" w:rsidR="00000000" w:rsidRPr="00000000">
                      <w:rPr>
                        <w:rtl w:val="0"/>
                      </w:rPr>
                    </w:r>
                  </w:p>
                </w:tc>
              </w:sdtContent>
            </w:sdt>
            <w:sdt>
              <w:sdtPr>
                <w:lock w:val="contentLocked"/>
                <w:tag w:val="goog_rdk_24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8F">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25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0">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w:t>
                    </w:r>
                    <w:r w:rsidDel="00000000" w:rsidR="00000000" w:rsidRPr="00000000">
                      <w:rPr>
                        <w:rtl w:val="0"/>
                      </w:rPr>
                    </w:r>
                  </w:p>
                </w:tc>
              </w:sdtContent>
            </w:sdt>
            <w:sdt>
              <w:sdtPr>
                <w:lock w:val="contentLocked"/>
                <w:tag w:val="goog_rdk_25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1">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511.24</w:t>
                    </w:r>
                    <w:r w:rsidDel="00000000" w:rsidR="00000000" w:rsidRPr="00000000">
                      <w:rPr>
                        <w:rtl w:val="0"/>
                      </w:rPr>
                    </w:r>
                  </w:p>
                </w:tc>
              </w:sdtContent>
            </w:sdt>
            <w:sdt>
              <w:sdtPr>
                <w:lock w:val="contentLocked"/>
                <w:tag w:val="goog_rdk_25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2">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25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3">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0.10</w:t>
                    </w:r>
                    <w:r w:rsidDel="00000000" w:rsidR="00000000" w:rsidRPr="00000000">
                      <w:rPr>
                        <w:rtl w:val="0"/>
                      </w:rPr>
                    </w:r>
                  </w:p>
                </w:tc>
              </w:sdtContent>
            </w:sdt>
          </w:tr>
          <w:tr>
            <w:trPr>
              <w:cantSplit w:val="0"/>
              <w:trHeight w:val="315" w:hRule="atLeast"/>
              <w:tblHeader w:val="0"/>
            </w:trPr>
            <w:sdt>
              <w:sdtPr>
                <w:lock w:val="contentLocked"/>
                <w:tag w:val="goog_rdk_254"/>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4">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15</w:t>
                    </w:r>
                    <w:r w:rsidDel="00000000" w:rsidR="00000000" w:rsidRPr="00000000">
                      <w:rPr>
                        <w:rtl w:val="0"/>
                      </w:rPr>
                    </w:r>
                  </w:p>
                </w:tc>
              </w:sdtContent>
            </w:sdt>
            <w:sdt>
              <w:sdtPr>
                <w:lock w:val="contentLocked"/>
                <w:tag w:val="goog_rdk_25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5">
                    <w:pPr>
                      <w:widowControl w:val="0"/>
                      <w:spacing w:line="276" w:lineRule="auto"/>
                      <w:rPr>
                        <w:rFonts w:ascii="Arial" w:cs="Arial" w:eastAsia="Arial" w:hAnsi="Arial"/>
                        <w:sz w:val="20"/>
                        <w:szCs w:val="20"/>
                      </w:rPr>
                    </w:pPr>
                    <w:r w:rsidDel="00000000" w:rsidR="00000000" w:rsidRPr="00000000">
                      <w:rPr>
                        <w:sz w:val="20"/>
                        <w:szCs w:val="20"/>
                        <w:rtl w:val="0"/>
                      </w:rPr>
                      <w:t xml:space="preserve">Rabten Zur Lam 26 SW</w:t>
                    </w:r>
                    <w:r w:rsidDel="00000000" w:rsidR="00000000" w:rsidRPr="00000000">
                      <w:rPr>
                        <w:rtl w:val="0"/>
                      </w:rPr>
                    </w:r>
                  </w:p>
                </w:tc>
              </w:sdtContent>
            </w:sdt>
            <w:sdt>
              <w:sdtPr>
                <w:lock w:val="contentLocked"/>
                <w:tag w:val="goog_rdk_25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6">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25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7">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200.00</w:t>
                    </w:r>
                    <w:r w:rsidDel="00000000" w:rsidR="00000000" w:rsidRPr="00000000">
                      <w:rPr>
                        <w:rtl w:val="0"/>
                      </w:rPr>
                    </w:r>
                  </w:p>
                </w:tc>
              </w:sdtContent>
            </w:sdt>
            <w:sdt>
              <w:sdtPr>
                <w:lock w:val="contentLocked"/>
                <w:tag w:val="goog_rdk_25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8">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802.40</w:t>
                    </w:r>
                    <w:r w:rsidDel="00000000" w:rsidR="00000000" w:rsidRPr="00000000">
                      <w:rPr>
                        <w:rtl w:val="0"/>
                      </w:rPr>
                    </w:r>
                  </w:p>
                </w:tc>
              </w:sdtContent>
            </w:sdt>
            <w:sdt>
              <w:sdtPr>
                <w:lock w:val="contentLocked"/>
                <w:tag w:val="goog_rdk_25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9">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26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A">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0.20</w:t>
                    </w:r>
                    <w:r w:rsidDel="00000000" w:rsidR="00000000" w:rsidRPr="00000000">
                      <w:rPr>
                        <w:rtl w:val="0"/>
                      </w:rPr>
                    </w:r>
                  </w:p>
                </w:tc>
              </w:sdtContent>
            </w:sdt>
          </w:tr>
          <w:tr>
            <w:trPr>
              <w:cantSplit w:val="0"/>
              <w:trHeight w:val="315" w:hRule="atLeast"/>
              <w:tblHeader w:val="0"/>
            </w:trPr>
            <w:sdt>
              <w:sdtPr>
                <w:lock w:val="contentLocked"/>
                <w:tag w:val="goog_rdk_261"/>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B">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16</w:t>
                    </w:r>
                    <w:r w:rsidDel="00000000" w:rsidR="00000000" w:rsidRPr="00000000">
                      <w:rPr>
                        <w:rtl w:val="0"/>
                      </w:rPr>
                    </w:r>
                  </w:p>
                </w:tc>
              </w:sdtContent>
            </w:sdt>
            <w:sdt>
              <w:sdtPr>
                <w:lock w:val="contentLocked"/>
                <w:tag w:val="goog_rdk_26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C">
                    <w:pPr>
                      <w:widowControl w:val="0"/>
                      <w:spacing w:line="276" w:lineRule="auto"/>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sdtContent>
            </w:sdt>
            <w:sdt>
              <w:sdtPr>
                <w:lock w:val="contentLocked"/>
                <w:tag w:val="goog_rdk_26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D">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26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E">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80.00</w:t>
                    </w:r>
                    <w:r w:rsidDel="00000000" w:rsidR="00000000" w:rsidRPr="00000000">
                      <w:rPr>
                        <w:rtl w:val="0"/>
                      </w:rPr>
                    </w:r>
                  </w:p>
                </w:tc>
              </w:sdtContent>
            </w:sdt>
            <w:sdt>
              <w:sdtPr>
                <w:lock w:val="contentLocked"/>
                <w:tag w:val="goog_rdk_26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9F">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439.34</w:t>
                    </w:r>
                    <w:r w:rsidDel="00000000" w:rsidR="00000000" w:rsidRPr="00000000">
                      <w:rPr>
                        <w:rtl w:val="0"/>
                      </w:rPr>
                    </w:r>
                  </w:p>
                </w:tc>
              </w:sdtContent>
            </w:sdt>
            <w:sdt>
              <w:sdtPr>
                <w:lock w:val="contentLocked"/>
                <w:tag w:val="goog_rdk_26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0">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26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1">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0.08</w:t>
                    </w:r>
                    <w:r w:rsidDel="00000000" w:rsidR="00000000" w:rsidRPr="00000000">
                      <w:rPr>
                        <w:rtl w:val="0"/>
                      </w:rPr>
                    </w:r>
                  </w:p>
                </w:tc>
              </w:sdtContent>
            </w:sdt>
          </w:tr>
          <w:tr>
            <w:trPr>
              <w:cantSplit w:val="0"/>
              <w:trHeight w:val="315" w:hRule="atLeast"/>
              <w:tblHeader w:val="0"/>
            </w:trPr>
            <w:sdt>
              <w:sdtPr>
                <w:lock w:val="contentLocked"/>
                <w:tag w:val="goog_rdk_268"/>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2">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17</w:t>
                    </w:r>
                    <w:r w:rsidDel="00000000" w:rsidR="00000000" w:rsidRPr="00000000">
                      <w:rPr>
                        <w:rtl w:val="0"/>
                      </w:rPr>
                    </w:r>
                  </w:p>
                </w:tc>
              </w:sdtContent>
            </w:sdt>
            <w:sdt>
              <w:sdtPr>
                <w:lock w:val="contentLocked"/>
                <w:tag w:val="goog_rdk_26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3">
                    <w:pPr>
                      <w:widowControl w:val="0"/>
                      <w:spacing w:line="276" w:lineRule="auto"/>
                      <w:rPr>
                        <w:rFonts w:ascii="Arial" w:cs="Arial" w:eastAsia="Arial" w:hAnsi="Arial"/>
                        <w:sz w:val="20"/>
                        <w:szCs w:val="20"/>
                      </w:rPr>
                    </w:pPr>
                    <w:r w:rsidDel="00000000" w:rsidR="00000000" w:rsidRPr="00000000">
                      <w:rPr>
                        <w:sz w:val="20"/>
                        <w:szCs w:val="20"/>
                        <w:rtl w:val="0"/>
                      </w:rPr>
                      <w:t xml:space="preserve">Genyen Zur Lam 28 SW</w:t>
                    </w:r>
                    <w:r w:rsidDel="00000000" w:rsidR="00000000" w:rsidRPr="00000000">
                      <w:rPr>
                        <w:rtl w:val="0"/>
                      </w:rPr>
                    </w:r>
                  </w:p>
                </w:tc>
              </w:sdtContent>
            </w:sdt>
            <w:sdt>
              <w:sdtPr>
                <w:lock w:val="contentLocked"/>
                <w:tag w:val="goog_rdk_27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4">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27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5">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120.00</w:t>
                    </w:r>
                    <w:r w:rsidDel="00000000" w:rsidR="00000000" w:rsidRPr="00000000">
                      <w:rPr>
                        <w:rtl w:val="0"/>
                      </w:rPr>
                    </w:r>
                  </w:p>
                </w:tc>
              </w:sdtContent>
            </w:sdt>
            <w:sdt>
              <w:sdtPr>
                <w:lock w:val="contentLocked"/>
                <w:tag w:val="goog_rdk_27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6">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559.42</w:t>
                    </w:r>
                    <w:r w:rsidDel="00000000" w:rsidR="00000000" w:rsidRPr="00000000">
                      <w:rPr>
                        <w:rtl w:val="0"/>
                      </w:rPr>
                    </w:r>
                  </w:p>
                </w:tc>
              </w:sdtContent>
            </w:sdt>
            <w:sdt>
              <w:sdtPr>
                <w:lock w:val="contentLocked"/>
                <w:tag w:val="goog_rdk_27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7">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27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8">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0.12</w:t>
                    </w:r>
                    <w:r w:rsidDel="00000000" w:rsidR="00000000" w:rsidRPr="00000000">
                      <w:rPr>
                        <w:rtl w:val="0"/>
                      </w:rPr>
                    </w:r>
                  </w:p>
                </w:tc>
              </w:sdtContent>
            </w:sdt>
          </w:tr>
          <w:tr>
            <w:trPr>
              <w:cantSplit w:val="0"/>
              <w:trHeight w:val="315" w:hRule="atLeast"/>
              <w:tblHeader w:val="0"/>
            </w:trPr>
            <w:sdt>
              <w:sdtPr>
                <w:lock w:val="contentLocked"/>
                <w:tag w:val="goog_rdk_275"/>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9">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18</w:t>
                    </w:r>
                    <w:r w:rsidDel="00000000" w:rsidR="00000000" w:rsidRPr="00000000">
                      <w:rPr>
                        <w:rtl w:val="0"/>
                      </w:rPr>
                    </w:r>
                  </w:p>
                </w:tc>
              </w:sdtContent>
            </w:sdt>
            <w:sdt>
              <w:sdtPr>
                <w:lock w:val="contentLocked"/>
                <w:tag w:val="goog_rdk_27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A">
                    <w:pPr>
                      <w:widowControl w:val="0"/>
                      <w:spacing w:line="276" w:lineRule="auto"/>
                      <w:rPr>
                        <w:rFonts w:ascii="Arial" w:cs="Arial" w:eastAsia="Arial" w:hAnsi="Arial"/>
                        <w:sz w:val="20"/>
                        <w:szCs w:val="20"/>
                      </w:rPr>
                    </w:pPr>
                    <w:r w:rsidDel="00000000" w:rsidR="00000000" w:rsidRPr="00000000">
                      <w:rPr>
                        <w:sz w:val="20"/>
                        <w:szCs w:val="20"/>
                        <w:rtl w:val="0"/>
                      </w:rPr>
                      <w:t xml:space="preserve">Lhendrub Lam SW</w:t>
                    </w:r>
                    <w:r w:rsidDel="00000000" w:rsidR="00000000" w:rsidRPr="00000000">
                      <w:rPr>
                        <w:rtl w:val="0"/>
                      </w:rPr>
                    </w:r>
                  </w:p>
                </w:tc>
              </w:sdtContent>
            </w:sdt>
            <w:sdt>
              <w:sdtPr>
                <w:lock w:val="contentLocked"/>
                <w:tag w:val="goog_rdk_27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B">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27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C">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1020.00</w:t>
                    </w:r>
                    <w:r w:rsidDel="00000000" w:rsidR="00000000" w:rsidRPr="00000000">
                      <w:rPr>
                        <w:rtl w:val="0"/>
                      </w:rPr>
                    </w:r>
                  </w:p>
                </w:tc>
              </w:sdtContent>
            </w:sdt>
            <w:sdt>
              <w:sdtPr>
                <w:lock w:val="contentLocked"/>
                <w:tag w:val="goog_rdk_27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D">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28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E">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28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AF">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1.02</w:t>
                    </w:r>
                    <w:r w:rsidDel="00000000" w:rsidR="00000000" w:rsidRPr="00000000">
                      <w:rPr>
                        <w:rtl w:val="0"/>
                      </w:rPr>
                    </w:r>
                  </w:p>
                </w:tc>
              </w:sdtContent>
            </w:sdt>
          </w:tr>
          <w:tr>
            <w:trPr>
              <w:cantSplit w:val="0"/>
              <w:trHeight w:val="315" w:hRule="atLeast"/>
              <w:tblHeader w:val="0"/>
            </w:trPr>
            <w:sdt>
              <w:sdtPr>
                <w:lock w:val="contentLocked"/>
                <w:tag w:val="goog_rdk_282"/>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0">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19</w:t>
                    </w:r>
                    <w:r w:rsidDel="00000000" w:rsidR="00000000" w:rsidRPr="00000000">
                      <w:rPr>
                        <w:rtl w:val="0"/>
                      </w:rPr>
                    </w:r>
                  </w:p>
                </w:tc>
              </w:sdtContent>
            </w:sdt>
            <w:sdt>
              <w:sdtPr>
                <w:lock w:val="contentLocked"/>
                <w:tag w:val="goog_rdk_28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1">
                    <w:pPr>
                      <w:widowControl w:val="0"/>
                      <w:spacing w:line="276" w:lineRule="auto"/>
                      <w:rPr>
                        <w:rFonts w:ascii="Arial" w:cs="Arial" w:eastAsia="Arial" w:hAnsi="Arial"/>
                        <w:sz w:val="20"/>
                        <w:szCs w:val="20"/>
                      </w:rPr>
                    </w:pPr>
                    <w:r w:rsidDel="00000000" w:rsidR="00000000" w:rsidRPr="00000000">
                      <w:rPr>
                        <w:sz w:val="20"/>
                        <w:szCs w:val="20"/>
                        <w:rtl w:val="0"/>
                      </w:rPr>
                      <w:t xml:space="preserve">Rabten Zur Lam 54 SW</w:t>
                    </w:r>
                    <w:r w:rsidDel="00000000" w:rsidR="00000000" w:rsidRPr="00000000">
                      <w:rPr>
                        <w:rtl w:val="0"/>
                      </w:rPr>
                    </w:r>
                  </w:p>
                </w:tc>
              </w:sdtContent>
            </w:sdt>
            <w:sdt>
              <w:sdtPr>
                <w:lock w:val="contentLocked"/>
                <w:tag w:val="goog_rdk_28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2">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28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3">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194.00</w:t>
                    </w:r>
                    <w:r w:rsidDel="00000000" w:rsidR="00000000" w:rsidRPr="00000000">
                      <w:rPr>
                        <w:rtl w:val="0"/>
                      </w:rPr>
                    </w:r>
                  </w:p>
                </w:tc>
              </w:sdtContent>
            </w:sdt>
            <w:sdt>
              <w:sdtPr>
                <w:lock w:val="contentLocked"/>
                <w:tag w:val="goog_rdk_28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4">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28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5">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28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6">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0.19</w:t>
                    </w:r>
                    <w:r w:rsidDel="00000000" w:rsidR="00000000" w:rsidRPr="00000000">
                      <w:rPr>
                        <w:rtl w:val="0"/>
                      </w:rPr>
                    </w:r>
                  </w:p>
                </w:tc>
              </w:sdtContent>
            </w:sdt>
          </w:tr>
          <w:tr>
            <w:trPr>
              <w:cantSplit w:val="0"/>
              <w:trHeight w:val="315" w:hRule="atLeast"/>
              <w:tblHeader w:val="0"/>
            </w:trPr>
            <w:sdt>
              <w:sdtPr>
                <w:lock w:val="contentLocked"/>
                <w:tag w:val="goog_rdk_289"/>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7">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sdtContent>
            </w:sdt>
            <w:sdt>
              <w:sdtPr>
                <w:lock w:val="contentLocked"/>
                <w:tag w:val="goog_rdk_29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8">
                    <w:pPr>
                      <w:widowControl w:val="0"/>
                      <w:spacing w:line="276" w:lineRule="auto"/>
                      <w:rPr>
                        <w:rFonts w:ascii="Arial" w:cs="Arial" w:eastAsia="Arial" w:hAnsi="Arial"/>
                        <w:sz w:val="20"/>
                        <w:szCs w:val="20"/>
                      </w:rPr>
                    </w:pPr>
                    <w:r w:rsidDel="00000000" w:rsidR="00000000" w:rsidRPr="00000000">
                      <w:rPr>
                        <w:sz w:val="20"/>
                        <w:szCs w:val="20"/>
                        <w:rtl w:val="0"/>
                      </w:rPr>
                      <w:t xml:space="preserve">Khachen Zur Lam 2 SW</w:t>
                    </w:r>
                    <w:r w:rsidDel="00000000" w:rsidR="00000000" w:rsidRPr="00000000">
                      <w:rPr>
                        <w:rtl w:val="0"/>
                      </w:rPr>
                    </w:r>
                  </w:p>
                </w:tc>
              </w:sdtContent>
            </w:sdt>
            <w:sdt>
              <w:sdtPr>
                <w:lock w:val="contentLocked"/>
                <w:tag w:val="goog_rdk_29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9">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29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A">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w:t>
                    </w:r>
                    <w:r w:rsidDel="00000000" w:rsidR="00000000" w:rsidRPr="00000000">
                      <w:rPr>
                        <w:rtl w:val="0"/>
                      </w:rPr>
                    </w:r>
                  </w:p>
                </w:tc>
              </w:sdtContent>
            </w:sdt>
            <w:sdt>
              <w:sdtPr>
                <w:lock w:val="contentLocked"/>
                <w:tag w:val="goog_rdk_29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B">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29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C">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29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D">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0.10</w:t>
                    </w:r>
                    <w:r w:rsidDel="00000000" w:rsidR="00000000" w:rsidRPr="00000000">
                      <w:rPr>
                        <w:rtl w:val="0"/>
                      </w:rPr>
                    </w:r>
                  </w:p>
                </w:tc>
              </w:sdtContent>
            </w:sdt>
          </w:tr>
          <w:tr>
            <w:trPr>
              <w:cantSplit w:val="0"/>
              <w:trHeight w:val="315" w:hRule="atLeast"/>
              <w:tblHeader w:val="0"/>
            </w:trPr>
            <w:sdt>
              <w:sdtPr>
                <w:lock w:val="contentLocked"/>
                <w:tag w:val="goog_rdk_296"/>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E">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21</w:t>
                    </w:r>
                    <w:r w:rsidDel="00000000" w:rsidR="00000000" w:rsidRPr="00000000">
                      <w:rPr>
                        <w:rtl w:val="0"/>
                      </w:rPr>
                    </w:r>
                  </w:p>
                </w:tc>
              </w:sdtContent>
            </w:sdt>
            <w:sdt>
              <w:sdtPr>
                <w:lock w:val="contentLocked"/>
                <w:tag w:val="goog_rdk_29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BF">
                    <w:pPr>
                      <w:widowControl w:val="0"/>
                      <w:spacing w:line="276" w:lineRule="auto"/>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sdtContent>
            </w:sdt>
            <w:sdt>
              <w:sdtPr>
                <w:lock w:val="contentLocked"/>
                <w:tag w:val="goog_rdk_29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0">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29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1">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w:t>
                    </w:r>
                    <w:r w:rsidDel="00000000" w:rsidR="00000000" w:rsidRPr="00000000">
                      <w:rPr>
                        <w:rtl w:val="0"/>
                      </w:rPr>
                    </w:r>
                  </w:p>
                </w:tc>
              </w:sdtContent>
            </w:sdt>
            <w:sdt>
              <w:sdtPr>
                <w:lock w:val="contentLocked"/>
                <w:tag w:val="goog_rdk_30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2">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30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3">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30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4">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0.10</w:t>
                    </w:r>
                    <w:r w:rsidDel="00000000" w:rsidR="00000000" w:rsidRPr="00000000">
                      <w:rPr>
                        <w:rtl w:val="0"/>
                      </w:rPr>
                    </w:r>
                  </w:p>
                </w:tc>
              </w:sdtContent>
            </w:sdt>
          </w:tr>
          <w:tr>
            <w:trPr>
              <w:cantSplit w:val="0"/>
              <w:trHeight w:val="315" w:hRule="atLeast"/>
              <w:tblHeader w:val="0"/>
            </w:trPr>
            <w:sdt>
              <w:sdtPr>
                <w:lock w:val="contentLocked"/>
                <w:tag w:val="goog_rdk_303"/>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5">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22</w:t>
                    </w:r>
                    <w:r w:rsidDel="00000000" w:rsidR="00000000" w:rsidRPr="00000000">
                      <w:rPr>
                        <w:rtl w:val="0"/>
                      </w:rPr>
                    </w:r>
                  </w:p>
                </w:tc>
              </w:sdtContent>
            </w:sdt>
            <w:sdt>
              <w:sdtPr>
                <w:lock w:val="contentLocked"/>
                <w:tag w:val="goog_rdk_30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6">
                    <w:pPr>
                      <w:widowControl w:val="0"/>
                      <w:spacing w:line="276" w:lineRule="auto"/>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sdtContent>
            </w:sdt>
            <w:sdt>
              <w:sdtPr>
                <w:lock w:val="contentLocked"/>
                <w:tag w:val="goog_rdk_30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7">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30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8">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sdtContent>
            </w:sdt>
            <w:sdt>
              <w:sdtPr>
                <w:lock w:val="contentLocked"/>
                <w:tag w:val="goog_rdk_30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9">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30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A">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30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B">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0.02</w:t>
                    </w:r>
                    <w:r w:rsidDel="00000000" w:rsidR="00000000" w:rsidRPr="00000000">
                      <w:rPr>
                        <w:rtl w:val="0"/>
                      </w:rPr>
                    </w:r>
                  </w:p>
                </w:tc>
              </w:sdtContent>
            </w:sdt>
          </w:tr>
          <w:tr>
            <w:trPr>
              <w:cantSplit w:val="0"/>
              <w:trHeight w:val="315" w:hRule="atLeast"/>
              <w:tblHeader w:val="0"/>
            </w:trPr>
            <w:sdt>
              <w:sdtPr>
                <w:lock w:val="contentLocked"/>
                <w:tag w:val="goog_rdk_310"/>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C">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23</w:t>
                    </w:r>
                    <w:r w:rsidDel="00000000" w:rsidR="00000000" w:rsidRPr="00000000">
                      <w:rPr>
                        <w:rtl w:val="0"/>
                      </w:rPr>
                    </w:r>
                  </w:p>
                </w:tc>
              </w:sdtContent>
            </w:sdt>
            <w:sdt>
              <w:sdtPr>
                <w:lock w:val="contentLocked"/>
                <w:tag w:val="goog_rdk_31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D">
                    <w:pPr>
                      <w:widowControl w:val="0"/>
                      <w:spacing w:line="276" w:lineRule="auto"/>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sdtContent>
            </w:sdt>
            <w:sdt>
              <w:sdtPr>
                <w:lock w:val="contentLocked"/>
                <w:tag w:val="goog_rdk_31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E">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31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CF">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90.00</w:t>
                    </w:r>
                    <w:r w:rsidDel="00000000" w:rsidR="00000000" w:rsidRPr="00000000">
                      <w:rPr>
                        <w:rtl w:val="0"/>
                      </w:rPr>
                    </w:r>
                  </w:p>
                </w:tc>
              </w:sdtContent>
            </w:sdt>
            <w:sdt>
              <w:sdtPr>
                <w:lock w:val="contentLocked"/>
                <w:tag w:val="goog_rdk_31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0">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31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1">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31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2">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0.09</w:t>
                    </w:r>
                    <w:r w:rsidDel="00000000" w:rsidR="00000000" w:rsidRPr="00000000">
                      <w:rPr>
                        <w:rtl w:val="0"/>
                      </w:rPr>
                    </w:r>
                  </w:p>
                </w:tc>
              </w:sdtContent>
            </w:sdt>
          </w:tr>
          <w:tr>
            <w:trPr>
              <w:cantSplit w:val="0"/>
              <w:trHeight w:val="315" w:hRule="atLeast"/>
              <w:tblHeader w:val="0"/>
            </w:trPr>
            <w:sdt>
              <w:sdtPr>
                <w:lock w:val="contentLocked"/>
                <w:tag w:val="goog_rdk_317"/>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3">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24</w:t>
                    </w:r>
                    <w:r w:rsidDel="00000000" w:rsidR="00000000" w:rsidRPr="00000000">
                      <w:rPr>
                        <w:rtl w:val="0"/>
                      </w:rPr>
                    </w:r>
                  </w:p>
                </w:tc>
              </w:sdtContent>
            </w:sdt>
            <w:sdt>
              <w:sdtPr>
                <w:lock w:val="contentLocked"/>
                <w:tag w:val="goog_rdk_31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4">
                    <w:pPr>
                      <w:widowControl w:val="0"/>
                      <w:spacing w:line="276" w:lineRule="auto"/>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sdtContent>
            </w:sdt>
            <w:sdt>
              <w:sdtPr>
                <w:lock w:val="contentLocked"/>
                <w:tag w:val="goog_rdk_31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5">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32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6">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50.00</w:t>
                    </w:r>
                    <w:r w:rsidDel="00000000" w:rsidR="00000000" w:rsidRPr="00000000">
                      <w:rPr>
                        <w:rtl w:val="0"/>
                      </w:rPr>
                    </w:r>
                  </w:p>
                </w:tc>
              </w:sdtContent>
            </w:sdt>
            <w:sdt>
              <w:sdtPr>
                <w:lock w:val="contentLocked"/>
                <w:tag w:val="goog_rdk_32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7">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32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8">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32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9">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0.05</w:t>
                    </w:r>
                    <w:r w:rsidDel="00000000" w:rsidR="00000000" w:rsidRPr="00000000">
                      <w:rPr>
                        <w:rtl w:val="0"/>
                      </w:rPr>
                    </w:r>
                  </w:p>
                </w:tc>
              </w:sdtContent>
            </w:sdt>
          </w:tr>
          <w:tr>
            <w:trPr>
              <w:cantSplit w:val="0"/>
              <w:trHeight w:val="315" w:hRule="atLeast"/>
              <w:tblHeader w:val="0"/>
            </w:trPr>
            <w:sdt>
              <w:sdtPr>
                <w:lock w:val="contentLocked"/>
                <w:tag w:val="goog_rdk_324"/>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A">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25</w:t>
                    </w:r>
                    <w:r w:rsidDel="00000000" w:rsidR="00000000" w:rsidRPr="00000000">
                      <w:rPr>
                        <w:rtl w:val="0"/>
                      </w:rPr>
                    </w:r>
                  </w:p>
                </w:tc>
              </w:sdtContent>
            </w:sdt>
            <w:sdt>
              <w:sdtPr>
                <w:lock w:val="contentLocked"/>
                <w:tag w:val="goog_rdk_32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B">
                    <w:pPr>
                      <w:widowControl w:val="0"/>
                      <w:spacing w:line="276" w:lineRule="auto"/>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sdtContent>
            </w:sdt>
            <w:sdt>
              <w:sdtPr>
                <w:lock w:val="contentLocked"/>
                <w:tag w:val="goog_rdk_32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C">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32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D">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70.00</w:t>
                    </w:r>
                    <w:r w:rsidDel="00000000" w:rsidR="00000000" w:rsidRPr="00000000">
                      <w:rPr>
                        <w:rtl w:val="0"/>
                      </w:rPr>
                    </w:r>
                  </w:p>
                </w:tc>
              </w:sdtContent>
            </w:sdt>
            <w:sdt>
              <w:sdtPr>
                <w:lock w:val="contentLocked"/>
                <w:tag w:val="goog_rdk_32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E">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32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DF">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33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0">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0.07</w:t>
                    </w:r>
                    <w:r w:rsidDel="00000000" w:rsidR="00000000" w:rsidRPr="00000000">
                      <w:rPr>
                        <w:rtl w:val="0"/>
                      </w:rPr>
                    </w:r>
                  </w:p>
                </w:tc>
              </w:sdtContent>
            </w:sdt>
          </w:tr>
          <w:tr>
            <w:trPr>
              <w:cantSplit w:val="0"/>
              <w:trHeight w:val="315" w:hRule="atLeast"/>
              <w:tblHeader w:val="0"/>
            </w:trPr>
            <w:sdt>
              <w:sdtPr>
                <w:lock w:val="contentLocked"/>
                <w:tag w:val="goog_rdk_331"/>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1">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26</w:t>
                    </w:r>
                    <w:r w:rsidDel="00000000" w:rsidR="00000000" w:rsidRPr="00000000">
                      <w:rPr>
                        <w:rtl w:val="0"/>
                      </w:rPr>
                    </w:r>
                  </w:p>
                </w:tc>
              </w:sdtContent>
            </w:sdt>
            <w:sdt>
              <w:sdtPr>
                <w:lock w:val="contentLocked"/>
                <w:tag w:val="goog_rdk_33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2">
                    <w:pPr>
                      <w:widowControl w:val="0"/>
                      <w:spacing w:line="276" w:lineRule="auto"/>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sdtContent>
            </w:sdt>
            <w:sdt>
              <w:sdtPr>
                <w:lock w:val="contentLocked"/>
                <w:tag w:val="goog_rdk_33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3">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33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4">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120.00</w:t>
                    </w:r>
                    <w:r w:rsidDel="00000000" w:rsidR="00000000" w:rsidRPr="00000000">
                      <w:rPr>
                        <w:rtl w:val="0"/>
                      </w:rPr>
                    </w:r>
                  </w:p>
                </w:tc>
              </w:sdtContent>
            </w:sdt>
            <w:sdt>
              <w:sdtPr>
                <w:lock w:val="contentLocked"/>
                <w:tag w:val="goog_rdk_33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5">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33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6">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33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7">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0.12</w:t>
                    </w:r>
                    <w:r w:rsidDel="00000000" w:rsidR="00000000" w:rsidRPr="00000000">
                      <w:rPr>
                        <w:rtl w:val="0"/>
                      </w:rPr>
                    </w:r>
                  </w:p>
                </w:tc>
              </w:sdtContent>
            </w:sdt>
          </w:tr>
          <w:tr>
            <w:trPr>
              <w:cantSplit w:val="0"/>
              <w:trHeight w:val="315" w:hRule="atLeast"/>
              <w:tblHeader w:val="0"/>
            </w:trPr>
            <w:sdt>
              <w:sdtPr>
                <w:lock w:val="contentLocked"/>
                <w:tag w:val="goog_rdk_338"/>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8">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27</w:t>
                    </w:r>
                    <w:r w:rsidDel="00000000" w:rsidR="00000000" w:rsidRPr="00000000">
                      <w:rPr>
                        <w:rtl w:val="0"/>
                      </w:rPr>
                    </w:r>
                  </w:p>
                </w:tc>
              </w:sdtContent>
            </w:sdt>
            <w:sdt>
              <w:sdtPr>
                <w:lock w:val="contentLocked"/>
                <w:tag w:val="goog_rdk_33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9">
                    <w:pPr>
                      <w:widowControl w:val="0"/>
                      <w:spacing w:line="276" w:lineRule="auto"/>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sdtContent>
            </w:sdt>
            <w:sdt>
              <w:sdtPr>
                <w:lock w:val="contentLocked"/>
                <w:tag w:val="goog_rdk_34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A">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34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B">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sdtContent>
            </w:sdt>
            <w:sdt>
              <w:sdtPr>
                <w:lock w:val="contentLocked"/>
                <w:tag w:val="goog_rdk_34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C">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34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D">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34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E">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0.04</w:t>
                    </w:r>
                    <w:r w:rsidDel="00000000" w:rsidR="00000000" w:rsidRPr="00000000">
                      <w:rPr>
                        <w:rtl w:val="0"/>
                      </w:rPr>
                    </w:r>
                  </w:p>
                </w:tc>
              </w:sdtContent>
            </w:sdt>
          </w:tr>
          <w:tr>
            <w:trPr>
              <w:cantSplit w:val="0"/>
              <w:trHeight w:val="315" w:hRule="atLeast"/>
              <w:tblHeader w:val="0"/>
            </w:trPr>
            <w:sdt>
              <w:sdtPr>
                <w:lock w:val="contentLocked"/>
                <w:tag w:val="goog_rdk_345"/>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EF">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28</w:t>
                    </w:r>
                    <w:r w:rsidDel="00000000" w:rsidR="00000000" w:rsidRPr="00000000">
                      <w:rPr>
                        <w:rtl w:val="0"/>
                      </w:rPr>
                    </w:r>
                  </w:p>
                </w:tc>
              </w:sdtContent>
            </w:sdt>
            <w:sdt>
              <w:sdtPr>
                <w:lock w:val="contentLocked"/>
                <w:tag w:val="goog_rdk_34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0">
                    <w:pPr>
                      <w:widowControl w:val="0"/>
                      <w:spacing w:line="276" w:lineRule="auto"/>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sdtContent>
            </w:sdt>
            <w:sdt>
              <w:sdtPr>
                <w:lock w:val="contentLocked"/>
                <w:tag w:val="goog_rdk_34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1">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34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2">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30.00</w:t>
                    </w:r>
                    <w:r w:rsidDel="00000000" w:rsidR="00000000" w:rsidRPr="00000000">
                      <w:rPr>
                        <w:rtl w:val="0"/>
                      </w:rPr>
                    </w:r>
                  </w:p>
                </w:tc>
              </w:sdtContent>
            </w:sdt>
            <w:sdt>
              <w:sdtPr>
                <w:lock w:val="contentLocked"/>
                <w:tag w:val="goog_rdk_34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3">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35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4">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35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5">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0.03</w:t>
                    </w:r>
                    <w:r w:rsidDel="00000000" w:rsidR="00000000" w:rsidRPr="00000000">
                      <w:rPr>
                        <w:rtl w:val="0"/>
                      </w:rPr>
                    </w:r>
                  </w:p>
                </w:tc>
              </w:sdtContent>
            </w:sdt>
          </w:tr>
          <w:tr>
            <w:trPr>
              <w:cantSplit w:val="0"/>
              <w:trHeight w:val="315" w:hRule="atLeast"/>
              <w:tblHeader w:val="0"/>
            </w:trPr>
            <w:sdt>
              <w:sdtPr>
                <w:lock w:val="contentLocked"/>
                <w:tag w:val="goog_rdk_352"/>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6">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29</w:t>
                    </w:r>
                    <w:r w:rsidDel="00000000" w:rsidR="00000000" w:rsidRPr="00000000">
                      <w:rPr>
                        <w:rtl w:val="0"/>
                      </w:rPr>
                    </w:r>
                  </w:p>
                </w:tc>
              </w:sdtContent>
            </w:sdt>
            <w:sdt>
              <w:sdtPr>
                <w:lock w:val="contentLocked"/>
                <w:tag w:val="goog_rdk_35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7">
                    <w:pPr>
                      <w:widowControl w:val="0"/>
                      <w:spacing w:line="276" w:lineRule="auto"/>
                      <w:rPr>
                        <w:rFonts w:ascii="Arial" w:cs="Arial" w:eastAsia="Arial" w:hAnsi="Arial"/>
                        <w:sz w:val="20"/>
                        <w:szCs w:val="20"/>
                      </w:rPr>
                    </w:pPr>
                    <w:r w:rsidDel="00000000" w:rsidR="00000000" w:rsidRPr="00000000">
                      <w:rPr>
                        <w:sz w:val="20"/>
                        <w:szCs w:val="20"/>
                        <w:rtl w:val="0"/>
                      </w:rPr>
                      <w:t xml:space="preserve">NA</w:t>
                    </w:r>
                    <w:r w:rsidDel="00000000" w:rsidR="00000000" w:rsidRPr="00000000">
                      <w:rPr>
                        <w:rtl w:val="0"/>
                      </w:rPr>
                    </w:r>
                  </w:p>
                </w:tc>
              </w:sdtContent>
            </w:sdt>
            <w:sdt>
              <w:sdtPr>
                <w:lock w:val="contentLocked"/>
                <w:tag w:val="goog_rdk_35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8">
                    <w:pPr>
                      <w:widowControl w:val="0"/>
                      <w:spacing w:line="276" w:lineRule="auto"/>
                      <w:rPr>
                        <w:rFonts w:ascii="Arial" w:cs="Arial" w:eastAsia="Arial" w:hAnsi="Arial"/>
                        <w:sz w:val="20"/>
                        <w:szCs w:val="20"/>
                      </w:rPr>
                    </w:pPr>
                    <w:r w:rsidDel="00000000" w:rsidR="00000000" w:rsidRPr="00000000">
                      <w:rPr>
                        <w:sz w:val="20"/>
                        <w:szCs w:val="20"/>
                        <w:rtl w:val="0"/>
                      </w:rPr>
                      <w:t xml:space="preserve">Access Road</w:t>
                    </w:r>
                    <w:r w:rsidDel="00000000" w:rsidR="00000000" w:rsidRPr="00000000">
                      <w:rPr>
                        <w:rtl w:val="0"/>
                      </w:rPr>
                    </w:r>
                  </w:p>
                </w:tc>
              </w:sdtContent>
            </w:sdt>
            <w:sdt>
              <w:sdtPr>
                <w:lock w:val="contentLocked"/>
                <w:tag w:val="goog_rdk_35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9">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180.00</w:t>
                    </w:r>
                    <w:r w:rsidDel="00000000" w:rsidR="00000000" w:rsidRPr="00000000">
                      <w:rPr>
                        <w:rtl w:val="0"/>
                      </w:rPr>
                    </w:r>
                  </w:p>
                </w:tc>
              </w:sdtContent>
            </w:sdt>
            <w:sdt>
              <w:sdtPr>
                <w:lock w:val="contentLocked"/>
                <w:tag w:val="goog_rdk_35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A">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sdtContent>
            </w:sdt>
            <w:sdt>
              <w:sdtPr>
                <w:lock w:val="contentLocked"/>
                <w:tag w:val="goog_rdk_35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B">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1000.00</w:t>
                    </w:r>
                    <w:r w:rsidDel="00000000" w:rsidR="00000000" w:rsidRPr="00000000">
                      <w:rPr>
                        <w:rtl w:val="0"/>
                      </w:rPr>
                    </w:r>
                  </w:p>
                </w:tc>
              </w:sdtContent>
            </w:sdt>
            <w:sdt>
              <w:sdtPr>
                <w:lock w:val="contentLocked"/>
                <w:tag w:val="goog_rdk_35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4FC">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0.18</w:t>
                    </w:r>
                    <w:r w:rsidDel="00000000" w:rsidR="00000000" w:rsidRPr="00000000">
                      <w:rPr>
                        <w:rtl w:val="0"/>
                      </w:rPr>
                    </w:r>
                  </w:p>
                </w:tc>
              </w:sdtContent>
            </w:sdt>
          </w:tr>
          <w:tr>
            <w:trPr>
              <w:cantSplit w:val="0"/>
              <w:trHeight w:val="315" w:hRule="atLeast"/>
              <w:tblHeader w:val="0"/>
            </w:trPr>
            <w:sdt>
              <w:sdtPr>
                <w:lock w:val="contentLocked"/>
                <w:tag w:val="goog_rdk_359"/>
              </w:sdtPr>
              <w:sdtContent>
                <w:tc>
                  <w:tcPr>
                    <w:gridSpan w:val="3"/>
                    <w:tcBorders>
                      <w:top w:color="cccccc" w:space="0" w:sz="4" w:val="single"/>
                      <w:left w:color="000000"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4FD">
                    <w:pPr>
                      <w:widowControl w:val="0"/>
                      <w:spacing w:line="276" w:lineRule="auto"/>
                      <w:jc w:val="center"/>
                      <w:rPr>
                        <w:rFonts w:ascii="Arial" w:cs="Arial" w:eastAsia="Arial" w:hAnsi="Arial"/>
                        <w:sz w:val="20"/>
                        <w:szCs w:val="20"/>
                      </w:rPr>
                    </w:pPr>
                    <w:r w:rsidDel="00000000" w:rsidR="00000000" w:rsidRPr="00000000">
                      <w:rPr>
                        <w:b w:val="1"/>
                        <w:sz w:val="20"/>
                        <w:szCs w:val="20"/>
                        <w:rtl w:val="0"/>
                      </w:rPr>
                      <w:t xml:space="preserve">Sub-Total (D)</w:t>
                    </w:r>
                    <w:r w:rsidDel="00000000" w:rsidR="00000000" w:rsidRPr="00000000">
                      <w:rPr>
                        <w:rtl w:val="0"/>
                      </w:rPr>
                    </w:r>
                  </w:p>
                </w:tc>
              </w:sdtContent>
            </w:sdt>
            <w:sdt>
              <w:sdtPr>
                <w:lock w:val="contentLocked"/>
                <w:tag w:val="goog_rdk_362"/>
              </w:sdtPr>
              <w:sdtContent>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00">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4058.00</w:t>
                    </w:r>
                    <w:r w:rsidDel="00000000" w:rsidR="00000000" w:rsidRPr="00000000">
                      <w:rPr>
                        <w:rtl w:val="0"/>
                      </w:rPr>
                    </w:r>
                  </w:p>
                </w:tc>
              </w:sdtContent>
            </w:sdt>
            <w:sdt>
              <w:sdtPr>
                <w:lock w:val="contentLocked"/>
                <w:tag w:val="goog_rdk_363"/>
              </w:sdtPr>
              <w:sdtContent>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01">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9149.58</w:t>
                    </w:r>
                    <w:r w:rsidDel="00000000" w:rsidR="00000000" w:rsidRPr="00000000">
                      <w:rPr>
                        <w:rtl w:val="0"/>
                      </w:rPr>
                    </w:r>
                  </w:p>
                </w:tc>
              </w:sdtContent>
            </w:sdt>
            <w:sdt>
              <w:sdtPr>
                <w:lock w:val="contentLocked"/>
                <w:tag w:val="goog_rdk_364"/>
              </w:sdtPr>
              <w:sdtContent>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02">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29000.00</w:t>
                    </w:r>
                    <w:r w:rsidDel="00000000" w:rsidR="00000000" w:rsidRPr="00000000">
                      <w:rPr>
                        <w:rtl w:val="0"/>
                      </w:rPr>
                    </w:r>
                  </w:p>
                </w:tc>
              </w:sdtContent>
            </w:sdt>
            <w:sdt>
              <w:sdtPr>
                <w:lock w:val="contentLocked"/>
                <w:tag w:val="goog_rdk_365"/>
              </w:sdtPr>
              <w:sdtContent>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03">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4.06</w:t>
                    </w:r>
                    <w:r w:rsidDel="00000000" w:rsidR="00000000" w:rsidRPr="00000000">
                      <w:rPr>
                        <w:rtl w:val="0"/>
                      </w:rPr>
                    </w:r>
                  </w:p>
                </w:tc>
              </w:sdtContent>
            </w:sdt>
          </w:tr>
          <w:tr>
            <w:trPr>
              <w:cantSplit w:val="0"/>
              <w:trHeight w:val="315" w:hRule="atLeast"/>
              <w:tblHeader w:val="0"/>
            </w:trPr>
            <w:sdt>
              <w:sdtPr>
                <w:lock w:val="contentLocked"/>
                <w:tag w:val="goog_rdk_366"/>
              </w:sdtPr>
              <w:sdtContent>
                <w:tc>
                  <w:tcPr>
                    <w:gridSpan w:val="3"/>
                    <w:tcBorders>
                      <w:top w:color="cccccc" w:space="0" w:sz="4" w:val="single"/>
                      <w:left w:color="000000"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04">
                    <w:pPr>
                      <w:widowControl w:val="0"/>
                      <w:spacing w:line="276" w:lineRule="auto"/>
                      <w:jc w:val="center"/>
                      <w:rPr>
                        <w:rFonts w:ascii="Arial" w:cs="Arial" w:eastAsia="Arial" w:hAnsi="Arial"/>
                        <w:sz w:val="20"/>
                        <w:szCs w:val="20"/>
                      </w:rPr>
                    </w:pPr>
                    <w:r w:rsidDel="00000000" w:rsidR="00000000" w:rsidRPr="00000000">
                      <w:rPr>
                        <w:b w:val="1"/>
                        <w:sz w:val="20"/>
                        <w:szCs w:val="20"/>
                        <w:rtl w:val="0"/>
                      </w:rPr>
                      <w:t xml:space="preserve">Sub-Total (A+B+C+D)</w:t>
                    </w:r>
                    <w:r w:rsidDel="00000000" w:rsidR="00000000" w:rsidRPr="00000000">
                      <w:rPr>
                        <w:rtl w:val="0"/>
                      </w:rPr>
                    </w:r>
                  </w:p>
                </w:tc>
              </w:sdtContent>
            </w:sdt>
            <w:sdt>
              <w:sdtPr>
                <w:lock w:val="contentLocked"/>
                <w:tag w:val="goog_rdk_369"/>
              </w:sdtPr>
              <w:sdtContent>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07">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25805.00</w:t>
                    </w:r>
                    <w:r w:rsidDel="00000000" w:rsidR="00000000" w:rsidRPr="00000000">
                      <w:rPr>
                        <w:rtl w:val="0"/>
                      </w:rPr>
                    </w:r>
                  </w:p>
                </w:tc>
              </w:sdtContent>
            </w:sdt>
            <w:sdt>
              <w:sdtPr>
                <w:lock w:val="contentLocked"/>
                <w:tag w:val="goog_rdk_370"/>
              </w:sdtPr>
              <w:sdtContent>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08">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59982.16</w:t>
                    </w:r>
                    <w:r w:rsidDel="00000000" w:rsidR="00000000" w:rsidRPr="00000000">
                      <w:rPr>
                        <w:rtl w:val="0"/>
                      </w:rPr>
                    </w:r>
                  </w:p>
                </w:tc>
              </w:sdtContent>
            </w:sdt>
            <w:sdt>
              <w:sdtPr>
                <w:lock w:val="contentLocked"/>
                <w:tag w:val="goog_rdk_371"/>
              </w:sdtPr>
              <w:sdtContent>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09">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39075.00</w:t>
                    </w:r>
                    <w:r w:rsidDel="00000000" w:rsidR="00000000" w:rsidRPr="00000000">
                      <w:rPr>
                        <w:rtl w:val="0"/>
                      </w:rPr>
                    </w:r>
                  </w:p>
                </w:tc>
              </w:sdtContent>
            </w:sdt>
            <w:sdt>
              <w:sdtPr>
                <w:lock w:val="contentLocked"/>
                <w:tag w:val="goog_rdk_372"/>
              </w:sdtPr>
              <w:sdtContent>
                <w:tc>
                  <w:tcPr>
                    <w:tcBorders>
                      <w:top w:color="cccccc" w:space="0" w:sz="4" w:val="single"/>
                      <w:left w:color="cccccc" w:space="0" w:sz="4" w:val="single"/>
                      <w:bottom w:color="000000" w:space="0" w:sz="4" w:val="single"/>
                      <w:right w:color="000000" w:space="0" w:sz="4" w:val="single"/>
                    </w:tcBorders>
                    <w:shd w:fill="b7b7b7" w:val="clear"/>
                    <w:tcMar>
                      <w:top w:w="40.0" w:type="dxa"/>
                      <w:left w:w="40.0" w:type="dxa"/>
                      <w:bottom w:w="40.0" w:type="dxa"/>
                      <w:right w:w="40.0" w:type="dxa"/>
                    </w:tcMar>
                    <w:vAlign w:val="bottom"/>
                  </w:tcPr>
                  <w:p w:rsidR="00000000" w:rsidDel="00000000" w:rsidP="00000000" w:rsidRDefault="00000000" w:rsidRPr="00000000" w14:paraId="0000050A">
                    <w:pPr>
                      <w:widowControl w:val="0"/>
                      <w:spacing w:line="276" w:lineRule="auto"/>
                      <w:jc w:val="right"/>
                      <w:rPr>
                        <w:rFonts w:ascii="Arial" w:cs="Arial" w:eastAsia="Arial" w:hAnsi="Arial"/>
                        <w:sz w:val="20"/>
                        <w:szCs w:val="20"/>
                      </w:rPr>
                    </w:pPr>
                    <w:r w:rsidDel="00000000" w:rsidR="00000000" w:rsidRPr="00000000">
                      <w:rPr>
                        <w:b w:val="1"/>
                        <w:sz w:val="20"/>
                        <w:szCs w:val="20"/>
                        <w:rtl w:val="0"/>
                      </w:rPr>
                      <w:t xml:space="preserve">43.32</w:t>
                    </w:r>
                    <w:r w:rsidDel="00000000" w:rsidR="00000000" w:rsidRPr="00000000">
                      <w:rPr>
                        <w:rtl w:val="0"/>
                      </w:rPr>
                    </w:r>
                  </w:p>
                </w:tc>
              </w:sdtContent>
            </w:sdt>
          </w:tr>
        </w:tbl>
      </w:sdtContent>
    </w:sdt>
    <w:p w:rsidR="00000000" w:rsidDel="00000000" w:rsidP="00000000" w:rsidRDefault="00000000" w:rsidRPr="00000000" w14:paraId="0000050B">
      <w:pPr>
        <w:jc w:val="both"/>
        <w:rPr>
          <w:rFonts w:ascii="Arial" w:cs="Arial" w:eastAsia="Arial" w:hAnsi="Arial"/>
          <w:sz w:val="22"/>
          <w:szCs w:val="22"/>
        </w:rPr>
        <w:sectPr>
          <w:type w:val="nextPage"/>
          <w:pgSz w:h="11906" w:w="16838" w:orient="landscape"/>
          <w:pgMar w:bottom="1440" w:top="1170" w:left="1800" w:right="1440" w:header="720" w:footer="720"/>
        </w:sectPr>
      </w:pPr>
      <w:r w:rsidDel="00000000" w:rsidR="00000000" w:rsidRPr="00000000">
        <w:rPr>
          <w:rtl w:val="0"/>
        </w:rPr>
      </w:r>
    </w:p>
    <w:p w:rsidR="00000000" w:rsidDel="00000000" w:rsidP="00000000" w:rsidRDefault="00000000" w:rsidRPr="00000000" w14:paraId="0000050C">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0D">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b w:val="1"/>
          <w:rtl w:val="0"/>
        </w:rPr>
        <w:t xml:space="preserve">Changangkha</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Drain</w:t>
      </w:r>
    </w:p>
    <w:p w:rsidR="00000000" w:rsidDel="00000000" w:rsidP="00000000" w:rsidRDefault="00000000" w:rsidRPr="00000000" w14:paraId="0000050E">
      <w:pPr>
        <w:rPr>
          <w:rFonts w:ascii="Arial" w:cs="Arial" w:eastAsia="Arial" w:hAnsi="Arial"/>
          <w:b w:val="1"/>
          <w:sz w:val="22"/>
          <w:szCs w:val="22"/>
        </w:rPr>
      </w:pPr>
      <w:r w:rsidDel="00000000" w:rsidR="00000000" w:rsidRPr="00000000">
        <w:rPr>
          <w:rFonts w:ascii="Arial" w:cs="Arial" w:eastAsia="Arial" w:hAnsi="Arial"/>
          <w:b w:val="1"/>
          <w:sz w:val="22"/>
          <w:szCs w:val="22"/>
        </w:rPr>
        <w:drawing>
          <wp:inline distB="114300" distT="114300" distL="114300" distR="114300">
            <wp:extent cx="3109913" cy="4014913"/>
            <wp:effectExtent b="0" l="0" r="0" t="0"/>
            <wp:docPr id="994512309" name="image6.jpg"/>
            <a:graphic>
              <a:graphicData uri="http://schemas.openxmlformats.org/drawingml/2006/picture">
                <pic:pic>
                  <pic:nvPicPr>
                    <pic:cNvPr id="0" name="image6.jpg"/>
                    <pic:cNvPicPr preferRelativeResize="0"/>
                  </pic:nvPicPr>
                  <pic:blipFill>
                    <a:blip r:embed="rId24"/>
                    <a:srcRect b="0" l="0" r="0" t="0"/>
                    <a:stretch>
                      <a:fillRect/>
                    </a:stretch>
                  </pic:blipFill>
                  <pic:spPr>
                    <a:xfrm>
                      <a:off x="0" y="0"/>
                      <a:ext cx="3109913" cy="4014913"/>
                    </a:xfrm>
                    <a:prstGeom prst="rect"/>
                    <a:ln/>
                  </pic:spPr>
                </pic:pic>
              </a:graphicData>
            </a:graphic>
          </wp:inline>
        </w:drawing>
      </w:r>
      <w:r w:rsidDel="00000000" w:rsidR="00000000" w:rsidRPr="00000000">
        <w:rPr>
          <w:rtl w:val="0"/>
        </w:rPr>
      </w:r>
    </w:p>
    <w:p w:rsidR="00000000" w:rsidDel="00000000" w:rsidP="00000000" w:rsidRDefault="00000000" w:rsidRPr="00000000" w14:paraId="0000050F">
      <w:pPr>
        <w:jc w:val="both"/>
        <w:rPr>
          <w:i w:val="1"/>
        </w:rPr>
      </w:pPr>
      <w:r w:rsidDel="00000000" w:rsidR="00000000" w:rsidRPr="00000000">
        <w:rPr>
          <w:b w:val="1"/>
          <w:rtl w:val="0"/>
        </w:rPr>
        <w:t xml:space="preserve">Figure 3:</w:t>
      </w:r>
      <w:r w:rsidDel="00000000" w:rsidR="00000000" w:rsidRPr="00000000">
        <w:rPr>
          <w:rtl w:val="0"/>
        </w:rPr>
        <w:t xml:space="preserve"> </w:t>
      </w:r>
      <w:r w:rsidDel="00000000" w:rsidR="00000000" w:rsidRPr="00000000">
        <w:rPr>
          <w:i w:val="1"/>
          <w:rtl w:val="0"/>
        </w:rPr>
        <w:t xml:space="preserve">Details of Drainage Networks</w:t>
      </w:r>
    </w:p>
    <w:p w:rsidR="00000000" w:rsidDel="00000000" w:rsidP="00000000" w:rsidRDefault="00000000" w:rsidRPr="00000000" w14:paraId="00000510">
      <w:pPr>
        <w:jc w:val="both"/>
        <w:rPr>
          <w:i w:val="1"/>
        </w:rPr>
      </w:pPr>
      <w:r w:rsidDel="00000000" w:rsidR="00000000" w:rsidRPr="00000000">
        <w:rPr>
          <w:rtl w:val="0"/>
        </w:rPr>
      </w:r>
    </w:p>
    <w:p w:rsidR="00000000" w:rsidDel="00000000" w:rsidP="00000000" w:rsidRDefault="00000000" w:rsidRPr="00000000" w14:paraId="00000511">
      <w:pPr>
        <w:jc w:val="both"/>
        <w:rPr>
          <w:i w:val="1"/>
        </w:rPr>
      </w:pPr>
      <w:r w:rsidDel="00000000" w:rsidR="00000000" w:rsidRPr="00000000">
        <w:rPr>
          <w:rtl w:val="0"/>
        </w:rPr>
      </w:r>
    </w:p>
    <w:p w:rsidR="00000000" w:rsidDel="00000000" w:rsidP="00000000" w:rsidRDefault="00000000" w:rsidRPr="00000000" w14:paraId="00000512">
      <w:pPr>
        <w:jc w:val="both"/>
        <w:rPr>
          <w:i w:val="1"/>
        </w:rPr>
      </w:pPr>
      <w:r w:rsidDel="00000000" w:rsidR="00000000" w:rsidRPr="00000000">
        <w:rPr>
          <w:rtl w:val="0"/>
        </w:rPr>
      </w:r>
    </w:p>
    <w:p w:rsidR="00000000" w:rsidDel="00000000" w:rsidP="00000000" w:rsidRDefault="00000000" w:rsidRPr="00000000" w14:paraId="00000513">
      <w:pPr>
        <w:jc w:val="both"/>
        <w:rPr>
          <w:i w:val="1"/>
        </w:rPr>
      </w:pPr>
      <w:r w:rsidDel="00000000" w:rsidR="00000000" w:rsidRPr="00000000">
        <w:rPr>
          <w:rtl w:val="0"/>
        </w:rPr>
      </w:r>
    </w:p>
    <w:p w:rsidR="00000000" w:rsidDel="00000000" w:rsidP="00000000" w:rsidRDefault="00000000" w:rsidRPr="00000000" w14:paraId="00000514">
      <w:pPr>
        <w:jc w:val="both"/>
        <w:rPr>
          <w:i w:val="1"/>
        </w:rPr>
      </w:pPr>
      <w:r w:rsidDel="00000000" w:rsidR="00000000" w:rsidRPr="00000000">
        <w:rPr>
          <w:rtl w:val="0"/>
        </w:rPr>
      </w:r>
    </w:p>
    <w:p w:rsidR="00000000" w:rsidDel="00000000" w:rsidP="00000000" w:rsidRDefault="00000000" w:rsidRPr="00000000" w14:paraId="00000515">
      <w:pPr>
        <w:jc w:val="both"/>
        <w:rPr>
          <w:i w:val="1"/>
        </w:rPr>
      </w:pPr>
      <w:r w:rsidDel="00000000" w:rsidR="00000000" w:rsidRPr="00000000">
        <w:rPr>
          <w:rtl w:val="0"/>
        </w:rPr>
      </w:r>
    </w:p>
    <w:p w:rsidR="00000000" w:rsidDel="00000000" w:rsidP="00000000" w:rsidRDefault="00000000" w:rsidRPr="00000000" w14:paraId="00000516">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517">
      <w:pPr>
        <w:rPr>
          <w:i w:val="1"/>
          <w:sz w:val="22"/>
          <w:szCs w:val="22"/>
        </w:rPr>
      </w:pPr>
      <w:r w:rsidDel="00000000" w:rsidR="00000000" w:rsidRPr="00000000">
        <w:rPr>
          <w:b w:val="1"/>
          <w:sz w:val="22"/>
          <w:szCs w:val="22"/>
          <w:rtl w:val="0"/>
        </w:rPr>
        <w:t xml:space="preserve">Table 2: </w:t>
      </w:r>
      <w:r w:rsidDel="00000000" w:rsidR="00000000" w:rsidRPr="00000000">
        <w:rPr>
          <w:i w:val="1"/>
          <w:sz w:val="22"/>
          <w:szCs w:val="22"/>
          <w:rtl w:val="0"/>
        </w:rPr>
        <w:t xml:space="preserve">Attribute table of Changangkha Drainage System</w:t>
      </w:r>
    </w:p>
    <w:sdt>
      <w:sdtPr>
        <w:lock w:val="contentLocked"/>
        <w:tag w:val="goog_rdk_384"/>
      </w:sdtPr>
      <w:sdtContent>
        <w:tbl>
          <w:tblPr>
            <w:tblStyle w:val="Table16"/>
            <w:tblW w:w="68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955"/>
            <w:gridCol w:w="1875"/>
            <w:gridCol w:w="2025"/>
            <w:tblGridChange w:id="0">
              <w:tblGrid>
                <w:gridCol w:w="2955"/>
                <w:gridCol w:w="1875"/>
                <w:gridCol w:w="2025"/>
              </w:tblGrid>
            </w:tblGridChange>
          </w:tblGrid>
          <w:tr>
            <w:trPr>
              <w:cantSplit w:val="0"/>
              <w:trHeight w:val="315" w:hRule="atLeast"/>
              <w:tblHeader w:val="0"/>
            </w:trPr>
            <w:sdt>
              <w:sdtPr>
                <w:lock w:val="contentLocked"/>
                <w:tag w:val="goog_rdk_374"/>
              </w:sdtPr>
              <w:sdtContent>
                <w:tc>
                  <w:tcPr>
                    <w:tcBorders>
                      <w:top w:color="000000"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8">
                    <w:pPr>
                      <w:rPr>
                        <w:b w:val="1"/>
                        <w:color w:val="101012"/>
                        <w:sz w:val="20"/>
                        <w:szCs w:val="20"/>
                      </w:rPr>
                    </w:pPr>
                    <w:r w:rsidDel="00000000" w:rsidR="00000000" w:rsidRPr="00000000">
                      <w:rPr>
                        <w:b w:val="1"/>
                        <w:color w:val="101012"/>
                        <w:sz w:val="20"/>
                        <w:szCs w:val="20"/>
                        <w:rtl w:val="0"/>
                      </w:rPr>
                      <w:t xml:space="preserve">Drain Type</w:t>
                    </w:r>
                  </w:p>
                </w:tc>
              </w:sdtContent>
            </w:sdt>
            <w:sdt>
              <w:sdtPr>
                <w:tag w:val="goog_rdk_375"/>
              </w:sdtPr>
              <w:sdtContent>
                <w:tc>
                  <w:tcPr>
                    <w:tcBorders>
                      <w:top w:color="000000" w:space="0" w:sz="4" w:val="single"/>
                      <w:left w:color="cccccc" w:space="0" w:sz="4" w:val="single"/>
                      <w:bottom w:color="000000" w:space="0" w:sz="4" w:val="single"/>
                      <w:right w:color="000000" w:space="0" w:sz="4" w:val="single"/>
                    </w:tcBorders>
                    <w:shd w:fill="auto" w:val="clear"/>
                    <w:tcMar>
                      <w:top w:w="40.0" w:type="dxa"/>
                      <w:left w:w="0.0" w:type="dxa"/>
                      <w:bottom w:w="40.0" w:type="dxa"/>
                      <w:right w:w="0.0" w:type="dxa"/>
                    </w:tcMar>
                    <w:vAlign w:val="bottom"/>
                  </w:tcPr>
                  <w:p w:rsidR="00000000" w:rsidDel="00000000" w:rsidP="00000000" w:rsidRDefault="00000000" w:rsidRPr="00000000" w14:paraId="00000519">
                    <w:pPr>
                      <w:jc w:val="center"/>
                      <w:rPr>
                        <w:b w:val="1"/>
                        <w:color w:val="101012"/>
                        <w:sz w:val="20"/>
                        <w:szCs w:val="20"/>
                      </w:rPr>
                    </w:pPr>
                    <w:r w:rsidDel="00000000" w:rsidR="00000000" w:rsidRPr="00000000">
                      <w:rPr>
                        <w:b w:val="1"/>
                        <w:color w:val="101012"/>
                        <w:sz w:val="20"/>
                        <w:szCs w:val="20"/>
                        <w:rtl w:val="0"/>
                      </w:rPr>
                      <w:t xml:space="preserve">No. of Drains</w:t>
                    </w:r>
                  </w:p>
                </w:tc>
              </w:sdtContent>
            </w:sdt>
            <w:tc>
              <w:tcPr>
                <w:tcBorders>
                  <w:top w:color="000000" w:space="0" w:sz="4" w:val="single"/>
                  <w:left w:color="cccccc" w:space="0" w:sz="4" w:val="single"/>
                  <w:bottom w:color="000000" w:space="0" w:sz="4" w:val="single"/>
                  <w:right w:color="000000" w:space="0" w:sz="4" w:val="single"/>
                </w:tcBorders>
                <w:shd w:fill="auto" w:val="clear"/>
                <w:tcMar>
                  <w:top w:w="40.0" w:type="dxa"/>
                  <w:left w:w="0.0" w:type="dxa"/>
                  <w:bottom w:w="40.0" w:type="dxa"/>
                  <w:right w:w="0.0" w:type="dxa"/>
                </w:tcMar>
                <w:vAlign w:val="bottom"/>
              </w:tcPr>
              <w:p w:rsidR="00000000" w:rsidDel="00000000" w:rsidP="00000000" w:rsidRDefault="00000000" w:rsidRPr="00000000" w14:paraId="0000051A">
                <w:pPr>
                  <w:jc w:val="center"/>
                  <w:rPr>
                    <w:b w:val="1"/>
                    <w:color w:val="101012"/>
                    <w:sz w:val="20"/>
                    <w:szCs w:val="20"/>
                  </w:rPr>
                </w:pPr>
                <w:r w:rsidDel="00000000" w:rsidR="00000000" w:rsidRPr="00000000">
                  <w:rPr>
                    <w:b w:val="1"/>
                    <w:color w:val="101012"/>
                    <w:sz w:val="20"/>
                    <w:szCs w:val="20"/>
                    <w:rtl w:val="0"/>
                  </w:rPr>
                  <w:t xml:space="preserve">Length (m)</w:t>
                </w:r>
              </w:p>
            </w:tc>
          </w:tr>
          <w:tr>
            <w:trPr>
              <w:cantSplit w:val="0"/>
              <w:trHeight w:val="315" w:hRule="atLeast"/>
              <w:tblHeader w:val="0"/>
            </w:trPr>
            <w:sdt>
              <w:sdtPr>
                <w:lock w:val="contentLocked"/>
                <w:tag w:val="goog_rdk_376"/>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B">
                    <w:pPr>
                      <w:rPr>
                        <w:color w:val="101012"/>
                        <w:sz w:val="20"/>
                        <w:szCs w:val="20"/>
                      </w:rPr>
                    </w:pPr>
                    <w:r w:rsidDel="00000000" w:rsidR="00000000" w:rsidRPr="00000000">
                      <w:rPr>
                        <w:color w:val="101012"/>
                        <w:sz w:val="20"/>
                        <w:szCs w:val="20"/>
                        <w:rtl w:val="0"/>
                      </w:rPr>
                      <w:t xml:space="preserve">Primary Drain</w:t>
                    </w:r>
                  </w:p>
                </w:tc>
              </w:sdtContent>
            </w:sdt>
            <w:sdt>
              <w:sdtPr>
                <w:tag w:val="goog_rdk_37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C">
                    <w:pPr>
                      <w:jc w:val="center"/>
                      <w:rPr>
                        <w:color w:val="101012"/>
                        <w:sz w:val="20"/>
                        <w:szCs w:val="20"/>
                      </w:rPr>
                    </w:pPr>
                    <w:r w:rsidDel="00000000" w:rsidR="00000000" w:rsidRPr="00000000">
                      <w:rPr>
                        <w:color w:val="101012"/>
                        <w:sz w:val="20"/>
                        <w:szCs w:val="20"/>
                        <w:rtl w:val="0"/>
                      </w:rPr>
                      <w:t xml:space="preserve">27</w:t>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D">
                <w:pPr>
                  <w:jc w:val="center"/>
                  <w:rPr>
                    <w:color w:val="101012"/>
                    <w:sz w:val="20"/>
                    <w:szCs w:val="20"/>
                  </w:rPr>
                </w:pPr>
                <w:r w:rsidDel="00000000" w:rsidR="00000000" w:rsidRPr="00000000">
                  <w:rPr>
                    <w:color w:val="101012"/>
                    <w:sz w:val="20"/>
                    <w:szCs w:val="20"/>
                    <w:rtl w:val="0"/>
                  </w:rPr>
                  <w:t xml:space="preserve">5010</w:t>
                </w:r>
              </w:p>
            </w:tc>
          </w:tr>
          <w:tr>
            <w:trPr>
              <w:cantSplit w:val="0"/>
              <w:trHeight w:val="315" w:hRule="atLeast"/>
              <w:tblHeader w:val="0"/>
            </w:trPr>
            <w:sdt>
              <w:sdtPr>
                <w:lock w:val="contentLocked"/>
                <w:tag w:val="goog_rdk_378"/>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E">
                    <w:pPr>
                      <w:rPr>
                        <w:color w:val="101012"/>
                        <w:sz w:val="20"/>
                        <w:szCs w:val="20"/>
                      </w:rPr>
                    </w:pPr>
                    <w:r w:rsidDel="00000000" w:rsidR="00000000" w:rsidRPr="00000000">
                      <w:rPr>
                        <w:color w:val="101012"/>
                        <w:sz w:val="20"/>
                        <w:szCs w:val="20"/>
                        <w:rtl w:val="0"/>
                      </w:rPr>
                      <w:t xml:space="preserve">Secondary Drain</w:t>
                    </w:r>
                  </w:p>
                </w:tc>
              </w:sdtContent>
            </w:sdt>
            <w:sdt>
              <w:sdtPr>
                <w:tag w:val="goog_rdk_37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1F">
                    <w:pPr>
                      <w:jc w:val="center"/>
                      <w:rPr>
                        <w:color w:val="101012"/>
                        <w:sz w:val="20"/>
                        <w:szCs w:val="20"/>
                      </w:rPr>
                    </w:pPr>
                    <w:r w:rsidDel="00000000" w:rsidR="00000000" w:rsidRPr="00000000">
                      <w:rPr>
                        <w:color w:val="101012"/>
                        <w:sz w:val="20"/>
                        <w:szCs w:val="20"/>
                        <w:rtl w:val="0"/>
                      </w:rPr>
                      <w:t xml:space="preserve">19</w:t>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0">
                <w:pPr>
                  <w:jc w:val="center"/>
                  <w:rPr>
                    <w:color w:val="101012"/>
                    <w:sz w:val="20"/>
                    <w:szCs w:val="20"/>
                  </w:rPr>
                </w:pPr>
                <w:r w:rsidDel="00000000" w:rsidR="00000000" w:rsidRPr="00000000">
                  <w:rPr>
                    <w:color w:val="101012"/>
                    <w:sz w:val="20"/>
                    <w:szCs w:val="20"/>
                    <w:rtl w:val="0"/>
                  </w:rPr>
                  <w:t xml:space="preserve">1497</w:t>
                </w:r>
              </w:p>
            </w:tc>
          </w:tr>
          <w:tr>
            <w:trPr>
              <w:cantSplit w:val="0"/>
              <w:trHeight w:val="315" w:hRule="atLeast"/>
              <w:tblHeader w:val="0"/>
            </w:trPr>
            <w:sdt>
              <w:sdtPr>
                <w:lock w:val="contentLocked"/>
                <w:tag w:val="goog_rdk_380"/>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1">
                    <w:pPr>
                      <w:rPr>
                        <w:color w:val="101012"/>
                        <w:sz w:val="20"/>
                        <w:szCs w:val="20"/>
                      </w:rPr>
                    </w:pPr>
                    <w:r w:rsidDel="00000000" w:rsidR="00000000" w:rsidRPr="00000000">
                      <w:rPr>
                        <w:color w:val="101012"/>
                        <w:sz w:val="20"/>
                        <w:szCs w:val="20"/>
                        <w:rtl w:val="0"/>
                      </w:rPr>
                      <w:t xml:space="preserve">Tertiary Drain</w:t>
                    </w:r>
                  </w:p>
                </w:tc>
              </w:sdtContent>
            </w:sdt>
            <w:sdt>
              <w:sdtPr>
                <w:tag w:val="goog_rdk_38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2">
                    <w:pPr>
                      <w:jc w:val="center"/>
                      <w:rPr>
                        <w:color w:val="101012"/>
                        <w:sz w:val="20"/>
                        <w:szCs w:val="20"/>
                      </w:rPr>
                    </w:pPr>
                    <w:r w:rsidDel="00000000" w:rsidR="00000000" w:rsidRPr="00000000">
                      <w:rPr>
                        <w:color w:val="101012"/>
                        <w:sz w:val="20"/>
                        <w:szCs w:val="20"/>
                        <w:rtl w:val="0"/>
                      </w:rPr>
                      <w:t xml:space="preserve">86</w:t>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3">
                <w:pPr>
                  <w:jc w:val="center"/>
                  <w:rPr>
                    <w:color w:val="101012"/>
                    <w:sz w:val="20"/>
                    <w:szCs w:val="20"/>
                  </w:rPr>
                </w:pPr>
                <w:r w:rsidDel="00000000" w:rsidR="00000000" w:rsidRPr="00000000">
                  <w:rPr>
                    <w:color w:val="101012"/>
                    <w:sz w:val="20"/>
                    <w:szCs w:val="20"/>
                    <w:rtl w:val="0"/>
                  </w:rPr>
                  <w:t xml:space="preserve">2570</w:t>
                </w:r>
              </w:p>
            </w:tc>
          </w:tr>
          <w:tr>
            <w:trPr>
              <w:cantSplit w:val="0"/>
              <w:trHeight w:val="315" w:hRule="atLeast"/>
              <w:tblHeader w:val="0"/>
            </w:trPr>
            <w:sdt>
              <w:sdtPr>
                <w:lock w:val="contentLocked"/>
                <w:tag w:val="goog_rdk_382"/>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4">
                    <w:pPr>
                      <w:rPr>
                        <w:b w:val="1"/>
                        <w:color w:val="101012"/>
                        <w:sz w:val="20"/>
                        <w:szCs w:val="20"/>
                      </w:rPr>
                    </w:pPr>
                    <w:r w:rsidDel="00000000" w:rsidR="00000000" w:rsidRPr="00000000">
                      <w:rPr>
                        <w:b w:val="1"/>
                        <w:color w:val="101012"/>
                        <w:sz w:val="20"/>
                        <w:szCs w:val="20"/>
                        <w:rtl w:val="0"/>
                      </w:rPr>
                      <w:t xml:space="preserve">Total</w:t>
                    </w:r>
                  </w:p>
                </w:tc>
              </w:sdtContent>
            </w:sdt>
            <w:sdt>
              <w:sdtPr>
                <w:tag w:val="goog_rdk_38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5">
                    <w:pPr>
                      <w:jc w:val="center"/>
                      <w:rPr>
                        <w:b w:val="1"/>
                        <w:color w:val="101012"/>
                        <w:sz w:val="20"/>
                        <w:szCs w:val="20"/>
                      </w:rPr>
                    </w:pPr>
                    <w:r w:rsidDel="00000000" w:rsidR="00000000" w:rsidRPr="00000000">
                      <w:rPr>
                        <w:b w:val="1"/>
                        <w:color w:val="101012"/>
                        <w:sz w:val="20"/>
                        <w:szCs w:val="20"/>
                        <w:rtl w:val="0"/>
                      </w:rPr>
                      <w:t xml:space="preserve">132</w:t>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26">
                <w:pPr>
                  <w:jc w:val="center"/>
                  <w:rPr>
                    <w:b w:val="1"/>
                    <w:color w:val="101012"/>
                    <w:sz w:val="20"/>
                    <w:szCs w:val="20"/>
                  </w:rPr>
                </w:pPr>
                <w:r w:rsidDel="00000000" w:rsidR="00000000" w:rsidRPr="00000000">
                  <w:rPr>
                    <w:b w:val="1"/>
                    <w:color w:val="101012"/>
                    <w:sz w:val="20"/>
                    <w:szCs w:val="20"/>
                    <w:rtl w:val="0"/>
                  </w:rPr>
                  <w:t xml:space="preserve">9077</w:t>
                </w:r>
              </w:p>
            </w:tc>
          </w:tr>
        </w:tbl>
      </w:sdtContent>
    </w:sdt>
    <w:p w:rsidR="00000000" w:rsidDel="00000000" w:rsidP="00000000" w:rsidRDefault="00000000" w:rsidRPr="00000000" w14:paraId="00000527">
      <w:pPr>
        <w:rPr>
          <w:sz w:val="22"/>
          <w:szCs w:val="22"/>
        </w:rPr>
      </w:pPr>
      <w:r w:rsidDel="00000000" w:rsidR="00000000" w:rsidRPr="00000000">
        <w:rPr>
          <w:b w:val="1"/>
          <w:sz w:val="22"/>
          <w:szCs w:val="22"/>
          <w:rtl w:val="0"/>
        </w:rPr>
        <w:t xml:space="preserve">Table 2.1: </w:t>
      </w:r>
      <w:r w:rsidDel="00000000" w:rsidR="00000000" w:rsidRPr="00000000">
        <w:rPr>
          <w:i w:val="1"/>
          <w:sz w:val="22"/>
          <w:szCs w:val="22"/>
          <w:rtl w:val="0"/>
        </w:rPr>
        <w:t xml:space="preserve">Details on Drains, Standard and Mandays Required</w:t>
      </w:r>
      <w:r w:rsidDel="00000000" w:rsidR="00000000" w:rsidRPr="00000000">
        <w:rPr>
          <w:rtl w:val="0"/>
        </w:rPr>
      </w:r>
    </w:p>
    <w:p w:rsidR="00000000" w:rsidDel="00000000" w:rsidP="00000000" w:rsidRDefault="00000000" w:rsidRPr="00000000" w14:paraId="00000528">
      <w:pPr>
        <w:rPr>
          <w:sz w:val="22"/>
          <w:szCs w:val="22"/>
        </w:rPr>
      </w:pPr>
      <w:r w:rsidDel="00000000" w:rsidR="00000000" w:rsidRPr="00000000">
        <w:rPr>
          <w:rtl w:val="0"/>
        </w:rPr>
      </w:r>
    </w:p>
    <w:tbl>
      <w:tblPr>
        <w:tblStyle w:val="Table17"/>
        <w:tblW w:w="13597.79527559055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74.8151058124245"/>
        <w:gridCol w:w="1474.8151058124245"/>
        <w:gridCol w:w="1474.8151058124245"/>
        <w:gridCol w:w="1799.274429091158"/>
        <w:gridCol w:w="1474.8151058124245"/>
        <w:gridCol w:w="1474.8151058124245"/>
        <w:gridCol w:w="1474.8151058124245"/>
        <w:gridCol w:w="1474.8151058124245"/>
        <w:gridCol w:w="1474.8151058124245"/>
        <w:tblGridChange w:id="0">
          <w:tblGrid>
            <w:gridCol w:w="1474.8151058124245"/>
            <w:gridCol w:w="1474.8151058124245"/>
            <w:gridCol w:w="1474.8151058124245"/>
            <w:gridCol w:w="1799.274429091158"/>
            <w:gridCol w:w="1474.8151058124245"/>
            <w:gridCol w:w="1474.8151058124245"/>
            <w:gridCol w:w="1474.8151058124245"/>
            <w:gridCol w:w="1474.8151058124245"/>
            <w:gridCol w:w="1474.8151058124245"/>
          </w:tblGrid>
        </w:tblGridChange>
      </w:tblGrid>
      <w:tr>
        <w:trPr>
          <w:cantSplit w:val="0"/>
          <w:trHeight w:val="315" w:hRule="atLeast"/>
          <w:tblHeader w:val="0"/>
        </w:trPr>
        <w:tc>
          <w:tcPr>
            <w:gridSpan w:val="9"/>
            <w:tcBorders>
              <w:top w:color="000000" w:space="0" w:sz="4" w:val="single"/>
              <w:left w:color="000000"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529">
            <w:pPr>
              <w:rPr>
                <w:rFonts w:ascii="Arial" w:cs="Arial" w:eastAsia="Arial" w:hAnsi="Arial"/>
                <w:sz w:val="20"/>
                <w:szCs w:val="20"/>
              </w:rPr>
            </w:pPr>
            <w:r w:rsidDel="00000000" w:rsidR="00000000" w:rsidRPr="00000000">
              <w:rPr>
                <w:b w:val="1"/>
                <w:sz w:val="20"/>
                <w:szCs w:val="20"/>
                <w:rtl w:val="0"/>
              </w:rPr>
              <w:t xml:space="preserve">Details on Drains, Standard and Mandays Required</w:t>
            </w:r>
            <w:r w:rsidDel="00000000" w:rsidR="00000000" w:rsidRPr="00000000">
              <w:rPr>
                <w:rtl w:val="0"/>
              </w:rPr>
            </w:r>
          </w:p>
        </w:tc>
      </w:tr>
      <w:tr>
        <w:trPr>
          <w:cantSplit w:val="0"/>
          <w:trHeight w:val="990" w:hRule="atLeast"/>
          <w:tblHeader w:val="0"/>
        </w:trPr>
        <w:tc>
          <w:tcPr>
            <w:tcBorders>
              <w:top w:color="cccccc" w:space="0" w:sz="4" w:val="single"/>
              <w:left w:color="000000"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532">
            <w:pPr>
              <w:jc w:val="center"/>
              <w:rPr>
                <w:rFonts w:ascii="Arial" w:cs="Arial" w:eastAsia="Arial" w:hAnsi="Arial"/>
                <w:sz w:val="20"/>
                <w:szCs w:val="20"/>
              </w:rPr>
            </w:pPr>
            <w:r w:rsidDel="00000000" w:rsidR="00000000" w:rsidRPr="00000000">
              <w:rPr>
                <w:b w:val="1"/>
                <w:sz w:val="20"/>
                <w:szCs w:val="20"/>
                <w:rtl w:val="0"/>
              </w:rPr>
              <w:t xml:space="preserve">Sl. no</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533">
            <w:pPr>
              <w:jc w:val="center"/>
              <w:rPr>
                <w:rFonts w:ascii="Arial" w:cs="Arial" w:eastAsia="Arial" w:hAnsi="Arial"/>
                <w:sz w:val="20"/>
                <w:szCs w:val="20"/>
              </w:rPr>
            </w:pPr>
            <w:r w:rsidDel="00000000" w:rsidR="00000000" w:rsidRPr="00000000">
              <w:rPr>
                <w:b w:val="1"/>
                <w:sz w:val="20"/>
                <w:szCs w:val="20"/>
                <w:rtl w:val="0"/>
              </w:rPr>
              <w:t xml:space="preserve">Drain ID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534">
            <w:pPr>
              <w:jc w:val="center"/>
              <w:rPr>
                <w:rFonts w:ascii="Arial" w:cs="Arial" w:eastAsia="Arial" w:hAnsi="Arial"/>
                <w:sz w:val="20"/>
                <w:szCs w:val="20"/>
              </w:rPr>
            </w:pPr>
            <w:r w:rsidDel="00000000" w:rsidR="00000000" w:rsidRPr="00000000">
              <w:rPr>
                <w:b w:val="1"/>
                <w:sz w:val="20"/>
                <w:szCs w:val="20"/>
                <w:rtl w:val="0"/>
              </w:rPr>
              <w:t xml:space="preserve">Drain Type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535">
            <w:pPr>
              <w:jc w:val="center"/>
              <w:rPr>
                <w:rFonts w:ascii="Arial" w:cs="Arial" w:eastAsia="Arial" w:hAnsi="Arial"/>
                <w:sz w:val="20"/>
                <w:szCs w:val="20"/>
              </w:rPr>
            </w:pPr>
            <w:r w:rsidDel="00000000" w:rsidR="00000000" w:rsidRPr="00000000">
              <w:rPr>
                <w:b w:val="1"/>
                <w:sz w:val="20"/>
                <w:szCs w:val="20"/>
                <w:rtl w:val="0"/>
              </w:rPr>
              <w:t xml:space="preserve">Layer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536">
            <w:pPr>
              <w:jc w:val="center"/>
              <w:rPr>
                <w:rFonts w:ascii="Arial" w:cs="Arial" w:eastAsia="Arial" w:hAnsi="Arial"/>
                <w:sz w:val="20"/>
                <w:szCs w:val="20"/>
              </w:rPr>
            </w:pPr>
            <w:r w:rsidDel="00000000" w:rsidR="00000000" w:rsidRPr="00000000">
              <w:rPr>
                <w:b w:val="1"/>
                <w:sz w:val="20"/>
                <w:szCs w:val="20"/>
                <w:rtl w:val="0"/>
              </w:rPr>
              <w:t xml:space="preserve">Material</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537">
            <w:pPr>
              <w:jc w:val="center"/>
              <w:rPr>
                <w:rFonts w:ascii="Arial" w:cs="Arial" w:eastAsia="Arial" w:hAnsi="Arial"/>
                <w:sz w:val="20"/>
                <w:szCs w:val="20"/>
              </w:rPr>
            </w:pPr>
            <w:r w:rsidDel="00000000" w:rsidR="00000000" w:rsidRPr="00000000">
              <w:rPr>
                <w:b w:val="1"/>
                <w:sz w:val="20"/>
                <w:szCs w:val="20"/>
                <w:rtl w:val="0"/>
              </w:rPr>
              <w:t xml:space="preserve">Perimeter (m)</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538">
            <w:pPr>
              <w:jc w:val="center"/>
              <w:rPr>
                <w:rFonts w:ascii="Arial" w:cs="Arial" w:eastAsia="Arial" w:hAnsi="Arial"/>
                <w:sz w:val="20"/>
                <w:szCs w:val="20"/>
              </w:rPr>
            </w:pPr>
            <w:r w:rsidDel="00000000" w:rsidR="00000000" w:rsidRPr="00000000">
              <w:rPr>
                <w:b w:val="1"/>
                <w:sz w:val="20"/>
                <w:szCs w:val="20"/>
                <w:rtl w:val="0"/>
              </w:rPr>
              <w:t xml:space="preserve">Approximate Length (m)</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539">
            <w:pPr>
              <w:rPr>
                <w:rFonts w:ascii="Arial" w:cs="Arial" w:eastAsia="Arial" w:hAnsi="Arial"/>
                <w:sz w:val="20"/>
                <w:szCs w:val="20"/>
              </w:rPr>
            </w:pPr>
            <w:r w:rsidDel="00000000" w:rsidR="00000000" w:rsidRPr="00000000">
              <w:rPr>
                <w:b w:val="1"/>
                <w:sz w:val="20"/>
                <w:szCs w:val="20"/>
                <w:rtl w:val="0"/>
              </w:rPr>
              <w:t xml:space="preserve">Standard (efficiency per worker/day) in m</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53A">
            <w:pPr>
              <w:rPr>
                <w:rFonts w:ascii="Arial" w:cs="Arial" w:eastAsia="Arial" w:hAnsi="Arial"/>
                <w:sz w:val="20"/>
                <w:szCs w:val="20"/>
              </w:rPr>
            </w:pPr>
            <w:r w:rsidDel="00000000" w:rsidR="00000000" w:rsidRPr="00000000">
              <w:rPr>
                <w:b w:val="1"/>
                <w:sz w:val="20"/>
                <w:szCs w:val="20"/>
                <w:rtl w:val="0"/>
              </w:rPr>
              <w:t xml:space="preserve">Mandays required</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B">
            <w:pPr>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C">
            <w:pPr>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D">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3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0">
            <w:pPr>
              <w:jc w:val="right"/>
              <w:rPr>
                <w:rFonts w:ascii="Arial" w:cs="Arial" w:eastAsia="Arial" w:hAnsi="Arial"/>
                <w:sz w:val="20"/>
                <w:szCs w:val="20"/>
              </w:rPr>
            </w:pPr>
            <w:r w:rsidDel="00000000" w:rsidR="00000000" w:rsidRPr="00000000">
              <w:rPr>
                <w:sz w:val="20"/>
                <w:szCs w:val="20"/>
                <w:rtl w:val="0"/>
              </w:rPr>
              <w:t xml:space="preserve">70.92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1">
            <w:pPr>
              <w:jc w:val="right"/>
              <w:rPr>
                <w:rFonts w:ascii="Arial" w:cs="Arial" w:eastAsia="Arial" w:hAnsi="Arial"/>
                <w:sz w:val="20"/>
                <w:szCs w:val="20"/>
              </w:rPr>
            </w:pPr>
            <w:r w:rsidDel="00000000" w:rsidR="00000000" w:rsidRPr="00000000">
              <w:rPr>
                <w:sz w:val="20"/>
                <w:szCs w:val="20"/>
                <w:rtl w:val="0"/>
              </w:rPr>
              <w:t xml:space="preserve">35.46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2">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3">
            <w:pPr>
              <w:jc w:val="right"/>
              <w:rPr>
                <w:rFonts w:ascii="Arial" w:cs="Arial" w:eastAsia="Arial" w:hAnsi="Arial"/>
                <w:sz w:val="20"/>
                <w:szCs w:val="20"/>
              </w:rPr>
            </w:pPr>
            <w:r w:rsidDel="00000000" w:rsidR="00000000" w:rsidRPr="00000000">
              <w:rPr>
                <w:sz w:val="20"/>
                <w:szCs w:val="20"/>
                <w:rtl w:val="0"/>
              </w:rPr>
              <w:t xml:space="preserve">1.77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4">
            <w:pPr>
              <w:jc w:val="right"/>
              <w:rPr>
                <w:rFonts w:ascii="Arial" w:cs="Arial" w:eastAsia="Arial" w:hAnsi="Arial"/>
                <w:sz w:val="20"/>
                <w:szCs w:val="20"/>
              </w:rPr>
            </w:pPr>
            <w:r w:rsidDel="00000000" w:rsidR="00000000" w:rsidRPr="00000000">
              <w:rPr>
                <w:sz w:val="20"/>
                <w:szCs w:val="20"/>
                <w:rtl w:val="0"/>
              </w:rPr>
              <w:t xml:space="preserve">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5">
            <w:pPr>
              <w:jc w:val="right"/>
              <w:rPr>
                <w:rFonts w:ascii="Arial" w:cs="Arial" w:eastAsia="Arial" w:hAnsi="Arial"/>
                <w:sz w:val="20"/>
                <w:szCs w:val="20"/>
              </w:rPr>
            </w:pPr>
            <w:r w:rsidDel="00000000" w:rsidR="00000000" w:rsidRPr="00000000">
              <w:rPr>
                <w:sz w:val="20"/>
                <w:szCs w:val="20"/>
                <w:rtl w:val="0"/>
              </w:rPr>
              <w:t xml:space="preserve">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6">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7">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8">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9">
            <w:pPr>
              <w:jc w:val="right"/>
              <w:rPr>
                <w:rFonts w:ascii="Arial" w:cs="Arial" w:eastAsia="Arial" w:hAnsi="Arial"/>
                <w:sz w:val="20"/>
                <w:szCs w:val="20"/>
              </w:rPr>
            </w:pPr>
            <w:r w:rsidDel="00000000" w:rsidR="00000000" w:rsidRPr="00000000">
              <w:rPr>
                <w:sz w:val="20"/>
                <w:szCs w:val="20"/>
                <w:rtl w:val="0"/>
              </w:rPr>
              <w:t xml:space="preserve">367.83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A">
            <w:pPr>
              <w:jc w:val="right"/>
              <w:rPr>
                <w:rFonts w:ascii="Arial" w:cs="Arial" w:eastAsia="Arial" w:hAnsi="Arial"/>
                <w:sz w:val="20"/>
                <w:szCs w:val="20"/>
              </w:rPr>
            </w:pPr>
            <w:r w:rsidDel="00000000" w:rsidR="00000000" w:rsidRPr="00000000">
              <w:rPr>
                <w:sz w:val="20"/>
                <w:szCs w:val="20"/>
                <w:rtl w:val="0"/>
              </w:rPr>
              <w:t xml:space="preserve">183.91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B">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C">
            <w:pPr>
              <w:jc w:val="right"/>
              <w:rPr>
                <w:rFonts w:ascii="Arial" w:cs="Arial" w:eastAsia="Arial" w:hAnsi="Arial"/>
                <w:sz w:val="20"/>
                <w:szCs w:val="20"/>
              </w:rPr>
            </w:pPr>
            <w:r w:rsidDel="00000000" w:rsidR="00000000" w:rsidRPr="00000000">
              <w:rPr>
                <w:sz w:val="20"/>
                <w:szCs w:val="20"/>
                <w:rtl w:val="0"/>
              </w:rPr>
              <w:t xml:space="preserve">9.20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D">
            <w:pPr>
              <w:jc w:val="right"/>
              <w:rPr>
                <w:rFonts w:ascii="Arial" w:cs="Arial" w:eastAsia="Arial" w:hAnsi="Arial"/>
                <w:sz w:val="20"/>
                <w:szCs w:val="20"/>
              </w:rPr>
            </w:pPr>
            <w:r w:rsidDel="00000000" w:rsidR="00000000" w:rsidRPr="00000000">
              <w:rPr>
                <w:sz w:val="20"/>
                <w:szCs w:val="20"/>
                <w:rtl w:val="0"/>
              </w:rPr>
              <w:t xml:space="preserve">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E">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4F">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2">
            <w:pPr>
              <w:jc w:val="right"/>
              <w:rPr>
                <w:rFonts w:ascii="Arial" w:cs="Arial" w:eastAsia="Arial" w:hAnsi="Arial"/>
                <w:sz w:val="20"/>
                <w:szCs w:val="20"/>
              </w:rPr>
            </w:pPr>
            <w:r w:rsidDel="00000000" w:rsidR="00000000" w:rsidRPr="00000000">
              <w:rPr>
                <w:sz w:val="20"/>
                <w:szCs w:val="20"/>
                <w:rtl w:val="0"/>
              </w:rPr>
              <w:t xml:space="preserve">466.57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3">
            <w:pPr>
              <w:jc w:val="right"/>
              <w:rPr>
                <w:rFonts w:ascii="Arial" w:cs="Arial" w:eastAsia="Arial" w:hAnsi="Arial"/>
                <w:sz w:val="20"/>
                <w:szCs w:val="20"/>
              </w:rPr>
            </w:pPr>
            <w:r w:rsidDel="00000000" w:rsidR="00000000" w:rsidRPr="00000000">
              <w:rPr>
                <w:sz w:val="20"/>
                <w:szCs w:val="20"/>
                <w:rtl w:val="0"/>
              </w:rPr>
              <w:t xml:space="preserve">233.28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4">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5">
            <w:pPr>
              <w:jc w:val="right"/>
              <w:rPr>
                <w:rFonts w:ascii="Arial" w:cs="Arial" w:eastAsia="Arial" w:hAnsi="Arial"/>
                <w:sz w:val="20"/>
                <w:szCs w:val="20"/>
              </w:rPr>
            </w:pPr>
            <w:r w:rsidDel="00000000" w:rsidR="00000000" w:rsidRPr="00000000">
              <w:rPr>
                <w:sz w:val="20"/>
                <w:szCs w:val="20"/>
                <w:rtl w:val="0"/>
              </w:rPr>
              <w:t xml:space="preserve">11.66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6">
            <w:pPr>
              <w:jc w:val="right"/>
              <w:rPr>
                <w:rFonts w:ascii="Arial" w:cs="Arial" w:eastAsia="Arial" w:hAnsi="Arial"/>
                <w:sz w:val="20"/>
                <w:szCs w:val="20"/>
              </w:rPr>
            </w:pPr>
            <w:r w:rsidDel="00000000" w:rsidR="00000000" w:rsidRPr="00000000">
              <w:rPr>
                <w:sz w:val="20"/>
                <w:szCs w:val="20"/>
                <w:rtl w:val="0"/>
              </w:rPr>
              <w:t xml:space="preserve">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7">
            <w:pPr>
              <w:jc w:val="right"/>
              <w:rPr>
                <w:rFonts w:ascii="Arial" w:cs="Arial" w:eastAsia="Arial" w:hAnsi="Arial"/>
                <w:sz w:val="20"/>
                <w:szCs w:val="20"/>
              </w:rPr>
            </w:pPr>
            <w:r w:rsidDel="00000000" w:rsidR="00000000" w:rsidRPr="00000000">
              <w:rPr>
                <w:sz w:val="20"/>
                <w:szCs w:val="20"/>
                <w:rtl w:val="0"/>
              </w:rPr>
              <w:t xml:space="preserve">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8">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9">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A">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B">
            <w:pPr>
              <w:jc w:val="right"/>
              <w:rPr>
                <w:rFonts w:ascii="Arial" w:cs="Arial" w:eastAsia="Arial" w:hAnsi="Arial"/>
                <w:sz w:val="20"/>
                <w:szCs w:val="20"/>
              </w:rPr>
            </w:pPr>
            <w:r w:rsidDel="00000000" w:rsidR="00000000" w:rsidRPr="00000000">
              <w:rPr>
                <w:sz w:val="20"/>
                <w:szCs w:val="20"/>
                <w:rtl w:val="0"/>
              </w:rPr>
              <w:t xml:space="preserve">179.82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C">
            <w:pPr>
              <w:jc w:val="right"/>
              <w:rPr>
                <w:rFonts w:ascii="Arial" w:cs="Arial" w:eastAsia="Arial" w:hAnsi="Arial"/>
                <w:sz w:val="20"/>
                <w:szCs w:val="20"/>
              </w:rPr>
            </w:pPr>
            <w:r w:rsidDel="00000000" w:rsidR="00000000" w:rsidRPr="00000000">
              <w:rPr>
                <w:sz w:val="20"/>
                <w:szCs w:val="20"/>
                <w:rtl w:val="0"/>
              </w:rPr>
              <w:t xml:space="preserve">89.91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D">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E">
            <w:pPr>
              <w:jc w:val="right"/>
              <w:rPr>
                <w:rFonts w:ascii="Arial" w:cs="Arial" w:eastAsia="Arial" w:hAnsi="Arial"/>
                <w:sz w:val="20"/>
                <w:szCs w:val="20"/>
              </w:rPr>
            </w:pPr>
            <w:r w:rsidDel="00000000" w:rsidR="00000000" w:rsidRPr="00000000">
              <w:rPr>
                <w:sz w:val="20"/>
                <w:szCs w:val="20"/>
                <w:rtl w:val="0"/>
              </w:rPr>
              <w:t xml:space="preserve">4.50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5F">
            <w:pPr>
              <w:jc w:val="right"/>
              <w:rPr>
                <w:rFonts w:ascii="Arial" w:cs="Arial" w:eastAsia="Arial" w:hAnsi="Arial"/>
                <w:sz w:val="20"/>
                <w:szCs w:val="20"/>
              </w:rPr>
            </w:pPr>
            <w:r w:rsidDel="00000000" w:rsidR="00000000" w:rsidRPr="00000000">
              <w:rPr>
                <w:sz w:val="20"/>
                <w:szCs w:val="20"/>
                <w:rtl w:val="0"/>
              </w:rPr>
              <w:t xml:space="preserve">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0">
            <w:pPr>
              <w:jc w:val="right"/>
              <w:rPr>
                <w:rFonts w:ascii="Arial" w:cs="Arial" w:eastAsia="Arial" w:hAnsi="Arial"/>
                <w:sz w:val="20"/>
                <w:szCs w:val="20"/>
              </w:rPr>
            </w:pPr>
            <w:r w:rsidDel="00000000" w:rsidR="00000000" w:rsidRPr="00000000">
              <w:rPr>
                <w:sz w:val="20"/>
                <w:szCs w:val="20"/>
                <w:rtl w:val="0"/>
              </w:rPr>
              <w:t xml:space="preserve">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1">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4">
            <w:pPr>
              <w:jc w:val="right"/>
              <w:rPr>
                <w:rFonts w:ascii="Arial" w:cs="Arial" w:eastAsia="Arial" w:hAnsi="Arial"/>
                <w:sz w:val="20"/>
                <w:szCs w:val="20"/>
              </w:rPr>
            </w:pPr>
            <w:r w:rsidDel="00000000" w:rsidR="00000000" w:rsidRPr="00000000">
              <w:rPr>
                <w:sz w:val="20"/>
                <w:szCs w:val="20"/>
                <w:rtl w:val="0"/>
              </w:rPr>
              <w:t xml:space="preserve">18.94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5">
            <w:pPr>
              <w:jc w:val="right"/>
              <w:rPr>
                <w:rFonts w:ascii="Arial" w:cs="Arial" w:eastAsia="Arial" w:hAnsi="Arial"/>
                <w:sz w:val="20"/>
                <w:szCs w:val="20"/>
              </w:rPr>
            </w:pPr>
            <w:r w:rsidDel="00000000" w:rsidR="00000000" w:rsidRPr="00000000">
              <w:rPr>
                <w:sz w:val="20"/>
                <w:szCs w:val="20"/>
                <w:rtl w:val="0"/>
              </w:rPr>
              <w:t xml:space="preserve">9.47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6">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7">
            <w:pPr>
              <w:jc w:val="right"/>
              <w:rPr>
                <w:rFonts w:ascii="Arial" w:cs="Arial" w:eastAsia="Arial" w:hAnsi="Arial"/>
                <w:sz w:val="20"/>
                <w:szCs w:val="20"/>
              </w:rPr>
            </w:pPr>
            <w:r w:rsidDel="00000000" w:rsidR="00000000" w:rsidRPr="00000000">
              <w:rPr>
                <w:sz w:val="20"/>
                <w:szCs w:val="20"/>
                <w:rtl w:val="0"/>
              </w:rPr>
              <w:t xml:space="preserve">0.47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8">
            <w:pPr>
              <w:jc w:val="right"/>
              <w:rPr>
                <w:rFonts w:ascii="Arial" w:cs="Arial" w:eastAsia="Arial" w:hAnsi="Arial"/>
                <w:sz w:val="20"/>
                <w:szCs w:val="20"/>
              </w:rPr>
            </w:pPr>
            <w:r w:rsidDel="00000000" w:rsidR="00000000" w:rsidRPr="00000000">
              <w:rPr>
                <w:sz w:val="20"/>
                <w:szCs w:val="20"/>
                <w:rtl w:val="0"/>
              </w:rPr>
              <w:t xml:space="preserve">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9">
            <w:pPr>
              <w:jc w:val="right"/>
              <w:rPr>
                <w:rFonts w:ascii="Arial" w:cs="Arial" w:eastAsia="Arial" w:hAnsi="Arial"/>
                <w:sz w:val="20"/>
                <w:szCs w:val="20"/>
              </w:rPr>
            </w:pPr>
            <w:r w:rsidDel="00000000" w:rsidR="00000000" w:rsidRPr="00000000">
              <w:rPr>
                <w:sz w:val="20"/>
                <w:szCs w:val="20"/>
                <w:rtl w:val="0"/>
              </w:rPr>
              <w:t xml:space="preserve">24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A">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B">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C">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D">
            <w:pPr>
              <w:jc w:val="right"/>
              <w:rPr>
                <w:rFonts w:ascii="Arial" w:cs="Arial" w:eastAsia="Arial" w:hAnsi="Arial"/>
                <w:sz w:val="20"/>
                <w:szCs w:val="20"/>
              </w:rPr>
            </w:pPr>
            <w:r w:rsidDel="00000000" w:rsidR="00000000" w:rsidRPr="00000000">
              <w:rPr>
                <w:sz w:val="20"/>
                <w:szCs w:val="20"/>
                <w:rtl w:val="0"/>
              </w:rPr>
              <w:t xml:space="preserve">203.12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E">
            <w:pPr>
              <w:jc w:val="right"/>
              <w:rPr>
                <w:rFonts w:ascii="Arial" w:cs="Arial" w:eastAsia="Arial" w:hAnsi="Arial"/>
                <w:sz w:val="20"/>
                <w:szCs w:val="20"/>
              </w:rPr>
            </w:pPr>
            <w:r w:rsidDel="00000000" w:rsidR="00000000" w:rsidRPr="00000000">
              <w:rPr>
                <w:sz w:val="20"/>
                <w:szCs w:val="20"/>
                <w:rtl w:val="0"/>
              </w:rPr>
              <w:t xml:space="preserve">101.56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6F">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0">
            <w:pPr>
              <w:jc w:val="right"/>
              <w:rPr>
                <w:rFonts w:ascii="Arial" w:cs="Arial" w:eastAsia="Arial" w:hAnsi="Arial"/>
                <w:sz w:val="20"/>
                <w:szCs w:val="20"/>
              </w:rPr>
            </w:pPr>
            <w:r w:rsidDel="00000000" w:rsidR="00000000" w:rsidRPr="00000000">
              <w:rPr>
                <w:sz w:val="20"/>
                <w:szCs w:val="20"/>
                <w:rtl w:val="0"/>
              </w:rPr>
              <w:t xml:space="preserve">5.08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1">
            <w:pPr>
              <w:jc w:val="right"/>
              <w:rPr>
                <w:rFonts w:ascii="Arial" w:cs="Arial" w:eastAsia="Arial" w:hAnsi="Arial"/>
                <w:sz w:val="20"/>
                <w:szCs w:val="20"/>
              </w:rPr>
            </w:pPr>
            <w:r w:rsidDel="00000000" w:rsidR="00000000" w:rsidRPr="00000000">
              <w:rPr>
                <w:sz w:val="20"/>
                <w:szCs w:val="20"/>
                <w:rtl w:val="0"/>
              </w:rPr>
              <w:t xml:space="preserve">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2">
            <w:pPr>
              <w:jc w:val="right"/>
              <w:rPr>
                <w:rFonts w:ascii="Arial" w:cs="Arial" w:eastAsia="Arial" w:hAnsi="Arial"/>
                <w:sz w:val="20"/>
                <w:szCs w:val="20"/>
              </w:rPr>
            </w:pPr>
            <w:r w:rsidDel="00000000" w:rsidR="00000000" w:rsidRPr="00000000">
              <w:rPr>
                <w:sz w:val="20"/>
                <w:szCs w:val="20"/>
                <w:rtl w:val="0"/>
              </w:rPr>
              <w:t xml:space="preserve">25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3">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6">
            <w:pPr>
              <w:jc w:val="right"/>
              <w:rPr>
                <w:rFonts w:ascii="Arial" w:cs="Arial" w:eastAsia="Arial" w:hAnsi="Arial"/>
                <w:sz w:val="20"/>
                <w:szCs w:val="20"/>
              </w:rPr>
            </w:pPr>
            <w:r w:rsidDel="00000000" w:rsidR="00000000" w:rsidRPr="00000000">
              <w:rPr>
                <w:sz w:val="20"/>
                <w:szCs w:val="20"/>
                <w:rtl w:val="0"/>
              </w:rPr>
              <w:t xml:space="preserve">53.97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7">
            <w:pPr>
              <w:jc w:val="right"/>
              <w:rPr>
                <w:rFonts w:ascii="Arial" w:cs="Arial" w:eastAsia="Arial" w:hAnsi="Arial"/>
                <w:sz w:val="20"/>
                <w:szCs w:val="20"/>
              </w:rPr>
            </w:pPr>
            <w:r w:rsidDel="00000000" w:rsidR="00000000" w:rsidRPr="00000000">
              <w:rPr>
                <w:sz w:val="20"/>
                <w:szCs w:val="20"/>
                <w:rtl w:val="0"/>
              </w:rPr>
              <w:t xml:space="preserve">26.99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8">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9">
            <w:pPr>
              <w:jc w:val="right"/>
              <w:rPr>
                <w:rFonts w:ascii="Arial" w:cs="Arial" w:eastAsia="Arial" w:hAnsi="Arial"/>
                <w:sz w:val="20"/>
                <w:szCs w:val="20"/>
              </w:rPr>
            </w:pPr>
            <w:r w:rsidDel="00000000" w:rsidR="00000000" w:rsidRPr="00000000">
              <w:rPr>
                <w:sz w:val="20"/>
                <w:szCs w:val="20"/>
                <w:rtl w:val="0"/>
              </w:rPr>
              <w:t xml:space="preserve">1.35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A">
            <w:pPr>
              <w:jc w:val="right"/>
              <w:rPr>
                <w:rFonts w:ascii="Arial" w:cs="Arial" w:eastAsia="Arial" w:hAnsi="Arial"/>
                <w:sz w:val="20"/>
                <w:szCs w:val="20"/>
              </w:rPr>
            </w:pPr>
            <w:r w:rsidDel="00000000" w:rsidR="00000000" w:rsidRPr="00000000">
              <w:rPr>
                <w:sz w:val="20"/>
                <w:szCs w:val="20"/>
                <w:rtl w:val="0"/>
              </w:rPr>
              <w:t xml:space="preserve">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B">
            <w:pPr>
              <w:jc w:val="right"/>
              <w:rPr>
                <w:rFonts w:ascii="Arial" w:cs="Arial" w:eastAsia="Arial" w:hAnsi="Arial"/>
                <w:sz w:val="20"/>
                <w:szCs w:val="20"/>
              </w:rPr>
            </w:pPr>
            <w:r w:rsidDel="00000000" w:rsidR="00000000" w:rsidRPr="00000000">
              <w:rPr>
                <w:sz w:val="20"/>
                <w:szCs w:val="20"/>
                <w:rtl w:val="0"/>
              </w:rPr>
              <w:t xml:space="preserve">29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C">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D">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E">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7F">
            <w:pPr>
              <w:jc w:val="right"/>
              <w:rPr>
                <w:rFonts w:ascii="Arial" w:cs="Arial" w:eastAsia="Arial" w:hAnsi="Arial"/>
                <w:sz w:val="20"/>
                <w:szCs w:val="20"/>
              </w:rPr>
            </w:pPr>
            <w:r w:rsidDel="00000000" w:rsidR="00000000" w:rsidRPr="00000000">
              <w:rPr>
                <w:sz w:val="20"/>
                <w:szCs w:val="20"/>
                <w:rtl w:val="0"/>
              </w:rPr>
              <w:t xml:space="preserve">235.91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0">
            <w:pPr>
              <w:jc w:val="right"/>
              <w:rPr>
                <w:rFonts w:ascii="Arial" w:cs="Arial" w:eastAsia="Arial" w:hAnsi="Arial"/>
                <w:sz w:val="20"/>
                <w:szCs w:val="20"/>
              </w:rPr>
            </w:pPr>
            <w:r w:rsidDel="00000000" w:rsidR="00000000" w:rsidRPr="00000000">
              <w:rPr>
                <w:sz w:val="20"/>
                <w:szCs w:val="20"/>
                <w:rtl w:val="0"/>
              </w:rPr>
              <w:t xml:space="preserve">117.96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1">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2">
            <w:pPr>
              <w:jc w:val="right"/>
              <w:rPr>
                <w:rFonts w:ascii="Arial" w:cs="Arial" w:eastAsia="Arial" w:hAnsi="Arial"/>
                <w:sz w:val="20"/>
                <w:szCs w:val="20"/>
              </w:rPr>
            </w:pPr>
            <w:r w:rsidDel="00000000" w:rsidR="00000000" w:rsidRPr="00000000">
              <w:rPr>
                <w:sz w:val="20"/>
                <w:szCs w:val="20"/>
                <w:rtl w:val="0"/>
              </w:rPr>
              <w:t xml:space="preserve">5.90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3">
            <w:pPr>
              <w:jc w:val="right"/>
              <w:rPr>
                <w:rFonts w:ascii="Arial" w:cs="Arial" w:eastAsia="Arial" w:hAnsi="Arial"/>
                <w:sz w:val="20"/>
                <w:szCs w:val="20"/>
              </w:rPr>
            </w:pPr>
            <w:r w:rsidDel="00000000" w:rsidR="00000000" w:rsidRPr="00000000">
              <w:rPr>
                <w:sz w:val="20"/>
                <w:szCs w:val="20"/>
                <w:rtl w:val="0"/>
              </w:rPr>
              <w:t xml:space="preserve">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4">
            <w:pPr>
              <w:jc w:val="right"/>
              <w:rPr>
                <w:rFonts w:ascii="Arial" w:cs="Arial" w:eastAsia="Arial" w:hAnsi="Arial"/>
                <w:sz w:val="20"/>
                <w:szCs w:val="20"/>
              </w:rPr>
            </w:pPr>
            <w:r w:rsidDel="00000000" w:rsidR="00000000" w:rsidRPr="00000000">
              <w:rPr>
                <w:sz w:val="20"/>
                <w:szCs w:val="20"/>
                <w:rtl w:val="0"/>
              </w:rPr>
              <w:t xml:space="preserve">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5">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8">
            <w:pPr>
              <w:jc w:val="right"/>
              <w:rPr>
                <w:rFonts w:ascii="Arial" w:cs="Arial" w:eastAsia="Arial" w:hAnsi="Arial"/>
                <w:sz w:val="20"/>
                <w:szCs w:val="20"/>
              </w:rPr>
            </w:pPr>
            <w:r w:rsidDel="00000000" w:rsidR="00000000" w:rsidRPr="00000000">
              <w:rPr>
                <w:sz w:val="20"/>
                <w:szCs w:val="20"/>
                <w:rtl w:val="0"/>
              </w:rPr>
              <w:t xml:space="preserve">175.88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9">
            <w:pPr>
              <w:jc w:val="right"/>
              <w:rPr>
                <w:rFonts w:ascii="Arial" w:cs="Arial" w:eastAsia="Arial" w:hAnsi="Arial"/>
                <w:sz w:val="20"/>
                <w:szCs w:val="20"/>
              </w:rPr>
            </w:pPr>
            <w:r w:rsidDel="00000000" w:rsidR="00000000" w:rsidRPr="00000000">
              <w:rPr>
                <w:sz w:val="20"/>
                <w:szCs w:val="20"/>
                <w:rtl w:val="0"/>
              </w:rPr>
              <w:t xml:space="preserve">87.94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A">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B">
            <w:pPr>
              <w:jc w:val="right"/>
              <w:rPr>
                <w:rFonts w:ascii="Arial" w:cs="Arial" w:eastAsia="Arial" w:hAnsi="Arial"/>
                <w:sz w:val="20"/>
                <w:szCs w:val="20"/>
              </w:rPr>
            </w:pPr>
            <w:r w:rsidDel="00000000" w:rsidR="00000000" w:rsidRPr="00000000">
              <w:rPr>
                <w:sz w:val="20"/>
                <w:szCs w:val="20"/>
                <w:rtl w:val="0"/>
              </w:rPr>
              <w:t xml:space="preserve">4.40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C">
            <w:pPr>
              <w:jc w:val="right"/>
              <w:rPr>
                <w:rFonts w:ascii="Arial" w:cs="Arial" w:eastAsia="Arial" w:hAnsi="Arial"/>
                <w:sz w:val="20"/>
                <w:szCs w:val="20"/>
              </w:rPr>
            </w:pPr>
            <w:r w:rsidDel="00000000" w:rsidR="00000000" w:rsidRPr="00000000">
              <w:rPr>
                <w:sz w:val="20"/>
                <w:szCs w:val="20"/>
                <w:rtl w:val="0"/>
              </w:rPr>
              <w:t xml:space="preserve">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D">
            <w:pPr>
              <w:jc w:val="right"/>
              <w:rPr>
                <w:rFonts w:ascii="Arial" w:cs="Arial" w:eastAsia="Arial" w:hAnsi="Arial"/>
                <w:sz w:val="20"/>
                <w:szCs w:val="20"/>
              </w:rPr>
            </w:pPr>
            <w:r w:rsidDel="00000000" w:rsidR="00000000" w:rsidRPr="00000000">
              <w:rPr>
                <w:sz w:val="20"/>
                <w:szCs w:val="20"/>
                <w:rtl w:val="0"/>
              </w:rPr>
              <w:t xml:space="preserve">32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E">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8F">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90">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91">
            <w:pPr>
              <w:jc w:val="right"/>
              <w:rPr>
                <w:rFonts w:ascii="Arial" w:cs="Arial" w:eastAsia="Arial" w:hAnsi="Arial"/>
                <w:sz w:val="20"/>
                <w:szCs w:val="20"/>
              </w:rPr>
            </w:pPr>
            <w:r w:rsidDel="00000000" w:rsidR="00000000" w:rsidRPr="00000000">
              <w:rPr>
                <w:sz w:val="20"/>
                <w:szCs w:val="20"/>
                <w:rtl w:val="0"/>
              </w:rPr>
              <w:t xml:space="preserve">550.73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92">
            <w:pPr>
              <w:jc w:val="right"/>
              <w:rPr>
                <w:rFonts w:ascii="Arial" w:cs="Arial" w:eastAsia="Arial" w:hAnsi="Arial"/>
                <w:sz w:val="20"/>
                <w:szCs w:val="20"/>
              </w:rPr>
            </w:pPr>
            <w:r w:rsidDel="00000000" w:rsidR="00000000" w:rsidRPr="00000000">
              <w:rPr>
                <w:sz w:val="20"/>
                <w:szCs w:val="20"/>
                <w:rtl w:val="0"/>
              </w:rPr>
              <w:t xml:space="preserve">275.36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93">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94">
            <w:pPr>
              <w:jc w:val="right"/>
              <w:rPr>
                <w:rFonts w:ascii="Arial" w:cs="Arial" w:eastAsia="Arial" w:hAnsi="Arial"/>
                <w:sz w:val="20"/>
                <w:szCs w:val="20"/>
              </w:rPr>
            </w:pPr>
            <w:r w:rsidDel="00000000" w:rsidR="00000000" w:rsidRPr="00000000">
              <w:rPr>
                <w:sz w:val="20"/>
                <w:szCs w:val="20"/>
                <w:rtl w:val="0"/>
              </w:rPr>
              <w:t xml:space="preserve">13.77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95">
            <w:pPr>
              <w:jc w:val="right"/>
              <w:rPr>
                <w:rFonts w:ascii="Arial" w:cs="Arial" w:eastAsia="Arial" w:hAnsi="Arial"/>
                <w:sz w:val="20"/>
                <w:szCs w:val="20"/>
              </w:rPr>
            </w:pPr>
            <w:r w:rsidDel="00000000" w:rsidR="00000000" w:rsidRPr="00000000">
              <w:rPr>
                <w:sz w:val="20"/>
                <w:szCs w:val="20"/>
                <w:rtl w:val="0"/>
              </w:rPr>
              <w:t xml:space="preserve">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96">
            <w:pPr>
              <w:jc w:val="right"/>
              <w:rPr>
                <w:rFonts w:ascii="Arial" w:cs="Arial" w:eastAsia="Arial" w:hAnsi="Arial"/>
                <w:sz w:val="20"/>
                <w:szCs w:val="20"/>
              </w:rPr>
            </w:pPr>
            <w:r w:rsidDel="00000000" w:rsidR="00000000" w:rsidRPr="00000000">
              <w:rPr>
                <w:sz w:val="20"/>
                <w:szCs w:val="20"/>
                <w:rtl w:val="0"/>
              </w:rPr>
              <w:t xml:space="preserve">33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97">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98">
            <w:pPr>
              <w:rPr>
                <w:rFonts w:ascii="Arial" w:cs="Arial" w:eastAsia="Arial" w:hAnsi="Arial"/>
                <w:sz w:val="20"/>
                <w:szCs w:val="20"/>
              </w:rPr>
            </w:pPr>
            <w:r w:rsidDel="00000000" w:rsidR="00000000" w:rsidRPr="00000000">
              <w:rPr>
                <w:sz w:val="20"/>
                <w:szCs w:val="20"/>
                <w:rtl w:val="0"/>
              </w:rPr>
              <w:t xml:space="preserve">Main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9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9A">
            <w:pPr>
              <w:jc w:val="right"/>
              <w:rPr>
                <w:rFonts w:ascii="Arial" w:cs="Arial" w:eastAsia="Arial" w:hAnsi="Arial"/>
                <w:sz w:val="20"/>
                <w:szCs w:val="20"/>
              </w:rPr>
            </w:pPr>
            <w:r w:rsidDel="00000000" w:rsidR="00000000" w:rsidRPr="00000000">
              <w:rPr>
                <w:sz w:val="20"/>
                <w:szCs w:val="20"/>
                <w:rtl w:val="0"/>
              </w:rPr>
              <w:t xml:space="preserve">2572.56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9B">
            <w:pPr>
              <w:jc w:val="right"/>
              <w:rPr>
                <w:rFonts w:ascii="Arial" w:cs="Arial" w:eastAsia="Arial" w:hAnsi="Arial"/>
                <w:sz w:val="20"/>
                <w:szCs w:val="20"/>
              </w:rPr>
            </w:pPr>
            <w:r w:rsidDel="00000000" w:rsidR="00000000" w:rsidRPr="00000000">
              <w:rPr>
                <w:sz w:val="20"/>
                <w:szCs w:val="20"/>
                <w:rtl w:val="0"/>
              </w:rPr>
              <w:t xml:space="preserve">1286.28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9C">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9D">
            <w:pPr>
              <w:jc w:val="right"/>
              <w:rPr>
                <w:rFonts w:ascii="Arial" w:cs="Arial" w:eastAsia="Arial" w:hAnsi="Arial"/>
                <w:sz w:val="20"/>
                <w:szCs w:val="20"/>
              </w:rPr>
            </w:pPr>
            <w:r w:rsidDel="00000000" w:rsidR="00000000" w:rsidRPr="00000000">
              <w:rPr>
                <w:sz w:val="20"/>
                <w:szCs w:val="20"/>
                <w:rtl w:val="0"/>
              </w:rPr>
              <w:t xml:space="preserve">64.31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9E">
            <w:pPr>
              <w:jc w:val="right"/>
              <w:rPr>
                <w:rFonts w:ascii="Arial" w:cs="Arial" w:eastAsia="Arial" w:hAnsi="Arial"/>
                <w:sz w:val="20"/>
                <w:szCs w:val="20"/>
              </w:rPr>
            </w:pPr>
            <w:r w:rsidDel="00000000" w:rsidR="00000000" w:rsidRPr="00000000">
              <w:rPr>
                <w:sz w:val="20"/>
                <w:szCs w:val="20"/>
                <w:rtl w:val="0"/>
              </w:rPr>
              <w:t xml:space="preserve">12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9F">
            <w:pPr>
              <w:jc w:val="right"/>
              <w:rPr>
                <w:rFonts w:ascii="Arial" w:cs="Arial" w:eastAsia="Arial" w:hAnsi="Arial"/>
                <w:sz w:val="20"/>
                <w:szCs w:val="20"/>
              </w:rPr>
            </w:pPr>
            <w:r w:rsidDel="00000000" w:rsidR="00000000" w:rsidRPr="00000000">
              <w:rPr>
                <w:sz w:val="20"/>
                <w:szCs w:val="20"/>
                <w:rtl w:val="0"/>
              </w:rPr>
              <w:t xml:space="preserve">39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0">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1">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2">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3">
            <w:pPr>
              <w:jc w:val="right"/>
              <w:rPr>
                <w:rFonts w:ascii="Arial" w:cs="Arial" w:eastAsia="Arial" w:hAnsi="Arial"/>
                <w:sz w:val="20"/>
                <w:szCs w:val="20"/>
              </w:rPr>
            </w:pPr>
            <w:r w:rsidDel="00000000" w:rsidR="00000000" w:rsidRPr="00000000">
              <w:rPr>
                <w:sz w:val="20"/>
                <w:szCs w:val="20"/>
                <w:rtl w:val="0"/>
              </w:rPr>
              <w:t xml:space="preserve">1602.09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4">
            <w:pPr>
              <w:jc w:val="right"/>
              <w:rPr>
                <w:rFonts w:ascii="Arial" w:cs="Arial" w:eastAsia="Arial" w:hAnsi="Arial"/>
                <w:sz w:val="20"/>
                <w:szCs w:val="20"/>
              </w:rPr>
            </w:pPr>
            <w:r w:rsidDel="00000000" w:rsidR="00000000" w:rsidRPr="00000000">
              <w:rPr>
                <w:sz w:val="20"/>
                <w:szCs w:val="20"/>
                <w:rtl w:val="0"/>
              </w:rPr>
              <w:t xml:space="preserve">801.05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5">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6">
            <w:pPr>
              <w:jc w:val="right"/>
              <w:rPr>
                <w:rFonts w:ascii="Arial" w:cs="Arial" w:eastAsia="Arial" w:hAnsi="Arial"/>
                <w:sz w:val="20"/>
                <w:szCs w:val="20"/>
              </w:rPr>
            </w:pPr>
            <w:r w:rsidDel="00000000" w:rsidR="00000000" w:rsidRPr="00000000">
              <w:rPr>
                <w:sz w:val="20"/>
                <w:szCs w:val="20"/>
                <w:rtl w:val="0"/>
              </w:rPr>
              <w:t xml:space="preserve">40.05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7">
            <w:pPr>
              <w:jc w:val="right"/>
              <w:rPr>
                <w:rFonts w:ascii="Arial" w:cs="Arial" w:eastAsia="Arial" w:hAnsi="Arial"/>
                <w:sz w:val="20"/>
                <w:szCs w:val="20"/>
              </w:rPr>
            </w:pPr>
            <w:r w:rsidDel="00000000" w:rsidR="00000000" w:rsidRPr="00000000">
              <w:rPr>
                <w:sz w:val="20"/>
                <w:szCs w:val="20"/>
                <w:rtl w:val="0"/>
              </w:rPr>
              <w:t xml:space="preserve">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8">
            <w:pPr>
              <w:jc w:val="right"/>
              <w:rPr>
                <w:rFonts w:ascii="Arial" w:cs="Arial" w:eastAsia="Arial" w:hAnsi="Arial"/>
                <w:sz w:val="20"/>
                <w:szCs w:val="20"/>
              </w:rPr>
            </w:pPr>
            <w:r w:rsidDel="00000000" w:rsidR="00000000" w:rsidRPr="00000000">
              <w:rPr>
                <w:sz w:val="20"/>
                <w:szCs w:val="20"/>
                <w:rtl w:val="0"/>
              </w:rPr>
              <w:t xml:space="preserve">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9">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A">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C">
            <w:pPr>
              <w:jc w:val="right"/>
              <w:rPr>
                <w:rFonts w:ascii="Arial" w:cs="Arial" w:eastAsia="Arial" w:hAnsi="Arial"/>
                <w:sz w:val="20"/>
                <w:szCs w:val="20"/>
              </w:rPr>
            </w:pPr>
            <w:r w:rsidDel="00000000" w:rsidR="00000000" w:rsidRPr="00000000">
              <w:rPr>
                <w:sz w:val="20"/>
                <w:szCs w:val="20"/>
                <w:rtl w:val="0"/>
              </w:rPr>
              <w:t xml:space="preserve">58.81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D">
            <w:pPr>
              <w:jc w:val="right"/>
              <w:rPr>
                <w:rFonts w:ascii="Arial" w:cs="Arial" w:eastAsia="Arial" w:hAnsi="Arial"/>
                <w:sz w:val="20"/>
                <w:szCs w:val="20"/>
              </w:rPr>
            </w:pPr>
            <w:r w:rsidDel="00000000" w:rsidR="00000000" w:rsidRPr="00000000">
              <w:rPr>
                <w:sz w:val="20"/>
                <w:szCs w:val="20"/>
                <w:rtl w:val="0"/>
              </w:rPr>
              <w:t xml:space="preserve">29.41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E">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AF">
            <w:pPr>
              <w:jc w:val="right"/>
              <w:rPr>
                <w:rFonts w:ascii="Arial" w:cs="Arial" w:eastAsia="Arial" w:hAnsi="Arial"/>
                <w:sz w:val="20"/>
                <w:szCs w:val="20"/>
              </w:rPr>
            </w:pPr>
            <w:r w:rsidDel="00000000" w:rsidR="00000000" w:rsidRPr="00000000">
              <w:rPr>
                <w:sz w:val="20"/>
                <w:szCs w:val="20"/>
                <w:rtl w:val="0"/>
              </w:rPr>
              <w:t xml:space="preserve">1.47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0">
            <w:pPr>
              <w:jc w:val="right"/>
              <w:rPr>
                <w:rFonts w:ascii="Arial" w:cs="Arial" w:eastAsia="Arial" w:hAnsi="Arial"/>
                <w:sz w:val="20"/>
                <w:szCs w:val="20"/>
              </w:rPr>
            </w:pPr>
            <w:r w:rsidDel="00000000" w:rsidR="00000000" w:rsidRPr="00000000">
              <w:rPr>
                <w:sz w:val="20"/>
                <w:szCs w:val="20"/>
                <w:rtl w:val="0"/>
              </w:rPr>
              <w:t xml:space="preserve">14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1">
            <w:pPr>
              <w:jc w:val="right"/>
              <w:rPr>
                <w:rFonts w:ascii="Arial" w:cs="Arial" w:eastAsia="Arial" w:hAnsi="Arial"/>
                <w:sz w:val="20"/>
                <w:szCs w:val="20"/>
              </w:rPr>
            </w:pPr>
            <w:r w:rsidDel="00000000" w:rsidR="00000000" w:rsidRPr="00000000">
              <w:rPr>
                <w:sz w:val="20"/>
                <w:szCs w:val="20"/>
                <w:rtl w:val="0"/>
              </w:rPr>
              <w:t xml:space="preserve">44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2">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3">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4">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5">
            <w:pPr>
              <w:jc w:val="right"/>
              <w:rPr>
                <w:rFonts w:ascii="Arial" w:cs="Arial" w:eastAsia="Arial" w:hAnsi="Arial"/>
                <w:sz w:val="20"/>
                <w:szCs w:val="20"/>
              </w:rPr>
            </w:pPr>
            <w:r w:rsidDel="00000000" w:rsidR="00000000" w:rsidRPr="00000000">
              <w:rPr>
                <w:sz w:val="20"/>
                <w:szCs w:val="20"/>
                <w:rtl w:val="0"/>
              </w:rPr>
              <w:t xml:space="preserve">53.16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6">
            <w:pPr>
              <w:jc w:val="right"/>
              <w:rPr>
                <w:rFonts w:ascii="Arial" w:cs="Arial" w:eastAsia="Arial" w:hAnsi="Arial"/>
                <w:sz w:val="20"/>
                <w:szCs w:val="20"/>
              </w:rPr>
            </w:pPr>
            <w:r w:rsidDel="00000000" w:rsidR="00000000" w:rsidRPr="00000000">
              <w:rPr>
                <w:sz w:val="20"/>
                <w:szCs w:val="20"/>
                <w:rtl w:val="0"/>
              </w:rPr>
              <w:t xml:space="preserve">26.58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7">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8">
            <w:pPr>
              <w:jc w:val="right"/>
              <w:rPr>
                <w:rFonts w:ascii="Arial" w:cs="Arial" w:eastAsia="Arial" w:hAnsi="Arial"/>
                <w:sz w:val="20"/>
                <w:szCs w:val="20"/>
              </w:rPr>
            </w:pPr>
            <w:r w:rsidDel="00000000" w:rsidR="00000000" w:rsidRPr="00000000">
              <w:rPr>
                <w:sz w:val="20"/>
                <w:szCs w:val="20"/>
                <w:rtl w:val="0"/>
              </w:rPr>
              <w:t xml:space="preserve">1.33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9">
            <w:pPr>
              <w:jc w:val="right"/>
              <w:rPr>
                <w:rFonts w:ascii="Arial" w:cs="Arial" w:eastAsia="Arial" w:hAnsi="Arial"/>
                <w:sz w:val="20"/>
                <w:szCs w:val="20"/>
              </w:rPr>
            </w:pPr>
            <w:r w:rsidDel="00000000" w:rsidR="00000000" w:rsidRPr="00000000">
              <w:rPr>
                <w:sz w:val="20"/>
                <w:szCs w:val="20"/>
                <w:rtl w:val="0"/>
              </w:rPr>
              <w:t xml:space="preserve">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A">
            <w:pPr>
              <w:jc w:val="right"/>
              <w:rPr>
                <w:rFonts w:ascii="Arial" w:cs="Arial" w:eastAsia="Arial" w:hAnsi="Arial"/>
                <w:sz w:val="20"/>
                <w:szCs w:val="20"/>
              </w:rPr>
            </w:pPr>
            <w:r w:rsidDel="00000000" w:rsidR="00000000" w:rsidRPr="00000000">
              <w:rPr>
                <w:sz w:val="20"/>
                <w:szCs w:val="20"/>
                <w:rtl w:val="0"/>
              </w:rPr>
              <w:t xml:space="preserve">45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B">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E">
            <w:pPr>
              <w:jc w:val="right"/>
              <w:rPr>
                <w:rFonts w:ascii="Arial" w:cs="Arial" w:eastAsia="Arial" w:hAnsi="Arial"/>
                <w:sz w:val="20"/>
                <w:szCs w:val="20"/>
              </w:rPr>
            </w:pPr>
            <w:r w:rsidDel="00000000" w:rsidR="00000000" w:rsidRPr="00000000">
              <w:rPr>
                <w:sz w:val="20"/>
                <w:szCs w:val="20"/>
                <w:rtl w:val="0"/>
              </w:rPr>
              <w:t xml:space="preserve">115.87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BF">
            <w:pPr>
              <w:jc w:val="right"/>
              <w:rPr>
                <w:rFonts w:ascii="Arial" w:cs="Arial" w:eastAsia="Arial" w:hAnsi="Arial"/>
                <w:sz w:val="20"/>
                <w:szCs w:val="20"/>
              </w:rPr>
            </w:pPr>
            <w:r w:rsidDel="00000000" w:rsidR="00000000" w:rsidRPr="00000000">
              <w:rPr>
                <w:sz w:val="20"/>
                <w:szCs w:val="20"/>
                <w:rtl w:val="0"/>
              </w:rPr>
              <w:t xml:space="preserve">57.93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0">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1">
            <w:pPr>
              <w:jc w:val="right"/>
              <w:rPr>
                <w:rFonts w:ascii="Arial" w:cs="Arial" w:eastAsia="Arial" w:hAnsi="Arial"/>
                <w:sz w:val="20"/>
                <w:szCs w:val="20"/>
              </w:rPr>
            </w:pPr>
            <w:r w:rsidDel="00000000" w:rsidR="00000000" w:rsidRPr="00000000">
              <w:rPr>
                <w:sz w:val="20"/>
                <w:szCs w:val="20"/>
                <w:rtl w:val="0"/>
              </w:rPr>
              <w:t xml:space="preserve">2.90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2">
            <w:pPr>
              <w:jc w:val="right"/>
              <w:rPr>
                <w:rFonts w:ascii="Arial" w:cs="Arial" w:eastAsia="Arial" w:hAnsi="Arial"/>
                <w:sz w:val="20"/>
                <w:szCs w:val="20"/>
              </w:rPr>
            </w:pPr>
            <w:r w:rsidDel="00000000" w:rsidR="00000000" w:rsidRPr="00000000">
              <w:rPr>
                <w:sz w:val="20"/>
                <w:szCs w:val="20"/>
                <w:rtl w:val="0"/>
              </w:rPr>
              <w:t xml:space="preserve">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3">
            <w:pPr>
              <w:jc w:val="right"/>
              <w:rPr>
                <w:rFonts w:ascii="Arial" w:cs="Arial" w:eastAsia="Arial" w:hAnsi="Arial"/>
                <w:sz w:val="20"/>
                <w:szCs w:val="20"/>
              </w:rPr>
            </w:pPr>
            <w:r w:rsidDel="00000000" w:rsidR="00000000" w:rsidRPr="00000000">
              <w:rPr>
                <w:sz w:val="20"/>
                <w:szCs w:val="20"/>
                <w:rtl w:val="0"/>
              </w:rPr>
              <w:t xml:space="preserve">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4">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5">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6">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7">
            <w:pPr>
              <w:jc w:val="right"/>
              <w:rPr>
                <w:rFonts w:ascii="Arial" w:cs="Arial" w:eastAsia="Arial" w:hAnsi="Arial"/>
                <w:sz w:val="20"/>
                <w:szCs w:val="20"/>
              </w:rPr>
            </w:pPr>
            <w:r w:rsidDel="00000000" w:rsidR="00000000" w:rsidRPr="00000000">
              <w:rPr>
                <w:sz w:val="20"/>
                <w:szCs w:val="20"/>
                <w:rtl w:val="0"/>
              </w:rPr>
              <w:t xml:space="preserve">26.38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8">
            <w:pPr>
              <w:jc w:val="right"/>
              <w:rPr>
                <w:rFonts w:ascii="Arial" w:cs="Arial" w:eastAsia="Arial" w:hAnsi="Arial"/>
                <w:sz w:val="20"/>
                <w:szCs w:val="20"/>
              </w:rPr>
            </w:pPr>
            <w:r w:rsidDel="00000000" w:rsidR="00000000" w:rsidRPr="00000000">
              <w:rPr>
                <w:sz w:val="20"/>
                <w:szCs w:val="20"/>
                <w:rtl w:val="0"/>
              </w:rPr>
              <w:t xml:space="preserve">13.19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9">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A">
            <w:pPr>
              <w:jc w:val="right"/>
              <w:rPr>
                <w:rFonts w:ascii="Arial" w:cs="Arial" w:eastAsia="Arial" w:hAnsi="Arial"/>
                <w:sz w:val="20"/>
                <w:szCs w:val="20"/>
              </w:rPr>
            </w:pPr>
            <w:r w:rsidDel="00000000" w:rsidR="00000000" w:rsidRPr="00000000">
              <w:rPr>
                <w:sz w:val="20"/>
                <w:szCs w:val="20"/>
                <w:rtl w:val="0"/>
              </w:rPr>
              <w:t xml:space="preserve">0.66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B">
            <w:pPr>
              <w:jc w:val="right"/>
              <w:rPr>
                <w:rFonts w:ascii="Arial" w:cs="Arial" w:eastAsia="Arial" w:hAnsi="Arial"/>
                <w:sz w:val="20"/>
                <w:szCs w:val="20"/>
              </w:rPr>
            </w:pPr>
            <w:r w:rsidDel="00000000" w:rsidR="00000000" w:rsidRPr="00000000">
              <w:rPr>
                <w:sz w:val="20"/>
                <w:szCs w:val="20"/>
                <w:rtl w:val="0"/>
              </w:rPr>
              <w:t xml:space="preserve">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C">
            <w:pPr>
              <w:jc w:val="right"/>
              <w:rPr>
                <w:rFonts w:ascii="Arial" w:cs="Arial" w:eastAsia="Arial" w:hAnsi="Arial"/>
                <w:sz w:val="20"/>
                <w:szCs w:val="20"/>
              </w:rPr>
            </w:pPr>
            <w:r w:rsidDel="00000000" w:rsidR="00000000" w:rsidRPr="00000000">
              <w:rPr>
                <w:sz w:val="20"/>
                <w:szCs w:val="20"/>
                <w:rtl w:val="0"/>
              </w:rPr>
              <w:t xml:space="preserve">47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D">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C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0">
            <w:pPr>
              <w:jc w:val="right"/>
              <w:rPr>
                <w:rFonts w:ascii="Arial" w:cs="Arial" w:eastAsia="Arial" w:hAnsi="Arial"/>
                <w:sz w:val="20"/>
                <w:szCs w:val="20"/>
              </w:rPr>
            </w:pPr>
            <w:r w:rsidDel="00000000" w:rsidR="00000000" w:rsidRPr="00000000">
              <w:rPr>
                <w:sz w:val="20"/>
                <w:szCs w:val="20"/>
                <w:rtl w:val="0"/>
              </w:rPr>
              <w:t xml:space="preserve">74.94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1">
            <w:pPr>
              <w:jc w:val="right"/>
              <w:rPr>
                <w:rFonts w:ascii="Arial" w:cs="Arial" w:eastAsia="Arial" w:hAnsi="Arial"/>
                <w:sz w:val="20"/>
                <w:szCs w:val="20"/>
              </w:rPr>
            </w:pPr>
            <w:r w:rsidDel="00000000" w:rsidR="00000000" w:rsidRPr="00000000">
              <w:rPr>
                <w:sz w:val="20"/>
                <w:szCs w:val="20"/>
                <w:rtl w:val="0"/>
              </w:rPr>
              <w:t xml:space="preserve">37.47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2">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3">
            <w:pPr>
              <w:jc w:val="right"/>
              <w:rPr>
                <w:rFonts w:ascii="Arial" w:cs="Arial" w:eastAsia="Arial" w:hAnsi="Arial"/>
                <w:sz w:val="20"/>
                <w:szCs w:val="20"/>
              </w:rPr>
            </w:pPr>
            <w:r w:rsidDel="00000000" w:rsidR="00000000" w:rsidRPr="00000000">
              <w:rPr>
                <w:sz w:val="20"/>
                <w:szCs w:val="20"/>
                <w:rtl w:val="0"/>
              </w:rPr>
              <w:t xml:space="preserve">1.87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4">
            <w:pPr>
              <w:jc w:val="right"/>
              <w:rPr>
                <w:rFonts w:ascii="Arial" w:cs="Arial" w:eastAsia="Arial" w:hAnsi="Arial"/>
                <w:sz w:val="20"/>
                <w:szCs w:val="20"/>
              </w:rPr>
            </w:pPr>
            <w:r w:rsidDel="00000000" w:rsidR="00000000" w:rsidRPr="00000000">
              <w:rPr>
                <w:sz w:val="20"/>
                <w:szCs w:val="20"/>
                <w:rtl w:val="0"/>
              </w:rPr>
              <w:t xml:space="preserve">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5">
            <w:pPr>
              <w:jc w:val="right"/>
              <w:rPr>
                <w:rFonts w:ascii="Arial" w:cs="Arial" w:eastAsia="Arial" w:hAnsi="Arial"/>
                <w:sz w:val="20"/>
                <w:szCs w:val="20"/>
              </w:rPr>
            </w:pPr>
            <w:r w:rsidDel="00000000" w:rsidR="00000000" w:rsidRPr="00000000">
              <w:rPr>
                <w:sz w:val="20"/>
                <w:szCs w:val="20"/>
                <w:rtl w:val="0"/>
              </w:rPr>
              <w:t xml:space="preserve">49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6">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7">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8">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9">
            <w:pPr>
              <w:jc w:val="right"/>
              <w:rPr>
                <w:rFonts w:ascii="Arial" w:cs="Arial" w:eastAsia="Arial" w:hAnsi="Arial"/>
                <w:sz w:val="20"/>
                <w:szCs w:val="20"/>
              </w:rPr>
            </w:pPr>
            <w:r w:rsidDel="00000000" w:rsidR="00000000" w:rsidRPr="00000000">
              <w:rPr>
                <w:sz w:val="20"/>
                <w:szCs w:val="20"/>
                <w:rtl w:val="0"/>
              </w:rPr>
              <w:t xml:space="preserve">47.50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A">
            <w:pPr>
              <w:jc w:val="right"/>
              <w:rPr>
                <w:rFonts w:ascii="Arial" w:cs="Arial" w:eastAsia="Arial" w:hAnsi="Arial"/>
                <w:sz w:val="20"/>
                <w:szCs w:val="20"/>
              </w:rPr>
            </w:pPr>
            <w:r w:rsidDel="00000000" w:rsidR="00000000" w:rsidRPr="00000000">
              <w:rPr>
                <w:sz w:val="20"/>
                <w:szCs w:val="20"/>
                <w:rtl w:val="0"/>
              </w:rPr>
              <w:t xml:space="preserve">23.75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B">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C">
            <w:pPr>
              <w:jc w:val="right"/>
              <w:rPr>
                <w:rFonts w:ascii="Arial" w:cs="Arial" w:eastAsia="Arial" w:hAnsi="Arial"/>
                <w:sz w:val="20"/>
                <w:szCs w:val="20"/>
              </w:rPr>
            </w:pPr>
            <w:r w:rsidDel="00000000" w:rsidR="00000000" w:rsidRPr="00000000">
              <w:rPr>
                <w:sz w:val="20"/>
                <w:szCs w:val="20"/>
                <w:rtl w:val="0"/>
              </w:rPr>
              <w:t xml:space="preserve">1.19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D">
            <w:pPr>
              <w:jc w:val="right"/>
              <w:rPr>
                <w:rFonts w:ascii="Arial" w:cs="Arial" w:eastAsia="Arial" w:hAnsi="Arial"/>
                <w:sz w:val="20"/>
                <w:szCs w:val="20"/>
              </w:rPr>
            </w:pPr>
            <w:r w:rsidDel="00000000" w:rsidR="00000000" w:rsidRPr="00000000">
              <w:rPr>
                <w:sz w:val="20"/>
                <w:szCs w:val="20"/>
                <w:rtl w:val="0"/>
              </w:rPr>
              <w:t xml:space="preserve">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E">
            <w:pPr>
              <w:jc w:val="right"/>
              <w:rPr>
                <w:rFonts w:ascii="Arial" w:cs="Arial" w:eastAsia="Arial" w:hAnsi="Arial"/>
                <w:sz w:val="20"/>
                <w:szCs w:val="20"/>
              </w:rPr>
            </w:pPr>
            <w:r w:rsidDel="00000000" w:rsidR="00000000" w:rsidRPr="00000000">
              <w:rPr>
                <w:sz w:val="20"/>
                <w:szCs w:val="20"/>
                <w:rtl w:val="0"/>
              </w:rPr>
              <w:t xml:space="preserve">50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DF">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2">
            <w:pPr>
              <w:jc w:val="right"/>
              <w:rPr>
                <w:rFonts w:ascii="Arial" w:cs="Arial" w:eastAsia="Arial" w:hAnsi="Arial"/>
                <w:sz w:val="20"/>
                <w:szCs w:val="20"/>
              </w:rPr>
            </w:pPr>
            <w:r w:rsidDel="00000000" w:rsidR="00000000" w:rsidRPr="00000000">
              <w:rPr>
                <w:sz w:val="20"/>
                <w:szCs w:val="20"/>
                <w:rtl w:val="0"/>
              </w:rPr>
              <w:t xml:space="preserve">12.98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3">
            <w:pPr>
              <w:jc w:val="right"/>
              <w:rPr>
                <w:rFonts w:ascii="Arial" w:cs="Arial" w:eastAsia="Arial" w:hAnsi="Arial"/>
                <w:sz w:val="20"/>
                <w:szCs w:val="20"/>
              </w:rPr>
            </w:pPr>
            <w:r w:rsidDel="00000000" w:rsidR="00000000" w:rsidRPr="00000000">
              <w:rPr>
                <w:sz w:val="20"/>
                <w:szCs w:val="20"/>
                <w:rtl w:val="0"/>
              </w:rPr>
              <w:t xml:space="preserve">6.49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4">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5">
            <w:pPr>
              <w:jc w:val="right"/>
              <w:rPr>
                <w:rFonts w:ascii="Arial" w:cs="Arial" w:eastAsia="Arial" w:hAnsi="Arial"/>
                <w:sz w:val="20"/>
                <w:szCs w:val="20"/>
              </w:rPr>
            </w:pPr>
            <w:r w:rsidDel="00000000" w:rsidR="00000000" w:rsidRPr="00000000">
              <w:rPr>
                <w:sz w:val="20"/>
                <w:szCs w:val="20"/>
                <w:rtl w:val="0"/>
              </w:rPr>
              <w:t xml:space="preserve">0.32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6">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7">
            <w:pPr>
              <w:jc w:val="right"/>
              <w:rPr>
                <w:rFonts w:ascii="Arial" w:cs="Arial" w:eastAsia="Arial" w:hAnsi="Arial"/>
                <w:sz w:val="20"/>
                <w:szCs w:val="20"/>
              </w:rPr>
            </w:pPr>
            <w:r w:rsidDel="00000000" w:rsidR="00000000" w:rsidRPr="00000000">
              <w:rPr>
                <w:sz w:val="20"/>
                <w:szCs w:val="20"/>
                <w:rtl w:val="0"/>
              </w:rPr>
              <w:t xml:space="preserve">51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8">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9">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A">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B">
            <w:pPr>
              <w:jc w:val="right"/>
              <w:rPr>
                <w:rFonts w:ascii="Arial" w:cs="Arial" w:eastAsia="Arial" w:hAnsi="Arial"/>
                <w:sz w:val="20"/>
                <w:szCs w:val="20"/>
              </w:rPr>
            </w:pPr>
            <w:r w:rsidDel="00000000" w:rsidR="00000000" w:rsidRPr="00000000">
              <w:rPr>
                <w:sz w:val="20"/>
                <w:szCs w:val="20"/>
                <w:rtl w:val="0"/>
              </w:rPr>
              <w:t xml:space="preserve">84.70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C">
            <w:pPr>
              <w:jc w:val="right"/>
              <w:rPr>
                <w:rFonts w:ascii="Arial" w:cs="Arial" w:eastAsia="Arial" w:hAnsi="Arial"/>
                <w:sz w:val="20"/>
                <w:szCs w:val="20"/>
              </w:rPr>
            </w:pPr>
            <w:r w:rsidDel="00000000" w:rsidR="00000000" w:rsidRPr="00000000">
              <w:rPr>
                <w:sz w:val="20"/>
                <w:szCs w:val="20"/>
                <w:rtl w:val="0"/>
              </w:rPr>
              <w:t xml:space="preserve">42.35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D">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E">
            <w:pPr>
              <w:jc w:val="right"/>
              <w:rPr>
                <w:rFonts w:ascii="Arial" w:cs="Arial" w:eastAsia="Arial" w:hAnsi="Arial"/>
                <w:sz w:val="20"/>
                <w:szCs w:val="20"/>
              </w:rPr>
            </w:pPr>
            <w:r w:rsidDel="00000000" w:rsidR="00000000" w:rsidRPr="00000000">
              <w:rPr>
                <w:sz w:val="20"/>
                <w:szCs w:val="20"/>
                <w:rtl w:val="0"/>
              </w:rPr>
              <w:t xml:space="preserve">2.12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EF">
            <w:pPr>
              <w:jc w:val="right"/>
              <w:rPr>
                <w:rFonts w:ascii="Arial" w:cs="Arial" w:eastAsia="Arial" w:hAnsi="Arial"/>
                <w:sz w:val="20"/>
                <w:szCs w:val="20"/>
              </w:rPr>
            </w:pPr>
            <w:r w:rsidDel="00000000" w:rsidR="00000000" w:rsidRPr="00000000">
              <w:rPr>
                <w:sz w:val="20"/>
                <w:szCs w:val="20"/>
                <w:rtl w:val="0"/>
              </w:rPr>
              <w:t xml:space="preserve">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0">
            <w:pPr>
              <w:jc w:val="right"/>
              <w:rPr>
                <w:rFonts w:ascii="Arial" w:cs="Arial" w:eastAsia="Arial" w:hAnsi="Arial"/>
                <w:sz w:val="20"/>
                <w:szCs w:val="20"/>
              </w:rPr>
            </w:pPr>
            <w:r w:rsidDel="00000000" w:rsidR="00000000" w:rsidRPr="00000000">
              <w:rPr>
                <w:sz w:val="20"/>
                <w:szCs w:val="20"/>
                <w:rtl w:val="0"/>
              </w:rPr>
              <w:t xml:space="preserve">52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1">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4">
            <w:pPr>
              <w:jc w:val="right"/>
              <w:rPr>
                <w:rFonts w:ascii="Arial" w:cs="Arial" w:eastAsia="Arial" w:hAnsi="Arial"/>
                <w:sz w:val="20"/>
                <w:szCs w:val="20"/>
              </w:rPr>
            </w:pPr>
            <w:r w:rsidDel="00000000" w:rsidR="00000000" w:rsidRPr="00000000">
              <w:rPr>
                <w:sz w:val="20"/>
                <w:szCs w:val="20"/>
                <w:rtl w:val="0"/>
              </w:rPr>
              <w:t xml:space="preserve">23.35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5">
            <w:pPr>
              <w:jc w:val="right"/>
              <w:rPr>
                <w:rFonts w:ascii="Arial" w:cs="Arial" w:eastAsia="Arial" w:hAnsi="Arial"/>
                <w:sz w:val="20"/>
                <w:szCs w:val="20"/>
              </w:rPr>
            </w:pPr>
            <w:r w:rsidDel="00000000" w:rsidR="00000000" w:rsidRPr="00000000">
              <w:rPr>
                <w:sz w:val="20"/>
                <w:szCs w:val="20"/>
                <w:rtl w:val="0"/>
              </w:rPr>
              <w:t xml:space="preserve">11.67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6">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7">
            <w:pPr>
              <w:jc w:val="right"/>
              <w:rPr>
                <w:rFonts w:ascii="Arial" w:cs="Arial" w:eastAsia="Arial" w:hAnsi="Arial"/>
                <w:sz w:val="20"/>
                <w:szCs w:val="20"/>
              </w:rPr>
            </w:pPr>
            <w:r w:rsidDel="00000000" w:rsidR="00000000" w:rsidRPr="00000000">
              <w:rPr>
                <w:sz w:val="20"/>
                <w:szCs w:val="20"/>
                <w:rtl w:val="0"/>
              </w:rPr>
              <w:t xml:space="preserve">0.58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8">
            <w:pPr>
              <w:jc w:val="right"/>
              <w:rPr>
                <w:rFonts w:ascii="Arial" w:cs="Arial" w:eastAsia="Arial" w:hAnsi="Arial"/>
                <w:sz w:val="20"/>
                <w:szCs w:val="20"/>
              </w:rPr>
            </w:pPr>
            <w:r w:rsidDel="00000000" w:rsidR="00000000" w:rsidRPr="00000000">
              <w:rPr>
                <w:sz w:val="20"/>
                <w:szCs w:val="20"/>
                <w:rtl w:val="0"/>
              </w:rPr>
              <w:t xml:space="preserve">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9">
            <w:pPr>
              <w:jc w:val="right"/>
              <w:rPr>
                <w:rFonts w:ascii="Arial" w:cs="Arial" w:eastAsia="Arial" w:hAnsi="Arial"/>
                <w:sz w:val="20"/>
                <w:szCs w:val="20"/>
              </w:rPr>
            </w:pPr>
            <w:r w:rsidDel="00000000" w:rsidR="00000000" w:rsidRPr="00000000">
              <w:rPr>
                <w:sz w:val="20"/>
                <w:szCs w:val="20"/>
                <w:rtl w:val="0"/>
              </w:rPr>
              <w:t xml:space="preserve">53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A">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B">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C">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D">
            <w:pPr>
              <w:jc w:val="right"/>
              <w:rPr>
                <w:rFonts w:ascii="Arial" w:cs="Arial" w:eastAsia="Arial" w:hAnsi="Arial"/>
                <w:sz w:val="20"/>
                <w:szCs w:val="20"/>
              </w:rPr>
            </w:pPr>
            <w:r w:rsidDel="00000000" w:rsidR="00000000" w:rsidRPr="00000000">
              <w:rPr>
                <w:sz w:val="20"/>
                <w:szCs w:val="20"/>
                <w:rtl w:val="0"/>
              </w:rPr>
              <w:t xml:space="preserve">13.49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E">
            <w:pPr>
              <w:jc w:val="right"/>
              <w:rPr>
                <w:rFonts w:ascii="Arial" w:cs="Arial" w:eastAsia="Arial" w:hAnsi="Arial"/>
                <w:sz w:val="20"/>
                <w:szCs w:val="20"/>
              </w:rPr>
            </w:pPr>
            <w:r w:rsidDel="00000000" w:rsidR="00000000" w:rsidRPr="00000000">
              <w:rPr>
                <w:sz w:val="20"/>
                <w:szCs w:val="20"/>
                <w:rtl w:val="0"/>
              </w:rPr>
              <w:t xml:space="preserve">6.75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5FF">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0">
            <w:pPr>
              <w:jc w:val="right"/>
              <w:rPr>
                <w:rFonts w:ascii="Arial" w:cs="Arial" w:eastAsia="Arial" w:hAnsi="Arial"/>
                <w:sz w:val="20"/>
                <w:szCs w:val="20"/>
              </w:rPr>
            </w:pPr>
            <w:r w:rsidDel="00000000" w:rsidR="00000000" w:rsidRPr="00000000">
              <w:rPr>
                <w:sz w:val="20"/>
                <w:szCs w:val="20"/>
                <w:rtl w:val="0"/>
              </w:rPr>
              <w:t xml:space="preserve">0.34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1">
            <w:pPr>
              <w:jc w:val="right"/>
              <w:rPr>
                <w:rFonts w:ascii="Arial" w:cs="Arial" w:eastAsia="Arial" w:hAnsi="Arial"/>
                <w:sz w:val="20"/>
                <w:szCs w:val="20"/>
              </w:rPr>
            </w:pPr>
            <w:r w:rsidDel="00000000" w:rsidR="00000000" w:rsidRPr="00000000">
              <w:rPr>
                <w:sz w:val="20"/>
                <w:szCs w:val="20"/>
                <w:rtl w:val="0"/>
              </w:rPr>
              <w:t xml:space="preserve">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2">
            <w:pPr>
              <w:jc w:val="right"/>
              <w:rPr>
                <w:rFonts w:ascii="Arial" w:cs="Arial" w:eastAsia="Arial" w:hAnsi="Arial"/>
                <w:sz w:val="20"/>
                <w:szCs w:val="20"/>
              </w:rPr>
            </w:pPr>
            <w:r w:rsidDel="00000000" w:rsidR="00000000" w:rsidRPr="00000000">
              <w:rPr>
                <w:sz w:val="20"/>
                <w:szCs w:val="20"/>
                <w:rtl w:val="0"/>
              </w:rPr>
              <w:t xml:space="preserve">93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3">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4">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6">
            <w:pPr>
              <w:jc w:val="right"/>
              <w:rPr>
                <w:rFonts w:ascii="Arial" w:cs="Arial" w:eastAsia="Arial" w:hAnsi="Arial"/>
                <w:sz w:val="20"/>
                <w:szCs w:val="20"/>
              </w:rPr>
            </w:pPr>
            <w:r w:rsidDel="00000000" w:rsidR="00000000" w:rsidRPr="00000000">
              <w:rPr>
                <w:sz w:val="20"/>
                <w:szCs w:val="20"/>
                <w:rtl w:val="0"/>
              </w:rPr>
              <w:t xml:space="preserve">318.54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7">
            <w:pPr>
              <w:jc w:val="right"/>
              <w:rPr>
                <w:rFonts w:ascii="Arial" w:cs="Arial" w:eastAsia="Arial" w:hAnsi="Arial"/>
                <w:sz w:val="20"/>
                <w:szCs w:val="20"/>
              </w:rPr>
            </w:pPr>
            <w:r w:rsidDel="00000000" w:rsidR="00000000" w:rsidRPr="00000000">
              <w:rPr>
                <w:sz w:val="20"/>
                <w:szCs w:val="20"/>
                <w:rtl w:val="0"/>
              </w:rPr>
              <w:t xml:space="preserve">159.27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8">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9">
            <w:pPr>
              <w:jc w:val="right"/>
              <w:rPr>
                <w:rFonts w:ascii="Arial" w:cs="Arial" w:eastAsia="Arial" w:hAnsi="Arial"/>
                <w:sz w:val="20"/>
                <w:szCs w:val="20"/>
              </w:rPr>
            </w:pPr>
            <w:r w:rsidDel="00000000" w:rsidR="00000000" w:rsidRPr="00000000">
              <w:rPr>
                <w:sz w:val="20"/>
                <w:szCs w:val="20"/>
                <w:rtl w:val="0"/>
              </w:rPr>
              <w:t xml:space="preserve">7.96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A">
            <w:pPr>
              <w:jc w:val="right"/>
              <w:rPr>
                <w:rFonts w:ascii="Arial" w:cs="Arial" w:eastAsia="Arial" w:hAnsi="Arial"/>
                <w:sz w:val="20"/>
                <w:szCs w:val="20"/>
              </w:rPr>
            </w:pPr>
            <w:r w:rsidDel="00000000" w:rsidR="00000000" w:rsidRPr="00000000">
              <w:rPr>
                <w:sz w:val="20"/>
                <w:szCs w:val="20"/>
                <w:rtl w:val="0"/>
              </w:rPr>
              <w:t xml:space="preserve">24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B">
            <w:pPr>
              <w:jc w:val="right"/>
              <w:rPr>
                <w:rFonts w:ascii="Arial" w:cs="Arial" w:eastAsia="Arial" w:hAnsi="Arial"/>
                <w:sz w:val="20"/>
                <w:szCs w:val="20"/>
              </w:rPr>
            </w:pPr>
            <w:r w:rsidDel="00000000" w:rsidR="00000000" w:rsidRPr="00000000">
              <w:rPr>
                <w:sz w:val="20"/>
                <w:szCs w:val="20"/>
                <w:rtl w:val="0"/>
              </w:rPr>
              <w:t xml:space="preserve">94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C">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E">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0F">
            <w:pPr>
              <w:jc w:val="right"/>
              <w:rPr>
                <w:rFonts w:ascii="Arial" w:cs="Arial" w:eastAsia="Arial" w:hAnsi="Arial"/>
                <w:sz w:val="20"/>
                <w:szCs w:val="20"/>
              </w:rPr>
            </w:pPr>
            <w:r w:rsidDel="00000000" w:rsidR="00000000" w:rsidRPr="00000000">
              <w:rPr>
                <w:sz w:val="20"/>
                <w:szCs w:val="20"/>
                <w:rtl w:val="0"/>
              </w:rPr>
              <w:t xml:space="preserve">22.33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0">
            <w:pPr>
              <w:jc w:val="right"/>
              <w:rPr>
                <w:rFonts w:ascii="Arial" w:cs="Arial" w:eastAsia="Arial" w:hAnsi="Arial"/>
                <w:sz w:val="20"/>
                <w:szCs w:val="20"/>
              </w:rPr>
            </w:pPr>
            <w:r w:rsidDel="00000000" w:rsidR="00000000" w:rsidRPr="00000000">
              <w:rPr>
                <w:sz w:val="20"/>
                <w:szCs w:val="20"/>
                <w:rtl w:val="0"/>
              </w:rPr>
              <w:t xml:space="preserve">11.17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1">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2">
            <w:pPr>
              <w:jc w:val="right"/>
              <w:rPr>
                <w:rFonts w:ascii="Arial" w:cs="Arial" w:eastAsia="Arial" w:hAnsi="Arial"/>
                <w:sz w:val="20"/>
                <w:szCs w:val="20"/>
              </w:rPr>
            </w:pPr>
            <w:r w:rsidDel="00000000" w:rsidR="00000000" w:rsidRPr="00000000">
              <w:rPr>
                <w:sz w:val="20"/>
                <w:szCs w:val="20"/>
                <w:rtl w:val="0"/>
              </w:rPr>
              <w:t xml:space="preserve">0.56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3">
            <w:pPr>
              <w:jc w:val="right"/>
              <w:rPr>
                <w:rFonts w:ascii="Arial" w:cs="Arial" w:eastAsia="Arial" w:hAnsi="Arial"/>
                <w:sz w:val="20"/>
                <w:szCs w:val="20"/>
              </w:rPr>
            </w:pPr>
            <w:r w:rsidDel="00000000" w:rsidR="00000000" w:rsidRPr="00000000">
              <w:rPr>
                <w:sz w:val="20"/>
                <w:szCs w:val="20"/>
                <w:rtl w:val="0"/>
              </w:rPr>
              <w:t xml:space="preserve">25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4">
            <w:pPr>
              <w:jc w:val="right"/>
              <w:rPr>
                <w:rFonts w:ascii="Arial" w:cs="Arial" w:eastAsia="Arial" w:hAnsi="Arial"/>
                <w:sz w:val="20"/>
                <w:szCs w:val="20"/>
              </w:rPr>
            </w:pPr>
            <w:r w:rsidDel="00000000" w:rsidR="00000000" w:rsidRPr="00000000">
              <w:rPr>
                <w:sz w:val="20"/>
                <w:szCs w:val="20"/>
                <w:rtl w:val="0"/>
              </w:rPr>
              <w:t xml:space="preserve">96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5">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6">
            <w:pPr>
              <w:rPr>
                <w:rFonts w:ascii="Arial" w:cs="Arial" w:eastAsia="Arial" w:hAnsi="Arial"/>
                <w:sz w:val="20"/>
                <w:szCs w:val="20"/>
              </w:rPr>
            </w:pPr>
            <w:r w:rsidDel="00000000" w:rsidR="00000000" w:rsidRPr="00000000">
              <w:rPr>
                <w:sz w:val="20"/>
                <w:szCs w:val="20"/>
                <w:rtl w:val="0"/>
              </w:rPr>
              <w:t xml:space="preserve">Main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8">
            <w:pPr>
              <w:jc w:val="right"/>
              <w:rPr>
                <w:rFonts w:ascii="Arial" w:cs="Arial" w:eastAsia="Arial" w:hAnsi="Arial"/>
                <w:sz w:val="20"/>
                <w:szCs w:val="20"/>
              </w:rPr>
            </w:pPr>
            <w:r w:rsidDel="00000000" w:rsidR="00000000" w:rsidRPr="00000000">
              <w:rPr>
                <w:sz w:val="20"/>
                <w:szCs w:val="20"/>
                <w:rtl w:val="0"/>
              </w:rPr>
              <w:t xml:space="preserve">2572.56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9">
            <w:pPr>
              <w:jc w:val="right"/>
              <w:rPr>
                <w:rFonts w:ascii="Arial" w:cs="Arial" w:eastAsia="Arial" w:hAnsi="Arial"/>
                <w:sz w:val="20"/>
                <w:szCs w:val="20"/>
              </w:rPr>
            </w:pPr>
            <w:r w:rsidDel="00000000" w:rsidR="00000000" w:rsidRPr="00000000">
              <w:rPr>
                <w:sz w:val="20"/>
                <w:szCs w:val="20"/>
                <w:rtl w:val="0"/>
              </w:rPr>
              <w:t xml:space="preserve">1286.28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A">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B">
            <w:pPr>
              <w:jc w:val="right"/>
              <w:rPr>
                <w:rFonts w:ascii="Arial" w:cs="Arial" w:eastAsia="Arial" w:hAnsi="Arial"/>
                <w:sz w:val="20"/>
                <w:szCs w:val="20"/>
              </w:rPr>
            </w:pPr>
            <w:r w:rsidDel="00000000" w:rsidR="00000000" w:rsidRPr="00000000">
              <w:rPr>
                <w:sz w:val="20"/>
                <w:szCs w:val="20"/>
                <w:rtl w:val="0"/>
              </w:rPr>
              <w:t xml:space="preserve">64.31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C">
            <w:pPr>
              <w:jc w:val="right"/>
              <w:rPr>
                <w:rFonts w:ascii="Arial" w:cs="Arial" w:eastAsia="Arial" w:hAnsi="Arial"/>
                <w:sz w:val="20"/>
                <w:szCs w:val="20"/>
              </w:rPr>
            </w:pPr>
            <w:r w:rsidDel="00000000" w:rsidR="00000000" w:rsidRPr="00000000">
              <w:rPr>
                <w:sz w:val="20"/>
                <w:szCs w:val="20"/>
                <w:rtl w:val="0"/>
              </w:rPr>
              <w:t xml:space="preserve">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D">
            <w:pPr>
              <w:jc w:val="right"/>
              <w:rPr>
                <w:rFonts w:ascii="Arial" w:cs="Arial" w:eastAsia="Arial" w:hAnsi="Arial"/>
                <w:sz w:val="20"/>
                <w:szCs w:val="20"/>
              </w:rPr>
            </w:pPr>
            <w:r w:rsidDel="00000000" w:rsidR="00000000" w:rsidRPr="00000000">
              <w:rPr>
                <w:sz w:val="20"/>
                <w:szCs w:val="20"/>
                <w:rtl w:val="0"/>
              </w:rPr>
              <w:t xml:space="preserve">55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E">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1F">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0">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1">
            <w:pPr>
              <w:jc w:val="right"/>
              <w:rPr>
                <w:rFonts w:ascii="Arial" w:cs="Arial" w:eastAsia="Arial" w:hAnsi="Arial"/>
                <w:sz w:val="20"/>
                <w:szCs w:val="20"/>
              </w:rPr>
            </w:pPr>
            <w:r w:rsidDel="00000000" w:rsidR="00000000" w:rsidRPr="00000000">
              <w:rPr>
                <w:sz w:val="20"/>
                <w:szCs w:val="20"/>
                <w:rtl w:val="0"/>
              </w:rPr>
              <w:t xml:space="preserve">53.40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2">
            <w:pPr>
              <w:jc w:val="right"/>
              <w:rPr>
                <w:rFonts w:ascii="Arial" w:cs="Arial" w:eastAsia="Arial" w:hAnsi="Arial"/>
                <w:sz w:val="20"/>
                <w:szCs w:val="20"/>
              </w:rPr>
            </w:pPr>
            <w:r w:rsidDel="00000000" w:rsidR="00000000" w:rsidRPr="00000000">
              <w:rPr>
                <w:sz w:val="20"/>
                <w:szCs w:val="20"/>
                <w:rtl w:val="0"/>
              </w:rPr>
              <w:t xml:space="preserve">26.70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3">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4">
            <w:pPr>
              <w:jc w:val="right"/>
              <w:rPr>
                <w:rFonts w:ascii="Arial" w:cs="Arial" w:eastAsia="Arial" w:hAnsi="Arial"/>
                <w:sz w:val="20"/>
                <w:szCs w:val="20"/>
              </w:rPr>
            </w:pPr>
            <w:r w:rsidDel="00000000" w:rsidR="00000000" w:rsidRPr="00000000">
              <w:rPr>
                <w:sz w:val="20"/>
                <w:szCs w:val="20"/>
                <w:rtl w:val="0"/>
              </w:rPr>
              <w:t xml:space="preserve">1.34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5">
            <w:pPr>
              <w:jc w:val="right"/>
              <w:rPr>
                <w:rFonts w:ascii="Arial" w:cs="Arial" w:eastAsia="Arial" w:hAnsi="Arial"/>
                <w:sz w:val="20"/>
                <w:szCs w:val="20"/>
              </w:rPr>
            </w:pPr>
            <w:r w:rsidDel="00000000" w:rsidR="00000000" w:rsidRPr="00000000">
              <w:rPr>
                <w:sz w:val="20"/>
                <w:szCs w:val="20"/>
                <w:rtl w:val="0"/>
              </w:rPr>
              <w:t xml:space="preserve">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6">
            <w:pPr>
              <w:jc w:val="right"/>
              <w:rPr>
                <w:rFonts w:ascii="Arial" w:cs="Arial" w:eastAsia="Arial" w:hAnsi="Arial"/>
                <w:sz w:val="20"/>
                <w:szCs w:val="20"/>
              </w:rPr>
            </w:pPr>
            <w:r w:rsidDel="00000000" w:rsidR="00000000" w:rsidRPr="00000000">
              <w:rPr>
                <w:sz w:val="20"/>
                <w:szCs w:val="20"/>
                <w:rtl w:val="0"/>
              </w:rPr>
              <w:t xml:space="preserve">63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7">
            <w:pPr>
              <w:rPr>
                <w:rFonts w:ascii="Arial" w:cs="Arial" w:eastAsia="Arial" w:hAnsi="Arial"/>
                <w:sz w:val="20"/>
                <w:szCs w:val="20"/>
              </w:rPr>
            </w:pPr>
            <w:r w:rsidDel="00000000" w:rsidR="00000000" w:rsidRPr="00000000">
              <w:rPr>
                <w:sz w:val="20"/>
                <w:szCs w:val="20"/>
                <w:rtl w:val="0"/>
              </w:rPr>
              <w:t xml:space="preserve">Primary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A">
            <w:pPr>
              <w:jc w:val="right"/>
              <w:rPr>
                <w:rFonts w:ascii="Arial" w:cs="Arial" w:eastAsia="Arial" w:hAnsi="Arial"/>
                <w:sz w:val="20"/>
                <w:szCs w:val="20"/>
              </w:rPr>
            </w:pPr>
            <w:r w:rsidDel="00000000" w:rsidR="00000000" w:rsidRPr="00000000">
              <w:rPr>
                <w:sz w:val="20"/>
                <w:szCs w:val="20"/>
                <w:rtl w:val="0"/>
              </w:rPr>
              <w:t xml:space="preserve">43.00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B">
            <w:pPr>
              <w:jc w:val="right"/>
              <w:rPr>
                <w:rFonts w:ascii="Arial" w:cs="Arial" w:eastAsia="Arial" w:hAnsi="Arial"/>
                <w:sz w:val="20"/>
                <w:szCs w:val="20"/>
              </w:rPr>
            </w:pPr>
            <w:r w:rsidDel="00000000" w:rsidR="00000000" w:rsidRPr="00000000">
              <w:rPr>
                <w:sz w:val="20"/>
                <w:szCs w:val="20"/>
                <w:rtl w:val="0"/>
              </w:rPr>
              <w:t xml:space="preserve">21.50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C">
            <w:pPr>
              <w:jc w:val="right"/>
              <w:rPr>
                <w:rFonts w:ascii="Arial" w:cs="Arial" w:eastAsia="Arial" w:hAnsi="Arial"/>
                <w:sz w:val="20"/>
                <w:szCs w:val="20"/>
              </w:rPr>
            </w:pPr>
            <w:r w:rsidDel="00000000" w:rsidR="00000000" w:rsidRPr="00000000">
              <w:rPr>
                <w:sz w:val="20"/>
                <w:szCs w:val="20"/>
                <w:rtl w:val="0"/>
              </w:rPr>
              <w:t xml:space="preserve">20.00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2D">
            <w:pPr>
              <w:jc w:val="right"/>
              <w:rPr>
                <w:rFonts w:ascii="Arial" w:cs="Arial" w:eastAsia="Arial" w:hAnsi="Arial"/>
                <w:sz w:val="20"/>
                <w:szCs w:val="20"/>
              </w:rPr>
            </w:pPr>
            <w:r w:rsidDel="00000000" w:rsidR="00000000" w:rsidRPr="00000000">
              <w:rPr>
                <w:sz w:val="20"/>
                <w:szCs w:val="20"/>
                <w:rtl w:val="0"/>
              </w:rPr>
              <w:t xml:space="preserve">1.07</w:t>
            </w:r>
            <w:r w:rsidDel="00000000" w:rsidR="00000000" w:rsidRPr="00000000">
              <w:rPr>
                <w:rtl w:val="0"/>
              </w:rPr>
            </w:r>
          </w:p>
        </w:tc>
      </w:tr>
      <w:tr>
        <w:trPr>
          <w:cantSplit w:val="0"/>
          <w:trHeight w:val="315" w:hRule="atLeast"/>
          <w:tblHeader w:val="0"/>
        </w:trPr>
        <w:tc>
          <w:tcPr>
            <w:gridSpan w:val="5"/>
            <w:tcBorders>
              <w:top w:color="cccccc" w:space="0" w:sz="4" w:val="single"/>
              <w:left w:color="000000"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62E">
            <w:pPr>
              <w:jc w:val="center"/>
              <w:rPr>
                <w:rFonts w:ascii="Arial" w:cs="Arial" w:eastAsia="Arial" w:hAnsi="Arial"/>
                <w:sz w:val="20"/>
                <w:szCs w:val="20"/>
              </w:rPr>
            </w:pPr>
            <w:r w:rsidDel="00000000" w:rsidR="00000000" w:rsidRPr="00000000">
              <w:rPr>
                <w:b w:val="1"/>
                <w:sz w:val="20"/>
                <w:szCs w:val="20"/>
                <w:rtl w:val="0"/>
              </w:rPr>
              <w:t xml:space="preserve">Sub-Total (A)</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633">
            <w:pPr>
              <w:jc w:val="right"/>
              <w:rPr>
                <w:rFonts w:ascii="Arial" w:cs="Arial" w:eastAsia="Arial" w:hAnsi="Arial"/>
                <w:sz w:val="20"/>
                <w:szCs w:val="20"/>
              </w:rPr>
            </w:pPr>
            <w:r w:rsidDel="00000000" w:rsidR="00000000" w:rsidRPr="00000000">
              <w:rPr>
                <w:b w:val="1"/>
                <w:sz w:val="20"/>
                <w:szCs w:val="20"/>
                <w:rtl w:val="0"/>
              </w:rPr>
              <w:t xml:space="preserve">10019.34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634">
            <w:pPr>
              <w:jc w:val="right"/>
              <w:rPr>
                <w:rFonts w:ascii="Arial" w:cs="Arial" w:eastAsia="Arial" w:hAnsi="Arial"/>
                <w:sz w:val="20"/>
                <w:szCs w:val="20"/>
              </w:rPr>
            </w:pPr>
            <w:r w:rsidDel="00000000" w:rsidR="00000000" w:rsidRPr="00000000">
              <w:rPr>
                <w:b w:val="1"/>
                <w:sz w:val="20"/>
                <w:szCs w:val="20"/>
                <w:rtl w:val="0"/>
              </w:rPr>
              <w:t xml:space="preserve">5009.67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635">
            <w:pPr>
              <w:jc w:val="right"/>
              <w:rPr>
                <w:rFonts w:ascii="Arial" w:cs="Arial" w:eastAsia="Arial" w:hAnsi="Arial"/>
                <w:sz w:val="20"/>
                <w:szCs w:val="20"/>
              </w:rPr>
            </w:pPr>
            <w:r w:rsidDel="00000000" w:rsidR="00000000" w:rsidRPr="00000000">
              <w:rPr>
                <w:b w:val="1"/>
                <w:sz w:val="20"/>
                <w:szCs w:val="20"/>
                <w:rtl w:val="0"/>
              </w:rPr>
              <w:t xml:space="preserve">540.00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636">
            <w:pPr>
              <w:jc w:val="right"/>
              <w:rPr>
                <w:rFonts w:ascii="Arial" w:cs="Arial" w:eastAsia="Arial" w:hAnsi="Arial"/>
                <w:sz w:val="20"/>
                <w:szCs w:val="20"/>
              </w:rPr>
            </w:pPr>
            <w:r w:rsidDel="00000000" w:rsidR="00000000" w:rsidRPr="00000000">
              <w:rPr>
                <w:b w:val="1"/>
                <w:sz w:val="20"/>
                <w:szCs w:val="20"/>
                <w:rtl w:val="0"/>
              </w:rPr>
              <w:t xml:space="preserve">250.48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7">
            <w:pPr>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8">
            <w:pPr>
              <w:jc w:val="right"/>
              <w:rPr>
                <w:rFonts w:ascii="Arial" w:cs="Arial" w:eastAsia="Arial" w:hAnsi="Arial"/>
                <w:sz w:val="20"/>
                <w:szCs w:val="20"/>
              </w:rPr>
            </w:pPr>
            <w:r w:rsidDel="00000000" w:rsidR="00000000" w:rsidRPr="00000000">
              <w:rPr>
                <w:sz w:val="20"/>
                <w:szCs w:val="20"/>
                <w:rtl w:val="0"/>
              </w:rPr>
              <w:t xml:space="preserve">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9">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A">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C">
            <w:pPr>
              <w:jc w:val="right"/>
              <w:rPr>
                <w:rFonts w:ascii="Arial" w:cs="Arial" w:eastAsia="Arial" w:hAnsi="Arial"/>
                <w:sz w:val="20"/>
                <w:szCs w:val="20"/>
              </w:rPr>
            </w:pPr>
            <w:r w:rsidDel="00000000" w:rsidR="00000000" w:rsidRPr="00000000">
              <w:rPr>
                <w:sz w:val="20"/>
                <w:szCs w:val="20"/>
                <w:rtl w:val="0"/>
              </w:rPr>
              <w:t xml:space="preserve">728.11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D">
            <w:pPr>
              <w:jc w:val="right"/>
              <w:rPr>
                <w:rFonts w:ascii="Arial" w:cs="Arial" w:eastAsia="Arial" w:hAnsi="Arial"/>
                <w:sz w:val="20"/>
                <w:szCs w:val="20"/>
              </w:rPr>
            </w:pPr>
            <w:r w:rsidDel="00000000" w:rsidR="00000000" w:rsidRPr="00000000">
              <w:rPr>
                <w:sz w:val="20"/>
                <w:szCs w:val="20"/>
                <w:rtl w:val="0"/>
              </w:rPr>
              <w:t xml:space="preserve">364.05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E">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3F">
            <w:pPr>
              <w:jc w:val="right"/>
              <w:rPr>
                <w:rFonts w:ascii="Arial" w:cs="Arial" w:eastAsia="Arial" w:hAnsi="Arial"/>
                <w:sz w:val="20"/>
                <w:szCs w:val="20"/>
              </w:rPr>
            </w:pPr>
            <w:r w:rsidDel="00000000" w:rsidR="00000000" w:rsidRPr="00000000">
              <w:rPr>
                <w:sz w:val="20"/>
                <w:szCs w:val="20"/>
                <w:rtl w:val="0"/>
              </w:rPr>
              <w:t xml:space="preserve">9.10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0">
            <w:pPr>
              <w:jc w:val="right"/>
              <w:rPr>
                <w:rFonts w:ascii="Arial" w:cs="Arial" w:eastAsia="Arial" w:hAnsi="Arial"/>
                <w:sz w:val="20"/>
                <w:szCs w:val="20"/>
              </w:rPr>
            </w:pPr>
            <w:r w:rsidDel="00000000" w:rsidR="00000000" w:rsidRPr="00000000">
              <w:rPr>
                <w:sz w:val="20"/>
                <w:szCs w:val="20"/>
                <w:rtl w:val="0"/>
              </w:rPr>
              <w:t xml:space="preserve">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1">
            <w:pPr>
              <w:jc w:val="right"/>
              <w:rPr>
                <w:rFonts w:ascii="Arial" w:cs="Arial" w:eastAsia="Arial" w:hAnsi="Arial"/>
                <w:sz w:val="20"/>
                <w:szCs w:val="20"/>
              </w:rPr>
            </w:pPr>
            <w:r w:rsidDel="00000000" w:rsidR="00000000" w:rsidRPr="00000000">
              <w:rPr>
                <w:sz w:val="20"/>
                <w:szCs w:val="20"/>
                <w:rtl w:val="0"/>
              </w:rPr>
              <w:t xml:space="preserve">41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2">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3">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4">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5">
            <w:pPr>
              <w:jc w:val="right"/>
              <w:rPr>
                <w:rFonts w:ascii="Arial" w:cs="Arial" w:eastAsia="Arial" w:hAnsi="Arial"/>
                <w:sz w:val="20"/>
                <w:szCs w:val="20"/>
              </w:rPr>
            </w:pPr>
            <w:r w:rsidDel="00000000" w:rsidR="00000000" w:rsidRPr="00000000">
              <w:rPr>
                <w:sz w:val="20"/>
                <w:szCs w:val="20"/>
                <w:rtl w:val="0"/>
              </w:rPr>
              <w:t xml:space="preserve">329.59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6">
            <w:pPr>
              <w:jc w:val="right"/>
              <w:rPr>
                <w:rFonts w:ascii="Arial" w:cs="Arial" w:eastAsia="Arial" w:hAnsi="Arial"/>
                <w:sz w:val="20"/>
                <w:szCs w:val="20"/>
              </w:rPr>
            </w:pPr>
            <w:r w:rsidDel="00000000" w:rsidR="00000000" w:rsidRPr="00000000">
              <w:rPr>
                <w:sz w:val="20"/>
                <w:szCs w:val="20"/>
                <w:rtl w:val="0"/>
              </w:rPr>
              <w:t xml:space="preserve">164.79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7">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8">
            <w:pPr>
              <w:jc w:val="right"/>
              <w:rPr>
                <w:rFonts w:ascii="Arial" w:cs="Arial" w:eastAsia="Arial" w:hAnsi="Arial"/>
                <w:sz w:val="20"/>
                <w:szCs w:val="20"/>
              </w:rPr>
            </w:pPr>
            <w:r w:rsidDel="00000000" w:rsidR="00000000" w:rsidRPr="00000000">
              <w:rPr>
                <w:sz w:val="20"/>
                <w:szCs w:val="20"/>
                <w:rtl w:val="0"/>
              </w:rPr>
              <w:t xml:space="preserve">4.12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9">
            <w:pPr>
              <w:jc w:val="right"/>
              <w:rPr>
                <w:rFonts w:ascii="Arial" w:cs="Arial" w:eastAsia="Arial" w:hAnsi="Arial"/>
                <w:sz w:val="20"/>
                <w:szCs w:val="20"/>
              </w:rPr>
            </w:pPr>
            <w:r w:rsidDel="00000000" w:rsidR="00000000" w:rsidRPr="00000000">
              <w:rPr>
                <w:sz w:val="20"/>
                <w:szCs w:val="20"/>
                <w:rtl w:val="0"/>
              </w:rPr>
              <w:t xml:space="preserve">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A">
            <w:pPr>
              <w:jc w:val="right"/>
              <w:rPr>
                <w:rFonts w:ascii="Arial" w:cs="Arial" w:eastAsia="Arial" w:hAnsi="Arial"/>
                <w:sz w:val="20"/>
                <w:szCs w:val="20"/>
              </w:rPr>
            </w:pPr>
            <w:r w:rsidDel="00000000" w:rsidR="00000000" w:rsidRPr="00000000">
              <w:rPr>
                <w:sz w:val="20"/>
                <w:szCs w:val="20"/>
                <w:rtl w:val="0"/>
              </w:rPr>
              <w:t xml:space="preserve">42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B">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C">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D">
            <w:pPr>
              <w:rPr>
                <w:rFonts w:ascii="Arial" w:cs="Arial" w:eastAsia="Arial" w:hAnsi="Arial"/>
                <w:sz w:val="20"/>
                <w:szCs w:val="20"/>
              </w:rPr>
            </w:pPr>
            <w:r w:rsidDel="00000000" w:rsidR="00000000" w:rsidRPr="00000000">
              <w:rPr>
                <w:sz w:val="20"/>
                <w:szCs w:val="20"/>
                <w:rtl w:val="0"/>
              </w:rPr>
              <w:t xml:space="preserve">Cement</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E">
            <w:pPr>
              <w:jc w:val="right"/>
              <w:rPr>
                <w:rFonts w:ascii="Arial" w:cs="Arial" w:eastAsia="Arial" w:hAnsi="Arial"/>
                <w:sz w:val="20"/>
                <w:szCs w:val="20"/>
              </w:rPr>
            </w:pPr>
            <w:r w:rsidDel="00000000" w:rsidR="00000000" w:rsidRPr="00000000">
              <w:rPr>
                <w:sz w:val="20"/>
                <w:szCs w:val="20"/>
                <w:rtl w:val="0"/>
              </w:rPr>
              <w:t xml:space="preserve">325.90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4F">
            <w:pPr>
              <w:jc w:val="right"/>
              <w:rPr>
                <w:rFonts w:ascii="Arial" w:cs="Arial" w:eastAsia="Arial" w:hAnsi="Arial"/>
                <w:sz w:val="20"/>
                <w:szCs w:val="20"/>
              </w:rPr>
            </w:pPr>
            <w:r w:rsidDel="00000000" w:rsidR="00000000" w:rsidRPr="00000000">
              <w:rPr>
                <w:sz w:val="20"/>
                <w:szCs w:val="20"/>
                <w:rtl w:val="0"/>
              </w:rPr>
              <w:t xml:space="preserve">162.95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0">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1">
            <w:pPr>
              <w:jc w:val="right"/>
              <w:rPr>
                <w:rFonts w:ascii="Arial" w:cs="Arial" w:eastAsia="Arial" w:hAnsi="Arial"/>
                <w:sz w:val="20"/>
                <w:szCs w:val="20"/>
              </w:rPr>
            </w:pPr>
            <w:r w:rsidDel="00000000" w:rsidR="00000000" w:rsidRPr="00000000">
              <w:rPr>
                <w:sz w:val="20"/>
                <w:szCs w:val="20"/>
                <w:rtl w:val="0"/>
              </w:rPr>
              <w:t xml:space="preserve">4.07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2">
            <w:pPr>
              <w:jc w:val="right"/>
              <w:rPr>
                <w:rFonts w:ascii="Arial" w:cs="Arial" w:eastAsia="Arial" w:hAnsi="Arial"/>
                <w:sz w:val="20"/>
                <w:szCs w:val="20"/>
              </w:rPr>
            </w:pPr>
            <w:r w:rsidDel="00000000" w:rsidR="00000000" w:rsidRPr="00000000">
              <w:rPr>
                <w:sz w:val="20"/>
                <w:szCs w:val="20"/>
                <w:rtl w:val="0"/>
              </w:rPr>
              <w:t xml:space="preserve">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3">
            <w:pPr>
              <w:jc w:val="right"/>
              <w:rPr>
                <w:rFonts w:ascii="Arial" w:cs="Arial" w:eastAsia="Arial" w:hAnsi="Arial"/>
                <w:sz w:val="20"/>
                <w:szCs w:val="20"/>
              </w:rPr>
            </w:pPr>
            <w:r w:rsidDel="00000000" w:rsidR="00000000" w:rsidRPr="00000000">
              <w:rPr>
                <w:sz w:val="20"/>
                <w:szCs w:val="20"/>
                <w:rtl w:val="0"/>
              </w:rPr>
              <w:t xml:space="preserve">48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4">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5">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6">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7">
            <w:pPr>
              <w:jc w:val="right"/>
              <w:rPr>
                <w:rFonts w:ascii="Arial" w:cs="Arial" w:eastAsia="Arial" w:hAnsi="Arial"/>
                <w:sz w:val="20"/>
                <w:szCs w:val="20"/>
              </w:rPr>
            </w:pPr>
            <w:r w:rsidDel="00000000" w:rsidR="00000000" w:rsidRPr="00000000">
              <w:rPr>
                <w:sz w:val="20"/>
                <w:szCs w:val="20"/>
                <w:rtl w:val="0"/>
              </w:rPr>
              <w:t xml:space="preserve">36.21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8">
            <w:pPr>
              <w:jc w:val="right"/>
              <w:rPr>
                <w:rFonts w:ascii="Arial" w:cs="Arial" w:eastAsia="Arial" w:hAnsi="Arial"/>
                <w:sz w:val="20"/>
                <w:szCs w:val="20"/>
              </w:rPr>
            </w:pPr>
            <w:r w:rsidDel="00000000" w:rsidR="00000000" w:rsidRPr="00000000">
              <w:rPr>
                <w:sz w:val="20"/>
                <w:szCs w:val="20"/>
                <w:rtl w:val="0"/>
              </w:rPr>
              <w:t xml:space="preserve">18.10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9">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A">
            <w:pPr>
              <w:jc w:val="right"/>
              <w:rPr>
                <w:rFonts w:ascii="Arial" w:cs="Arial" w:eastAsia="Arial" w:hAnsi="Arial"/>
                <w:sz w:val="20"/>
                <w:szCs w:val="20"/>
              </w:rPr>
            </w:pPr>
            <w:r w:rsidDel="00000000" w:rsidR="00000000" w:rsidRPr="00000000">
              <w:rPr>
                <w:sz w:val="20"/>
                <w:szCs w:val="20"/>
                <w:rtl w:val="0"/>
              </w:rPr>
              <w:t xml:space="preserve">0.45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B">
            <w:pPr>
              <w:jc w:val="right"/>
              <w:rPr>
                <w:rFonts w:ascii="Arial" w:cs="Arial" w:eastAsia="Arial" w:hAnsi="Arial"/>
                <w:sz w:val="20"/>
                <w:szCs w:val="20"/>
              </w:rPr>
            </w:pPr>
            <w:r w:rsidDel="00000000" w:rsidR="00000000" w:rsidRPr="00000000">
              <w:rPr>
                <w:sz w:val="20"/>
                <w:szCs w:val="20"/>
                <w:rtl w:val="0"/>
              </w:rPr>
              <w:t xml:space="preserve">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C">
            <w:pPr>
              <w:jc w:val="right"/>
              <w:rPr>
                <w:rFonts w:ascii="Arial" w:cs="Arial" w:eastAsia="Arial" w:hAnsi="Arial"/>
                <w:sz w:val="20"/>
                <w:szCs w:val="20"/>
              </w:rPr>
            </w:pPr>
            <w:r w:rsidDel="00000000" w:rsidR="00000000" w:rsidRPr="00000000">
              <w:rPr>
                <w:sz w:val="20"/>
                <w:szCs w:val="20"/>
                <w:rtl w:val="0"/>
              </w:rPr>
              <w:t xml:space="preserve">69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D">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5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0">
            <w:pPr>
              <w:jc w:val="right"/>
              <w:rPr>
                <w:rFonts w:ascii="Arial" w:cs="Arial" w:eastAsia="Arial" w:hAnsi="Arial"/>
                <w:sz w:val="20"/>
                <w:szCs w:val="20"/>
              </w:rPr>
            </w:pPr>
            <w:r w:rsidDel="00000000" w:rsidR="00000000" w:rsidRPr="00000000">
              <w:rPr>
                <w:sz w:val="20"/>
                <w:szCs w:val="20"/>
                <w:rtl w:val="0"/>
              </w:rPr>
              <w:t xml:space="preserve">229.96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1">
            <w:pPr>
              <w:jc w:val="right"/>
              <w:rPr>
                <w:rFonts w:ascii="Arial" w:cs="Arial" w:eastAsia="Arial" w:hAnsi="Arial"/>
                <w:sz w:val="20"/>
                <w:szCs w:val="20"/>
              </w:rPr>
            </w:pPr>
            <w:r w:rsidDel="00000000" w:rsidR="00000000" w:rsidRPr="00000000">
              <w:rPr>
                <w:sz w:val="20"/>
                <w:szCs w:val="20"/>
                <w:rtl w:val="0"/>
              </w:rPr>
              <w:t xml:space="preserve">114.98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2">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3">
            <w:pPr>
              <w:jc w:val="right"/>
              <w:rPr>
                <w:rFonts w:ascii="Arial" w:cs="Arial" w:eastAsia="Arial" w:hAnsi="Arial"/>
                <w:sz w:val="20"/>
                <w:szCs w:val="20"/>
              </w:rPr>
            </w:pPr>
            <w:r w:rsidDel="00000000" w:rsidR="00000000" w:rsidRPr="00000000">
              <w:rPr>
                <w:sz w:val="20"/>
                <w:szCs w:val="20"/>
                <w:rtl w:val="0"/>
              </w:rPr>
              <w:t xml:space="preserve">2.87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4">
            <w:pPr>
              <w:jc w:val="right"/>
              <w:rPr>
                <w:rFonts w:ascii="Arial" w:cs="Arial" w:eastAsia="Arial" w:hAnsi="Arial"/>
                <w:sz w:val="20"/>
                <w:szCs w:val="20"/>
              </w:rPr>
            </w:pPr>
            <w:r w:rsidDel="00000000" w:rsidR="00000000" w:rsidRPr="00000000">
              <w:rPr>
                <w:sz w:val="20"/>
                <w:szCs w:val="20"/>
                <w:rtl w:val="0"/>
              </w:rPr>
              <w:t xml:space="preserve">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5">
            <w:pPr>
              <w:jc w:val="right"/>
              <w:rPr>
                <w:rFonts w:ascii="Arial" w:cs="Arial" w:eastAsia="Arial" w:hAnsi="Arial"/>
                <w:sz w:val="20"/>
                <w:szCs w:val="20"/>
              </w:rPr>
            </w:pPr>
            <w:r w:rsidDel="00000000" w:rsidR="00000000" w:rsidRPr="00000000">
              <w:rPr>
                <w:sz w:val="20"/>
                <w:szCs w:val="20"/>
                <w:rtl w:val="0"/>
              </w:rPr>
              <w:t xml:space="preserve">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6">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7">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8">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9">
            <w:pPr>
              <w:jc w:val="right"/>
              <w:rPr>
                <w:rFonts w:ascii="Arial" w:cs="Arial" w:eastAsia="Arial" w:hAnsi="Arial"/>
                <w:sz w:val="20"/>
                <w:szCs w:val="20"/>
              </w:rPr>
            </w:pPr>
            <w:r w:rsidDel="00000000" w:rsidR="00000000" w:rsidRPr="00000000">
              <w:rPr>
                <w:sz w:val="20"/>
                <w:szCs w:val="20"/>
                <w:rtl w:val="0"/>
              </w:rPr>
              <w:t xml:space="preserve">21.77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A">
            <w:pPr>
              <w:jc w:val="right"/>
              <w:rPr>
                <w:rFonts w:ascii="Arial" w:cs="Arial" w:eastAsia="Arial" w:hAnsi="Arial"/>
                <w:sz w:val="20"/>
                <w:szCs w:val="20"/>
              </w:rPr>
            </w:pPr>
            <w:r w:rsidDel="00000000" w:rsidR="00000000" w:rsidRPr="00000000">
              <w:rPr>
                <w:sz w:val="20"/>
                <w:szCs w:val="20"/>
                <w:rtl w:val="0"/>
              </w:rPr>
              <w:t xml:space="preserve">10.88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B">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C">
            <w:pPr>
              <w:jc w:val="right"/>
              <w:rPr>
                <w:rFonts w:ascii="Arial" w:cs="Arial" w:eastAsia="Arial" w:hAnsi="Arial"/>
                <w:sz w:val="20"/>
                <w:szCs w:val="20"/>
              </w:rPr>
            </w:pPr>
            <w:r w:rsidDel="00000000" w:rsidR="00000000" w:rsidRPr="00000000">
              <w:rPr>
                <w:sz w:val="20"/>
                <w:szCs w:val="20"/>
                <w:rtl w:val="0"/>
              </w:rPr>
              <w:t xml:space="preserve">0.27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D">
            <w:pPr>
              <w:jc w:val="right"/>
              <w:rPr>
                <w:rFonts w:ascii="Arial" w:cs="Arial" w:eastAsia="Arial" w:hAnsi="Arial"/>
                <w:sz w:val="20"/>
                <w:szCs w:val="20"/>
              </w:rPr>
            </w:pPr>
            <w:r w:rsidDel="00000000" w:rsidR="00000000" w:rsidRPr="00000000">
              <w:rPr>
                <w:sz w:val="20"/>
                <w:szCs w:val="20"/>
                <w:rtl w:val="0"/>
              </w:rPr>
              <w:t xml:space="preserve">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E">
            <w:pPr>
              <w:jc w:val="right"/>
              <w:rPr>
                <w:rFonts w:ascii="Arial" w:cs="Arial" w:eastAsia="Arial" w:hAnsi="Arial"/>
                <w:sz w:val="20"/>
                <w:szCs w:val="20"/>
              </w:rPr>
            </w:pPr>
            <w:r w:rsidDel="00000000" w:rsidR="00000000" w:rsidRPr="00000000">
              <w:rPr>
                <w:sz w:val="20"/>
                <w:szCs w:val="20"/>
                <w:rtl w:val="0"/>
              </w:rPr>
              <w:t xml:space="preserve">71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6F">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0">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2">
            <w:pPr>
              <w:jc w:val="right"/>
              <w:rPr>
                <w:rFonts w:ascii="Arial" w:cs="Arial" w:eastAsia="Arial" w:hAnsi="Arial"/>
                <w:sz w:val="20"/>
                <w:szCs w:val="20"/>
              </w:rPr>
            </w:pPr>
            <w:r w:rsidDel="00000000" w:rsidR="00000000" w:rsidRPr="00000000">
              <w:rPr>
                <w:sz w:val="20"/>
                <w:szCs w:val="20"/>
                <w:rtl w:val="0"/>
              </w:rPr>
              <w:t xml:space="preserve">453.99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3">
            <w:pPr>
              <w:jc w:val="right"/>
              <w:rPr>
                <w:rFonts w:ascii="Arial" w:cs="Arial" w:eastAsia="Arial" w:hAnsi="Arial"/>
                <w:sz w:val="20"/>
                <w:szCs w:val="20"/>
              </w:rPr>
            </w:pPr>
            <w:r w:rsidDel="00000000" w:rsidR="00000000" w:rsidRPr="00000000">
              <w:rPr>
                <w:sz w:val="20"/>
                <w:szCs w:val="20"/>
                <w:rtl w:val="0"/>
              </w:rPr>
              <w:t xml:space="preserve">227.00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4">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5">
            <w:pPr>
              <w:jc w:val="right"/>
              <w:rPr>
                <w:rFonts w:ascii="Arial" w:cs="Arial" w:eastAsia="Arial" w:hAnsi="Arial"/>
                <w:sz w:val="20"/>
                <w:szCs w:val="20"/>
              </w:rPr>
            </w:pPr>
            <w:r w:rsidDel="00000000" w:rsidR="00000000" w:rsidRPr="00000000">
              <w:rPr>
                <w:sz w:val="20"/>
                <w:szCs w:val="20"/>
                <w:rtl w:val="0"/>
              </w:rPr>
              <w:t xml:space="preserve">5.67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6">
            <w:pPr>
              <w:jc w:val="right"/>
              <w:rPr>
                <w:rFonts w:ascii="Arial" w:cs="Arial" w:eastAsia="Arial" w:hAnsi="Arial"/>
                <w:sz w:val="20"/>
                <w:szCs w:val="20"/>
              </w:rPr>
            </w:pPr>
            <w:r w:rsidDel="00000000" w:rsidR="00000000" w:rsidRPr="00000000">
              <w:rPr>
                <w:sz w:val="20"/>
                <w:szCs w:val="20"/>
                <w:rtl w:val="0"/>
              </w:rPr>
              <w:t xml:space="preserve">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7">
            <w:pPr>
              <w:jc w:val="right"/>
              <w:rPr>
                <w:rFonts w:ascii="Arial" w:cs="Arial" w:eastAsia="Arial" w:hAnsi="Arial"/>
                <w:sz w:val="20"/>
                <w:szCs w:val="20"/>
              </w:rPr>
            </w:pPr>
            <w:r w:rsidDel="00000000" w:rsidR="00000000" w:rsidRPr="00000000">
              <w:rPr>
                <w:sz w:val="20"/>
                <w:szCs w:val="20"/>
                <w:rtl w:val="0"/>
              </w:rPr>
              <w:t xml:space="preserve">72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8">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A">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B">
            <w:pPr>
              <w:jc w:val="right"/>
              <w:rPr>
                <w:rFonts w:ascii="Arial" w:cs="Arial" w:eastAsia="Arial" w:hAnsi="Arial"/>
                <w:sz w:val="20"/>
                <w:szCs w:val="20"/>
              </w:rPr>
            </w:pPr>
            <w:r w:rsidDel="00000000" w:rsidR="00000000" w:rsidRPr="00000000">
              <w:rPr>
                <w:sz w:val="20"/>
                <w:szCs w:val="20"/>
                <w:rtl w:val="0"/>
              </w:rPr>
              <w:t xml:space="preserve">594.61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C">
            <w:pPr>
              <w:jc w:val="right"/>
              <w:rPr>
                <w:rFonts w:ascii="Arial" w:cs="Arial" w:eastAsia="Arial" w:hAnsi="Arial"/>
                <w:sz w:val="20"/>
                <w:szCs w:val="20"/>
              </w:rPr>
            </w:pPr>
            <w:r w:rsidDel="00000000" w:rsidR="00000000" w:rsidRPr="00000000">
              <w:rPr>
                <w:sz w:val="20"/>
                <w:szCs w:val="20"/>
                <w:rtl w:val="0"/>
              </w:rPr>
              <w:t xml:space="preserve">297.31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D">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E">
            <w:pPr>
              <w:jc w:val="right"/>
              <w:rPr>
                <w:rFonts w:ascii="Arial" w:cs="Arial" w:eastAsia="Arial" w:hAnsi="Arial"/>
                <w:sz w:val="20"/>
                <w:szCs w:val="20"/>
              </w:rPr>
            </w:pPr>
            <w:r w:rsidDel="00000000" w:rsidR="00000000" w:rsidRPr="00000000">
              <w:rPr>
                <w:sz w:val="20"/>
                <w:szCs w:val="20"/>
                <w:rtl w:val="0"/>
              </w:rPr>
              <w:t xml:space="preserve">7.43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7F">
            <w:pPr>
              <w:jc w:val="right"/>
              <w:rPr>
                <w:rFonts w:ascii="Arial" w:cs="Arial" w:eastAsia="Arial" w:hAnsi="Arial"/>
                <w:sz w:val="20"/>
                <w:szCs w:val="20"/>
              </w:rPr>
            </w:pPr>
            <w:r w:rsidDel="00000000" w:rsidR="00000000" w:rsidRPr="00000000">
              <w:rPr>
                <w:sz w:val="20"/>
                <w:szCs w:val="20"/>
                <w:rtl w:val="0"/>
              </w:rPr>
              <w:t xml:space="preserve">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0">
            <w:pPr>
              <w:jc w:val="right"/>
              <w:rPr>
                <w:rFonts w:ascii="Arial" w:cs="Arial" w:eastAsia="Arial" w:hAnsi="Arial"/>
                <w:sz w:val="20"/>
                <w:szCs w:val="20"/>
              </w:rPr>
            </w:pPr>
            <w:r w:rsidDel="00000000" w:rsidR="00000000" w:rsidRPr="00000000">
              <w:rPr>
                <w:sz w:val="20"/>
                <w:szCs w:val="20"/>
                <w:rtl w:val="0"/>
              </w:rPr>
              <w:t xml:space="preserve">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1">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2">
            <w:pPr>
              <w:rPr>
                <w:rFonts w:ascii="Arial" w:cs="Arial" w:eastAsia="Arial" w:hAnsi="Arial"/>
                <w:sz w:val="20"/>
                <w:szCs w:val="20"/>
              </w:rPr>
            </w:pPr>
            <w:r w:rsidDel="00000000" w:rsidR="00000000" w:rsidRPr="00000000">
              <w:rPr>
                <w:sz w:val="20"/>
                <w:szCs w:val="20"/>
                <w:rtl w:val="0"/>
              </w:rPr>
              <w:t xml:space="preserve">Drainage Chamber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4">
            <w:pPr>
              <w:jc w:val="right"/>
              <w:rPr>
                <w:rFonts w:ascii="Arial" w:cs="Arial" w:eastAsia="Arial" w:hAnsi="Arial"/>
                <w:sz w:val="20"/>
                <w:szCs w:val="20"/>
              </w:rPr>
            </w:pPr>
            <w:r w:rsidDel="00000000" w:rsidR="00000000" w:rsidRPr="00000000">
              <w:rPr>
                <w:sz w:val="20"/>
                <w:szCs w:val="20"/>
                <w:rtl w:val="0"/>
              </w:rPr>
              <w:t xml:space="preserve">12.60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5">
            <w:pPr>
              <w:jc w:val="right"/>
              <w:rPr>
                <w:rFonts w:ascii="Arial" w:cs="Arial" w:eastAsia="Arial" w:hAnsi="Arial"/>
                <w:sz w:val="20"/>
                <w:szCs w:val="20"/>
              </w:rPr>
            </w:pPr>
            <w:r w:rsidDel="00000000" w:rsidR="00000000" w:rsidRPr="00000000">
              <w:rPr>
                <w:sz w:val="20"/>
                <w:szCs w:val="20"/>
                <w:rtl w:val="0"/>
              </w:rPr>
              <w:t xml:space="preserve">6.30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6">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7">
            <w:pPr>
              <w:jc w:val="right"/>
              <w:rPr>
                <w:rFonts w:ascii="Arial" w:cs="Arial" w:eastAsia="Arial" w:hAnsi="Arial"/>
                <w:sz w:val="20"/>
                <w:szCs w:val="20"/>
              </w:rPr>
            </w:pPr>
            <w:r w:rsidDel="00000000" w:rsidR="00000000" w:rsidRPr="00000000">
              <w:rPr>
                <w:sz w:val="20"/>
                <w:szCs w:val="20"/>
                <w:rtl w:val="0"/>
              </w:rPr>
              <w:t xml:space="preserve">0.16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8">
            <w:pPr>
              <w:jc w:val="right"/>
              <w:rPr>
                <w:rFonts w:ascii="Arial" w:cs="Arial" w:eastAsia="Arial" w:hAnsi="Arial"/>
                <w:sz w:val="20"/>
                <w:szCs w:val="20"/>
              </w:rPr>
            </w:pPr>
            <w:r w:rsidDel="00000000" w:rsidR="00000000" w:rsidRPr="00000000">
              <w:rPr>
                <w:sz w:val="20"/>
                <w:szCs w:val="20"/>
                <w:rtl w:val="0"/>
              </w:rPr>
              <w:t xml:space="preserve">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9">
            <w:pPr>
              <w:jc w:val="right"/>
              <w:rPr>
                <w:rFonts w:ascii="Arial" w:cs="Arial" w:eastAsia="Arial" w:hAnsi="Arial"/>
                <w:sz w:val="20"/>
                <w:szCs w:val="20"/>
              </w:rPr>
            </w:pPr>
            <w:r w:rsidDel="00000000" w:rsidR="00000000" w:rsidRPr="00000000">
              <w:rPr>
                <w:sz w:val="20"/>
                <w:szCs w:val="20"/>
                <w:rtl w:val="0"/>
              </w:rPr>
              <w:t xml:space="preserve">84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A">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B">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C">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D">
            <w:pPr>
              <w:jc w:val="right"/>
              <w:rPr>
                <w:rFonts w:ascii="Arial" w:cs="Arial" w:eastAsia="Arial" w:hAnsi="Arial"/>
                <w:sz w:val="20"/>
                <w:szCs w:val="20"/>
              </w:rPr>
            </w:pPr>
            <w:r w:rsidDel="00000000" w:rsidR="00000000" w:rsidRPr="00000000">
              <w:rPr>
                <w:sz w:val="20"/>
                <w:szCs w:val="20"/>
                <w:rtl w:val="0"/>
              </w:rPr>
              <w:t xml:space="preserve">92.37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E">
            <w:pPr>
              <w:jc w:val="right"/>
              <w:rPr>
                <w:rFonts w:ascii="Arial" w:cs="Arial" w:eastAsia="Arial" w:hAnsi="Arial"/>
                <w:sz w:val="20"/>
                <w:szCs w:val="20"/>
              </w:rPr>
            </w:pPr>
            <w:r w:rsidDel="00000000" w:rsidR="00000000" w:rsidRPr="00000000">
              <w:rPr>
                <w:sz w:val="20"/>
                <w:szCs w:val="20"/>
                <w:rtl w:val="0"/>
              </w:rPr>
              <w:t xml:space="preserve">46.18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8F">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0">
            <w:pPr>
              <w:jc w:val="right"/>
              <w:rPr>
                <w:rFonts w:ascii="Arial" w:cs="Arial" w:eastAsia="Arial" w:hAnsi="Arial"/>
                <w:sz w:val="20"/>
                <w:szCs w:val="20"/>
              </w:rPr>
            </w:pPr>
            <w:r w:rsidDel="00000000" w:rsidR="00000000" w:rsidRPr="00000000">
              <w:rPr>
                <w:sz w:val="20"/>
                <w:szCs w:val="20"/>
                <w:rtl w:val="0"/>
              </w:rPr>
              <w:t xml:space="preserve">1.15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1">
            <w:pPr>
              <w:jc w:val="right"/>
              <w:rPr>
                <w:rFonts w:ascii="Arial" w:cs="Arial" w:eastAsia="Arial" w:hAnsi="Arial"/>
                <w:sz w:val="20"/>
                <w:szCs w:val="20"/>
              </w:rPr>
            </w:pPr>
            <w:r w:rsidDel="00000000" w:rsidR="00000000" w:rsidRPr="00000000">
              <w:rPr>
                <w:sz w:val="20"/>
                <w:szCs w:val="20"/>
                <w:rtl w:val="0"/>
              </w:rPr>
              <w:t xml:space="preserve">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2">
            <w:pPr>
              <w:jc w:val="right"/>
              <w:rPr>
                <w:rFonts w:ascii="Arial" w:cs="Arial" w:eastAsia="Arial" w:hAnsi="Arial"/>
                <w:sz w:val="20"/>
                <w:szCs w:val="20"/>
              </w:rPr>
            </w:pPr>
            <w:r w:rsidDel="00000000" w:rsidR="00000000" w:rsidRPr="00000000">
              <w:rPr>
                <w:sz w:val="20"/>
                <w:szCs w:val="20"/>
                <w:rtl w:val="0"/>
              </w:rPr>
              <w:t xml:space="preserve">85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3">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4">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6">
            <w:pPr>
              <w:jc w:val="right"/>
              <w:rPr>
                <w:rFonts w:ascii="Arial" w:cs="Arial" w:eastAsia="Arial" w:hAnsi="Arial"/>
                <w:sz w:val="20"/>
                <w:szCs w:val="20"/>
              </w:rPr>
            </w:pPr>
            <w:r w:rsidDel="00000000" w:rsidR="00000000" w:rsidRPr="00000000">
              <w:rPr>
                <w:sz w:val="20"/>
                <w:szCs w:val="20"/>
                <w:rtl w:val="0"/>
              </w:rPr>
              <w:t xml:space="preserve">53.64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7">
            <w:pPr>
              <w:jc w:val="right"/>
              <w:rPr>
                <w:rFonts w:ascii="Arial" w:cs="Arial" w:eastAsia="Arial" w:hAnsi="Arial"/>
                <w:sz w:val="20"/>
                <w:szCs w:val="20"/>
              </w:rPr>
            </w:pPr>
            <w:r w:rsidDel="00000000" w:rsidR="00000000" w:rsidRPr="00000000">
              <w:rPr>
                <w:sz w:val="20"/>
                <w:szCs w:val="20"/>
                <w:rtl w:val="0"/>
              </w:rPr>
              <w:t xml:space="preserve">26.82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8">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9">
            <w:pPr>
              <w:jc w:val="right"/>
              <w:rPr>
                <w:rFonts w:ascii="Arial" w:cs="Arial" w:eastAsia="Arial" w:hAnsi="Arial"/>
                <w:sz w:val="20"/>
                <w:szCs w:val="20"/>
              </w:rPr>
            </w:pPr>
            <w:r w:rsidDel="00000000" w:rsidR="00000000" w:rsidRPr="00000000">
              <w:rPr>
                <w:sz w:val="20"/>
                <w:szCs w:val="20"/>
                <w:rtl w:val="0"/>
              </w:rPr>
              <w:t xml:space="preserve">0.67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A">
            <w:pPr>
              <w:jc w:val="right"/>
              <w:rPr>
                <w:rFonts w:ascii="Arial" w:cs="Arial" w:eastAsia="Arial" w:hAnsi="Arial"/>
                <w:sz w:val="20"/>
                <w:szCs w:val="20"/>
              </w:rPr>
            </w:pPr>
            <w:r w:rsidDel="00000000" w:rsidR="00000000" w:rsidRPr="00000000">
              <w:rPr>
                <w:sz w:val="20"/>
                <w:szCs w:val="20"/>
                <w:rtl w:val="0"/>
              </w:rPr>
              <w:t xml:space="preserve">12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B">
            <w:pPr>
              <w:jc w:val="right"/>
              <w:rPr>
                <w:rFonts w:ascii="Arial" w:cs="Arial" w:eastAsia="Arial" w:hAnsi="Arial"/>
                <w:sz w:val="20"/>
                <w:szCs w:val="20"/>
              </w:rPr>
            </w:pPr>
            <w:r w:rsidDel="00000000" w:rsidR="00000000" w:rsidRPr="00000000">
              <w:rPr>
                <w:sz w:val="20"/>
                <w:szCs w:val="20"/>
                <w:rtl w:val="0"/>
              </w:rPr>
              <w:t xml:space="preserve">86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C">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D">
            <w:pPr>
              <w:rPr>
                <w:rFonts w:ascii="Arial" w:cs="Arial" w:eastAsia="Arial" w:hAnsi="Arial"/>
                <w:sz w:val="20"/>
                <w:szCs w:val="20"/>
              </w:rPr>
            </w:pPr>
            <w:r w:rsidDel="00000000" w:rsidR="00000000" w:rsidRPr="00000000">
              <w:rPr>
                <w:sz w:val="20"/>
                <w:szCs w:val="20"/>
                <w:rtl w:val="0"/>
              </w:rPr>
              <w:t xml:space="preserve">Drainage Chamber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E">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9F">
            <w:pPr>
              <w:jc w:val="right"/>
              <w:rPr>
                <w:rFonts w:ascii="Arial" w:cs="Arial" w:eastAsia="Arial" w:hAnsi="Arial"/>
                <w:sz w:val="20"/>
                <w:szCs w:val="20"/>
              </w:rPr>
            </w:pPr>
            <w:r w:rsidDel="00000000" w:rsidR="00000000" w:rsidRPr="00000000">
              <w:rPr>
                <w:sz w:val="20"/>
                <w:szCs w:val="20"/>
                <w:rtl w:val="0"/>
              </w:rPr>
              <w:t xml:space="preserve">11.35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0">
            <w:pPr>
              <w:jc w:val="right"/>
              <w:rPr>
                <w:rFonts w:ascii="Arial" w:cs="Arial" w:eastAsia="Arial" w:hAnsi="Arial"/>
                <w:sz w:val="20"/>
                <w:szCs w:val="20"/>
              </w:rPr>
            </w:pPr>
            <w:r w:rsidDel="00000000" w:rsidR="00000000" w:rsidRPr="00000000">
              <w:rPr>
                <w:sz w:val="20"/>
                <w:szCs w:val="20"/>
                <w:rtl w:val="0"/>
              </w:rPr>
              <w:t xml:space="preserve">5.67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1">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2">
            <w:pPr>
              <w:jc w:val="right"/>
              <w:rPr>
                <w:rFonts w:ascii="Arial" w:cs="Arial" w:eastAsia="Arial" w:hAnsi="Arial"/>
                <w:sz w:val="20"/>
                <w:szCs w:val="20"/>
              </w:rPr>
            </w:pPr>
            <w:r w:rsidDel="00000000" w:rsidR="00000000" w:rsidRPr="00000000">
              <w:rPr>
                <w:sz w:val="20"/>
                <w:szCs w:val="20"/>
                <w:rtl w:val="0"/>
              </w:rPr>
              <w:t xml:space="preserve">0.14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3">
            <w:pPr>
              <w:jc w:val="right"/>
              <w:rPr>
                <w:rFonts w:ascii="Arial" w:cs="Arial" w:eastAsia="Arial" w:hAnsi="Arial"/>
                <w:sz w:val="20"/>
                <w:szCs w:val="20"/>
              </w:rPr>
            </w:pPr>
            <w:r w:rsidDel="00000000" w:rsidR="00000000" w:rsidRPr="00000000">
              <w:rPr>
                <w:sz w:val="20"/>
                <w:szCs w:val="20"/>
                <w:rtl w:val="0"/>
              </w:rPr>
              <w:t xml:space="preserve">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4">
            <w:pPr>
              <w:jc w:val="right"/>
              <w:rPr>
                <w:rFonts w:ascii="Arial" w:cs="Arial" w:eastAsia="Arial" w:hAnsi="Arial"/>
                <w:sz w:val="20"/>
                <w:szCs w:val="20"/>
              </w:rPr>
            </w:pPr>
            <w:r w:rsidDel="00000000" w:rsidR="00000000" w:rsidRPr="00000000">
              <w:rPr>
                <w:sz w:val="20"/>
                <w:szCs w:val="20"/>
                <w:rtl w:val="0"/>
              </w:rPr>
              <w:t xml:space="preserve">87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5">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6">
            <w:pPr>
              <w:rPr>
                <w:rFonts w:ascii="Arial" w:cs="Arial" w:eastAsia="Arial" w:hAnsi="Arial"/>
                <w:sz w:val="20"/>
                <w:szCs w:val="20"/>
              </w:rPr>
            </w:pPr>
            <w:r w:rsidDel="00000000" w:rsidR="00000000" w:rsidRPr="00000000">
              <w:rPr>
                <w:sz w:val="20"/>
                <w:szCs w:val="20"/>
                <w:rtl w:val="0"/>
              </w:rPr>
              <w:t xml:space="preserve">Drainage Chamber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8">
            <w:pPr>
              <w:jc w:val="right"/>
              <w:rPr>
                <w:rFonts w:ascii="Arial" w:cs="Arial" w:eastAsia="Arial" w:hAnsi="Arial"/>
                <w:sz w:val="20"/>
                <w:szCs w:val="20"/>
              </w:rPr>
            </w:pPr>
            <w:r w:rsidDel="00000000" w:rsidR="00000000" w:rsidRPr="00000000">
              <w:rPr>
                <w:sz w:val="20"/>
                <w:szCs w:val="20"/>
                <w:rtl w:val="0"/>
              </w:rPr>
              <w:t xml:space="preserve">10.54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9">
            <w:pPr>
              <w:jc w:val="right"/>
              <w:rPr>
                <w:rFonts w:ascii="Arial" w:cs="Arial" w:eastAsia="Arial" w:hAnsi="Arial"/>
                <w:sz w:val="20"/>
                <w:szCs w:val="20"/>
              </w:rPr>
            </w:pPr>
            <w:r w:rsidDel="00000000" w:rsidR="00000000" w:rsidRPr="00000000">
              <w:rPr>
                <w:sz w:val="20"/>
                <w:szCs w:val="20"/>
                <w:rtl w:val="0"/>
              </w:rPr>
              <w:t xml:space="preserve">5.27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A">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B">
            <w:pPr>
              <w:jc w:val="right"/>
              <w:rPr>
                <w:rFonts w:ascii="Arial" w:cs="Arial" w:eastAsia="Arial" w:hAnsi="Arial"/>
                <w:sz w:val="20"/>
                <w:szCs w:val="20"/>
              </w:rPr>
            </w:pPr>
            <w:r w:rsidDel="00000000" w:rsidR="00000000" w:rsidRPr="00000000">
              <w:rPr>
                <w:sz w:val="20"/>
                <w:szCs w:val="20"/>
                <w:rtl w:val="0"/>
              </w:rPr>
              <w:t xml:space="preserve">0.13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C">
            <w:pPr>
              <w:jc w:val="right"/>
              <w:rPr>
                <w:rFonts w:ascii="Arial" w:cs="Arial" w:eastAsia="Arial" w:hAnsi="Arial"/>
                <w:sz w:val="20"/>
                <w:szCs w:val="20"/>
              </w:rPr>
            </w:pPr>
            <w:r w:rsidDel="00000000" w:rsidR="00000000" w:rsidRPr="00000000">
              <w:rPr>
                <w:sz w:val="20"/>
                <w:szCs w:val="20"/>
                <w:rtl w:val="0"/>
              </w:rPr>
              <w:t xml:space="preserve">14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D">
            <w:pPr>
              <w:jc w:val="right"/>
              <w:rPr>
                <w:rFonts w:ascii="Arial" w:cs="Arial" w:eastAsia="Arial" w:hAnsi="Arial"/>
                <w:sz w:val="20"/>
                <w:szCs w:val="20"/>
              </w:rPr>
            </w:pPr>
            <w:r w:rsidDel="00000000" w:rsidR="00000000" w:rsidRPr="00000000">
              <w:rPr>
                <w:sz w:val="20"/>
                <w:szCs w:val="20"/>
                <w:rtl w:val="0"/>
              </w:rPr>
              <w:t xml:space="preserve">88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E">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AF">
            <w:pPr>
              <w:rPr>
                <w:rFonts w:ascii="Arial" w:cs="Arial" w:eastAsia="Arial" w:hAnsi="Arial"/>
                <w:sz w:val="20"/>
                <w:szCs w:val="20"/>
              </w:rPr>
            </w:pPr>
            <w:r w:rsidDel="00000000" w:rsidR="00000000" w:rsidRPr="00000000">
              <w:rPr>
                <w:sz w:val="20"/>
                <w:szCs w:val="20"/>
                <w:rtl w:val="0"/>
              </w:rPr>
              <w:t xml:space="preserve">Underground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0">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1">
            <w:pPr>
              <w:jc w:val="right"/>
              <w:rPr>
                <w:rFonts w:ascii="Arial" w:cs="Arial" w:eastAsia="Arial" w:hAnsi="Arial"/>
                <w:sz w:val="20"/>
                <w:szCs w:val="20"/>
              </w:rPr>
            </w:pPr>
            <w:r w:rsidDel="00000000" w:rsidR="00000000" w:rsidRPr="00000000">
              <w:rPr>
                <w:sz w:val="20"/>
                <w:szCs w:val="20"/>
                <w:rtl w:val="0"/>
              </w:rPr>
              <w:t xml:space="preserve">16.38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2">
            <w:pPr>
              <w:jc w:val="right"/>
              <w:rPr>
                <w:rFonts w:ascii="Arial" w:cs="Arial" w:eastAsia="Arial" w:hAnsi="Arial"/>
                <w:sz w:val="20"/>
                <w:szCs w:val="20"/>
              </w:rPr>
            </w:pPr>
            <w:r w:rsidDel="00000000" w:rsidR="00000000" w:rsidRPr="00000000">
              <w:rPr>
                <w:sz w:val="20"/>
                <w:szCs w:val="20"/>
                <w:rtl w:val="0"/>
              </w:rPr>
              <w:t xml:space="preserve">8.19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3">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4">
            <w:pPr>
              <w:jc w:val="right"/>
              <w:rPr>
                <w:rFonts w:ascii="Arial" w:cs="Arial" w:eastAsia="Arial" w:hAnsi="Arial"/>
                <w:sz w:val="20"/>
                <w:szCs w:val="20"/>
              </w:rPr>
            </w:pPr>
            <w:r w:rsidDel="00000000" w:rsidR="00000000" w:rsidRPr="00000000">
              <w:rPr>
                <w:sz w:val="20"/>
                <w:szCs w:val="20"/>
                <w:rtl w:val="0"/>
              </w:rPr>
              <w:t xml:space="preserve">0.20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5">
            <w:pPr>
              <w:jc w:val="right"/>
              <w:rPr>
                <w:rFonts w:ascii="Arial" w:cs="Arial" w:eastAsia="Arial" w:hAnsi="Arial"/>
                <w:sz w:val="20"/>
                <w:szCs w:val="20"/>
              </w:rPr>
            </w:pPr>
            <w:r w:rsidDel="00000000" w:rsidR="00000000" w:rsidRPr="00000000">
              <w:rPr>
                <w:sz w:val="20"/>
                <w:szCs w:val="20"/>
                <w:rtl w:val="0"/>
              </w:rPr>
              <w:t xml:space="preserve">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6">
            <w:pPr>
              <w:jc w:val="right"/>
              <w:rPr>
                <w:rFonts w:ascii="Arial" w:cs="Arial" w:eastAsia="Arial" w:hAnsi="Arial"/>
                <w:sz w:val="20"/>
                <w:szCs w:val="20"/>
              </w:rPr>
            </w:pPr>
            <w:r w:rsidDel="00000000" w:rsidR="00000000" w:rsidRPr="00000000">
              <w:rPr>
                <w:sz w:val="20"/>
                <w:szCs w:val="20"/>
                <w:rtl w:val="0"/>
              </w:rPr>
              <w:t xml:space="preserve">89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7">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8">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A">
            <w:pPr>
              <w:jc w:val="right"/>
              <w:rPr>
                <w:rFonts w:ascii="Arial" w:cs="Arial" w:eastAsia="Arial" w:hAnsi="Arial"/>
                <w:sz w:val="20"/>
                <w:szCs w:val="20"/>
              </w:rPr>
            </w:pPr>
            <w:r w:rsidDel="00000000" w:rsidR="00000000" w:rsidRPr="00000000">
              <w:rPr>
                <w:sz w:val="20"/>
                <w:szCs w:val="20"/>
                <w:rtl w:val="0"/>
              </w:rPr>
              <w:t xml:space="preserve">77.90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B">
            <w:pPr>
              <w:jc w:val="right"/>
              <w:rPr>
                <w:rFonts w:ascii="Arial" w:cs="Arial" w:eastAsia="Arial" w:hAnsi="Arial"/>
                <w:sz w:val="20"/>
                <w:szCs w:val="20"/>
              </w:rPr>
            </w:pPr>
            <w:r w:rsidDel="00000000" w:rsidR="00000000" w:rsidRPr="00000000">
              <w:rPr>
                <w:sz w:val="20"/>
                <w:szCs w:val="20"/>
                <w:rtl w:val="0"/>
              </w:rPr>
              <w:t xml:space="preserve">38.95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C">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D">
            <w:pPr>
              <w:jc w:val="right"/>
              <w:rPr>
                <w:rFonts w:ascii="Arial" w:cs="Arial" w:eastAsia="Arial" w:hAnsi="Arial"/>
                <w:sz w:val="20"/>
                <w:szCs w:val="20"/>
              </w:rPr>
            </w:pPr>
            <w:r w:rsidDel="00000000" w:rsidR="00000000" w:rsidRPr="00000000">
              <w:rPr>
                <w:sz w:val="20"/>
                <w:szCs w:val="20"/>
                <w:rtl w:val="0"/>
              </w:rPr>
              <w:t xml:space="preserve">0.97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E">
            <w:pPr>
              <w:jc w:val="right"/>
              <w:rPr>
                <w:rFonts w:ascii="Arial" w:cs="Arial" w:eastAsia="Arial" w:hAnsi="Arial"/>
                <w:sz w:val="20"/>
                <w:szCs w:val="20"/>
              </w:rPr>
            </w:pPr>
            <w:r w:rsidDel="00000000" w:rsidR="00000000" w:rsidRPr="00000000">
              <w:rPr>
                <w:sz w:val="20"/>
                <w:szCs w:val="20"/>
                <w:rtl w:val="0"/>
              </w:rPr>
              <w:t xml:space="preserve">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BF">
            <w:pPr>
              <w:jc w:val="right"/>
              <w:rPr>
                <w:rFonts w:ascii="Arial" w:cs="Arial" w:eastAsia="Arial" w:hAnsi="Arial"/>
                <w:sz w:val="20"/>
                <w:szCs w:val="20"/>
              </w:rPr>
            </w:pPr>
            <w:r w:rsidDel="00000000" w:rsidR="00000000" w:rsidRPr="00000000">
              <w:rPr>
                <w:sz w:val="20"/>
                <w:szCs w:val="20"/>
                <w:rtl w:val="0"/>
              </w:rPr>
              <w:t xml:space="preserve">105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0">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1">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2">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3">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4">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5">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6">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7">
            <w:pPr>
              <w:jc w:val="right"/>
              <w:rPr>
                <w:rFonts w:ascii="Arial" w:cs="Arial" w:eastAsia="Arial" w:hAnsi="Arial"/>
                <w:sz w:val="20"/>
                <w:szCs w:val="20"/>
              </w:rPr>
            </w:pPr>
            <w:r w:rsidDel="00000000" w:rsidR="00000000" w:rsidRPr="00000000">
              <w:rPr>
                <w:sz w:val="20"/>
                <w:szCs w:val="20"/>
                <w:rtl w:val="0"/>
              </w:rPr>
              <w:t xml:space="preserve">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8">
            <w:pPr>
              <w:jc w:val="right"/>
              <w:rPr>
                <w:rFonts w:ascii="Arial" w:cs="Arial" w:eastAsia="Arial" w:hAnsi="Arial"/>
                <w:sz w:val="20"/>
                <w:szCs w:val="20"/>
              </w:rPr>
            </w:pPr>
            <w:r w:rsidDel="00000000" w:rsidR="00000000" w:rsidRPr="00000000">
              <w:rPr>
                <w:sz w:val="20"/>
                <w:szCs w:val="20"/>
                <w:rtl w:val="0"/>
              </w:rPr>
              <w:t xml:space="preserve">107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9">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A">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C">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D">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E">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CF">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0">
            <w:pPr>
              <w:jc w:val="right"/>
              <w:rPr>
                <w:rFonts w:ascii="Arial" w:cs="Arial" w:eastAsia="Arial" w:hAnsi="Arial"/>
                <w:sz w:val="20"/>
                <w:szCs w:val="20"/>
              </w:rPr>
            </w:pPr>
            <w:r w:rsidDel="00000000" w:rsidR="00000000" w:rsidRPr="00000000">
              <w:rPr>
                <w:sz w:val="20"/>
                <w:szCs w:val="20"/>
                <w:rtl w:val="0"/>
              </w:rPr>
              <w:t xml:space="preserve">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1">
            <w:pPr>
              <w:jc w:val="right"/>
              <w:rPr>
                <w:rFonts w:ascii="Arial" w:cs="Arial" w:eastAsia="Arial" w:hAnsi="Arial"/>
                <w:sz w:val="20"/>
                <w:szCs w:val="20"/>
              </w:rPr>
            </w:pPr>
            <w:r w:rsidDel="00000000" w:rsidR="00000000" w:rsidRPr="00000000">
              <w:rPr>
                <w:sz w:val="20"/>
                <w:szCs w:val="20"/>
                <w:rtl w:val="0"/>
              </w:rPr>
              <w:t xml:space="preserve">108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2">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3">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4">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5">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6">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7">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8">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9">
            <w:pPr>
              <w:jc w:val="right"/>
              <w:rPr>
                <w:rFonts w:ascii="Arial" w:cs="Arial" w:eastAsia="Arial" w:hAnsi="Arial"/>
                <w:sz w:val="20"/>
                <w:szCs w:val="20"/>
              </w:rPr>
            </w:pPr>
            <w:r w:rsidDel="00000000" w:rsidR="00000000" w:rsidRPr="00000000">
              <w:rPr>
                <w:sz w:val="20"/>
                <w:szCs w:val="20"/>
                <w:rtl w:val="0"/>
              </w:rPr>
              <w:t xml:space="preserve">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A">
            <w:pPr>
              <w:jc w:val="right"/>
              <w:rPr>
                <w:rFonts w:ascii="Arial" w:cs="Arial" w:eastAsia="Arial" w:hAnsi="Arial"/>
                <w:sz w:val="20"/>
                <w:szCs w:val="20"/>
              </w:rPr>
            </w:pPr>
            <w:r w:rsidDel="00000000" w:rsidR="00000000" w:rsidRPr="00000000">
              <w:rPr>
                <w:sz w:val="20"/>
                <w:szCs w:val="20"/>
                <w:rtl w:val="0"/>
              </w:rPr>
              <w:t xml:space="preserve">101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B">
            <w:pPr>
              <w:rPr>
                <w:rFonts w:ascii="Arial" w:cs="Arial" w:eastAsia="Arial" w:hAnsi="Arial"/>
                <w:sz w:val="20"/>
                <w:szCs w:val="20"/>
              </w:rPr>
            </w:pPr>
            <w:r w:rsidDel="00000000" w:rsidR="00000000" w:rsidRPr="00000000">
              <w:rPr>
                <w:sz w:val="20"/>
                <w:szCs w:val="20"/>
                <w:rtl w:val="0"/>
              </w:rPr>
              <w:t xml:space="preserve">Secondary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E">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DF">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0">
            <w:pPr>
              <w:jc w:val="right"/>
              <w:rPr>
                <w:rFonts w:ascii="Arial" w:cs="Arial" w:eastAsia="Arial" w:hAnsi="Arial"/>
                <w:sz w:val="20"/>
                <w:szCs w:val="20"/>
              </w:rPr>
            </w:pPr>
            <w:r w:rsidDel="00000000" w:rsidR="00000000" w:rsidRPr="00000000">
              <w:rPr>
                <w:sz w:val="20"/>
                <w:szCs w:val="20"/>
                <w:rtl w:val="0"/>
              </w:rPr>
              <w:t xml:space="preserve">40.00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1">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gridSpan w:val="5"/>
            <w:tcBorders>
              <w:top w:color="cccccc" w:space="0" w:sz="4" w:val="single"/>
              <w:left w:color="000000"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6E2">
            <w:pPr>
              <w:jc w:val="center"/>
              <w:rPr>
                <w:rFonts w:ascii="Arial" w:cs="Arial" w:eastAsia="Arial" w:hAnsi="Arial"/>
                <w:sz w:val="20"/>
                <w:szCs w:val="20"/>
              </w:rPr>
            </w:pPr>
            <w:r w:rsidDel="00000000" w:rsidR="00000000" w:rsidRPr="00000000">
              <w:rPr>
                <w:b w:val="1"/>
                <w:sz w:val="20"/>
                <w:szCs w:val="20"/>
                <w:rtl w:val="0"/>
              </w:rPr>
              <w:t xml:space="preserve">Sub-Total (B)</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6E7">
            <w:pPr>
              <w:jc w:val="right"/>
              <w:rPr>
                <w:rFonts w:ascii="Arial" w:cs="Arial" w:eastAsia="Arial" w:hAnsi="Arial"/>
                <w:sz w:val="20"/>
                <w:szCs w:val="20"/>
              </w:rPr>
            </w:pPr>
            <w:r w:rsidDel="00000000" w:rsidR="00000000" w:rsidRPr="00000000">
              <w:rPr>
                <w:b w:val="1"/>
                <w:sz w:val="20"/>
                <w:szCs w:val="20"/>
                <w:rtl w:val="0"/>
              </w:rPr>
              <w:t xml:space="preserve">2994.90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6E8">
            <w:pPr>
              <w:jc w:val="right"/>
              <w:rPr>
                <w:rFonts w:ascii="Arial" w:cs="Arial" w:eastAsia="Arial" w:hAnsi="Arial"/>
                <w:sz w:val="20"/>
                <w:szCs w:val="20"/>
              </w:rPr>
            </w:pPr>
            <w:r w:rsidDel="00000000" w:rsidR="00000000" w:rsidRPr="00000000">
              <w:rPr>
                <w:b w:val="1"/>
                <w:sz w:val="20"/>
                <w:szCs w:val="20"/>
                <w:rtl w:val="0"/>
              </w:rPr>
              <w:t xml:space="preserve">1497.45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6E9">
            <w:pPr>
              <w:jc w:val="right"/>
              <w:rPr>
                <w:rFonts w:ascii="Arial" w:cs="Arial" w:eastAsia="Arial" w:hAnsi="Arial"/>
                <w:sz w:val="20"/>
                <w:szCs w:val="20"/>
              </w:rPr>
            </w:pPr>
            <w:r w:rsidDel="00000000" w:rsidR="00000000" w:rsidRPr="00000000">
              <w:rPr>
                <w:b w:val="1"/>
                <w:sz w:val="20"/>
                <w:szCs w:val="20"/>
                <w:rtl w:val="0"/>
              </w:rPr>
              <w:t xml:space="preserve">760.00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6EA">
            <w:pPr>
              <w:jc w:val="right"/>
              <w:rPr>
                <w:rFonts w:ascii="Arial" w:cs="Arial" w:eastAsia="Arial" w:hAnsi="Arial"/>
                <w:sz w:val="20"/>
                <w:szCs w:val="20"/>
              </w:rPr>
            </w:pPr>
            <w:r w:rsidDel="00000000" w:rsidR="00000000" w:rsidRPr="00000000">
              <w:rPr>
                <w:b w:val="1"/>
                <w:sz w:val="20"/>
                <w:szCs w:val="20"/>
                <w:rtl w:val="0"/>
              </w:rPr>
              <w:t xml:space="preserve">37.44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B">
            <w:pPr>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C">
            <w:pPr>
              <w:jc w:val="right"/>
              <w:rPr>
                <w:rFonts w:ascii="Arial" w:cs="Arial" w:eastAsia="Arial" w:hAnsi="Arial"/>
                <w:sz w:val="20"/>
                <w:szCs w:val="20"/>
              </w:rPr>
            </w:pPr>
            <w:r w:rsidDel="00000000" w:rsidR="00000000" w:rsidRPr="00000000">
              <w:rPr>
                <w:sz w:val="20"/>
                <w:szCs w:val="20"/>
                <w:rtl w:val="0"/>
              </w:rPr>
              <w:t xml:space="preserve">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E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0">
            <w:pPr>
              <w:jc w:val="right"/>
              <w:rPr>
                <w:rFonts w:ascii="Arial" w:cs="Arial" w:eastAsia="Arial" w:hAnsi="Arial"/>
                <w:sz w:val="20"/>
                <w:szCs w:val="20"/>
              </w:rPr>
            </w:pPr>
            <w:r w:rsidDel="00000000" w:rsidR="00000000" w:rsidRPr="00000000">
              <w:rPr>
                <w:sz w:val="20"/>
                <w:szCs w:val="20"/>
                <w:rtl w:val="0"/>
              </w:rPr>
              <w:t xml:space="preserve">194.90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1">
            <w:pPr>
              <w:jc w:val="right"/>
              <w:rPr>
                <w:rFonts w:ascii="Arial" w:cs="Arial" w:eastAsia="Arial" w:hAnsi="Arial"/>
                <w:sz w:val="20"/>
                <w:szCs w:val="20"/>
              </w:rPr>
            </w:pPr>
            <w:r w:rsidDel="00000000" w:rsidR="00000000" w:rsidRPr="00000000">
              <w:rPr>
                <w:sz w:val="20"/>
                <w:szCs w:val="20"/>
                <w:rtl w:val="0"/>
              </w:rPr>
              <w:t xml:space="preserve">97.45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2">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3">
            <w:pPr>
              <w:jc w:val="right"/>
              <w:rPr>
                <w:rFonts w:ascii="Arial" w:cs="Arial" w:eastAsia="Arial" w:hAnsi="Arial"/>
                <w:sz w:val="20"/>
                <w:szCs w:val="20"/>
              </w:rPr>
            </w:pPr>
            <w:r w:rsidDel="00000000" w:rsidR="00000000" w:rsidRPr="00000000">
              <w:rPr>
                <w:sz w:val="20"/>
                <w:szCs w:val="20"/>
                <w:rtl w:val="0"/>
              </w:rPr>
              <w:t xml:space="preserve">1.30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4">
            <w:pPr>
              <w:jc w:val="right"/>
              <w:rPr>
                <w:rFonts w:ascii="Arial" w:cs="Arial" w:eastAsia="Arial" w:hAnsi="Arial"/>
                <w:sz w:val="20"/>
                <w:szCs w:val="20"/>
              </w:rPr>
            </w:pPr>
            <w:r w:rsidDel="00000000" w:rsidR="00000000" w:rsidRPr="00000000">
              <w:rPr>
                <w:sz w:val="20"/>
                <w:szCs w:val="20"/>
                <w:rtl w:val="0"/>
              </w:rPr>
              <w:t xml:space="preserve">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5">
            <w:pPr>
              <w:jc w:val="right"/>
              <w:rPr>
                <w:rFonts w:ascii="Arial" w:cs="Arial" w:eastAsia="Arial" w:hAnsi="Arial"/>
                <w:sz w:val="20"/>
                <w:szCs w:val="20"/>
              </w:rPr>
            </w:pPr>
            <w:r w:rsidDel="00000000" w:rsidR="00000000" w:rsidRPr="00000000">
              <w:rPr>
                <w:sz w:val="20"/>
                <w:szCs w:val="20"/>
                <w:rtl w:val="0"/>
              </w:rPr>
              <w:t xml:space="preserve">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6">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7">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8">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9">
            <w:pPr>
              <w:jc w:val="right"/>
              <w:rPr>
                <w:rFonts w:ascii="Arial" w:cs="Arial" w:eastAsia="Arial" w:hAnsi="Arial"/>
                <w:sz w:val="20"/>
                <w:szCs w:val="20"/>
              </w:rPr>
            </w:pPr>
            <w:r w:rsidDel="00000000" w:rsidR="00000000" w:rsidRPr="00000000">
              <w:rPr>
                <w:sz w:val="20"/>
                <w:szCs w:val="20"/>
                <w:rtl w:val="0"/>
              </w:rPr>
              <w:t xml:space="preserve">198.98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A">
            <w:pPr>
              <w:jc w:val="right"/>
              <w:rPr>
                <w:rFonts w:ascii="Arial" w:cs="Arial" w:eastAsia="Arial" w:hAnsi="Arial"/>
                <w:sz w:val="20"/>
                <w:szCs w:val="20"/>
              </w:rPr>
            </w:pPr>
            <w:r w:rsidDel="00000000" w:rsidR="00000000" w:rsidRPr="00000000">
              <w:rPr>
                <w:sz w:val="20"/>
                <w:szCs w:val="20"/>
                <w:rtl w:val="0"/>
              </w:rPr>
              <w:t xml:space="preserve">99.49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B">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C">
            <w:pPr>
              <w:jc w:val="right"/>
              <w:rPr>
                <w:rFonts w:ascii="Arial" w:cs="Arial" w:eastAsia="Arial" w:hAnsi="Arial"/>
                <w:sz w:val="20"/>
                <w:szCs w:val="20"/>
              </w:rPr>
            </w:pPr>
            <w:r w:rsidDel="00000000" w:rsidR="00000000" w:rsidRPr="00000000">
              <w:rPr>
                <w:sz w:val="20"/>
                <w:szCs w:val="20"/>
                <w:rtl w:val="0"/>
              </w:rPr>
              <w:t xml:space="preserve">1.33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D">
            <w:pPr>
              <w:jc w:val="right"/>
              <w:rPr>
                <w:rFonts w:ascii="Arial" w:cs="Arial" w:eastAsia="Arial" w:hAnsi="Arial"/>
                <w:sz w:val="20"/>
                <w:szCs w:val="20"/>
              </w:rPr>
            </w:pPr>
            <w:r w:rsidDel="00000000" w:rsidR="00000000" w:rsidRPr="00000000">
              <w:rPr>
                <w:sz w:val="20"/>
                <w:szCs w:val="20"/>
                <w:rtl w:val="0"/>
              </w:rPr>
              <w:t xml:space="preserve">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E">
            <w:pPr>
              <w:jc w:val="right"/>
              <w:rPr>
                <w:rFonts w:ascii="Arial" w:cs="Arial" w:eastAsia="Arial" w:hAnsi="Arial"/>
                <w:sz w:val="20"/>
                <w:szCs w:val="20"/>
              </w:rPr>
            </w:pPr>
            <w:r w:rsidDel="00000000" w:rsidR="00000000" w:rsidRPr="00000000">
              <w:rPr>
                <w:sz w:val="20"/>
                <w:szCs w:val="20"/>
                <w:rtl w:val="0"/>
              </w:rPr>
              <w:t xml:space="preserve">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6F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2">
            <w:pPr>
              <w:jc w:val="right"/>
              <w:rPr>
                <w:rFonts w:ascii="Arial" w:cs="Arial" w:eastAsia="Arial" w:hAnsi="Arial"/>
                <w:sz w:val="20"/>
                <w:szCs w:val="20"/>
              </w:rPr>
            </w:pPr>
            <w:r w:rsidDel="00000000" w:rsidR="00000000" w:rsidRPr="00000000">
              <w:rPr>
                <w:sz w:val="20"/>
                <w:szCs w:val="20"/>
                <w:rtl w:val="0"/>
              </w:rPr>
              <w:t xml:space="preserve">22.54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3">
            <w:pPr>
              <w:jc w:val="right"/>
              <w:rPr>
                <w:rFonts w:ascii="Arial" w:cs="Arial" w:eastAsia="Arial" w:hAnsi="Arial"/>
                <w:sz w:val="20"/>
                <w:szCs w:val="20"/>
              </w:rPr>
            </w:pPr>
            <w:r w:rsidDel="00000000" w:rsidR="00000000" w:rsidRPr="00000000">
              <w:rPr>
                <w:sz w:val="20"/>
                <w:szCs w:val="20"/>
                <w:rtl w:val="0"/>
              </w:rPr>
              <w:t xml:space="preserve">11.27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4">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5">
            <w:pPr>
              <w:jc w:val="right"/>
              <w:rPr>
                <w:rFonts w:ascii="Arial" w:cs="Arial" w:eastAsia="Arial" w:hAnsi="Arial"/>
                <w:sz w:val="20"/>
                <w:szCs w:val="20"/>
              </w:rPr>
            </w:pPr>
            <w:r w:rsidDel="00000000" w:rsidR="00000000" w:rsidRPr="00000000">
              <w:rPr>
                <w:sz w:val="20"/>
                <w:szCs w:val="20"/>
                <w:rtl w:val="0"/>
              </w:rPr>
              <w:t xml:space="preserve">0.15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6">
            <w:pPr>
              <w:jc w:val="right"/>
              <w:rPr>
                <w:rFonts w:ascii="Arial" w:cs="Arial" w:eastAsia="Arial" w:hAnsi="Arial"/>
                <w:sz w:val="20"/>
                <w:szCs w:val="20"/>
              </w:rPr>
            </w:pPr>
            <w:r w:rsidDel="00000000" w:rsidR="00000000" w:rsidRPr="00000000">
              <w:rPr>
                <w:sz w:val="20"/>
                <w:szCs w:val="20"/>
                <w:rtl w:val="0"/>
              </w:rPr>
              <w:t xml:space="preserve">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7">
            <w:pPr>
              <w:jc w:val="right"/>
              <w:rPr>
                <w:rFonts w:ascii="Arial" w:cs="Arial" w:eastAsia="Arial" w:hAnsi="Arial"/>
                <w:sz w:val="20"/>
                <w:szCs w:val="20"/>
              </w:rPr>
            </w:pPr>
            <w:r w:rsidDel="00000000" w:rsidR="00000000" w:rsidRPr="00000000">
              <w:rPr>
                <w:sz w:val="20"/>
                <w:szCs w:val="20"/>
                <w:rtl w:val="0"/>
              </w:rPr>
              <w:t xml:space="preserve">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8">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9">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A">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B">
            <w:pPr>
              <w:jc w:val="right"/>
              <w:rPr>
                <w:rFonts w:ascii="Arial" w:cs="Arial" w:eastAsia="Arial" w:hAnsi="Arial"/>
                <w:sz w:val="20"/>
                <w:szCs w:val="20"/>
              </w:rPr>
            </w:pPr>
            <w:r w:rsidDel="00000000" w:rsidR="00000000" w:rsidRPr="00000000">
              <w:rPr>
                <w:sz w:val="20"/>
                <w:szCs w:val="20"/>
                <w:rtl w:val="0"/>
              </w:rPr>
              <w:t xml:space="preserve">36.57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C">
            <w:pPr>
              <w:jc w:val="right"/>
              <w:rPr>
                <w:rFonts w:ascii="Arial" w:cs="Arial" w:eastAsia="Arial" w:hAnsi="Arial"/>
                <w:sz w:val="20"/>
                <w:szCs w:val="20"/>
              </w:rPr>
            </w:pPr>
            <w:r w:rsidDel="00000000" w:rsidR="00000000" w:rsidRPr="00000000">
              <w:rPr>
                <w:sz w:val="20"/>
                <w:szCs w:val="20"/>
                <w:rtl w:val="0"/>
              </w:rPr>
              <w:t xml:space="preserve">18.29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D">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E">
            <w:pPr>
              <w:jc w:val="right"/>
              <w:rPr>
                <w:rFonts w:ascii="Arial" w:cs="Arial" w:eastAsia="Arial" w:hAnsi="Arial"/>
                <w:sz w:val="20"/>
                <w:szCs w:val="20"/>
              </w:rPr>
            </w:pPr>
            <w:r w:rsidDel="00000000" w:rsidR="00000000" w:rsidRPr="00000000">
              <w:rPr>
                <w:sz w:val="20"/>
                <w:szCs w:val="20"/>
                <w:rtl w:val="0"/>
              </w:rPr>
              <w:t xml:space="preserve">0.24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0F">
            <w:pPr>
              <w:jc w:val="right"/>
              <w:rPr>
                <w:rFonts w:ascii="Arial" w:cs="Arial" w:eastAsia="Arial" w:hAnsi="Arial"/>
                <w:sz w:val="20"/>
                <w:szCs w:val="20"/>
              </w:rPr>
            </w:pPr>
            <w:r w:rsidDel="00000000" w:rsidR="00000000" w:rsidRPr="00000000">
              <w:rPr>
                <w:sz w:val="20"/>
                <w:szCs w:val="20"/>
                <w:rtl w:val="0"/>
              </w:rPr>
              <w:t xml:space="preserve">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0">
            <w:pPr>
              <w:jc w:val="right"/>
              <w:rPr>
                <w:rFonts w:ascii="Arial" w:cs="Arial" w:eastAsia="Arial" w:hAnsi="Arial"/>
                <w:sz w:val="20"/>
                <w:szCs w:val="20"/>
              </w:rPr>
            </w:pPr>
            <w:r w:rsidDel="00000000" w:rsidR="00000000" w:rsidRPr="00000000">
              <w:rPr>
                <w:sz w:val="20"/>
                <w:szCs w:val="20"/>
                <w:rtl w:val="0"/>
              </w:rPr>
              <w:t xml:space="preserve">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4">
            <w:pPr>
              <w:jc w:val="right"/>
              <w:rPr>
                <w:rFonts w:ascii="Arial" w:cs="Arial" w:eastAsia="Arial" w:hAnsi="Arial"/>
                <w:sz w:val="20"/>
                <w:szCs w:val="20"/>
              </w:rPr>
            </w:pPr>
            <w:r w:rsidDel="00000000" w:rsidR="00000000" w:rsidRPr="00000000">
              <w:rPr>
                <w:sz w:val="20"/>
                <w:szCs w:val="20"/>
                <w:rtl w:val="0"/>
              </w:rPr>
              <w:t xml:space="preserve">126.79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5">
            <w:pPr>
              <w:jc w:val="right"/>
              <w:rPr>
                <w:rFonts w:ascii="Arial" w:cs="Arial" w:eastAsia="Arial" w:hAnsi="Arial"/>
                <w:sz w:val="20"/>
                <w:szCs w:val="20"/>
              </w:rPr>
            </w:pPr>
            <w:r w:rsidDel="00000000" w:rsidR="00000000" w:rsidRPr="00000000">
              <w:rPr>
                <w:sz w:val="20"/>
                <w:szCs w:val="20"/>
                <w:rtl w:val="0"/>
              </w:rPr>
              <w:t xml:space="preserve">63.40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6">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7">
            <w:pPr>
              <w:jc w:val="right"/>
              <w:rPr>
                <w:rFonts w:ascii="Arial" w:cs="Arial" w:eastAsia="Arial" w:hAnsi="Arial"/>
                <w:sz w:val="20"/>
                <w:szCs w:val="20"/>
              </w:rPr>
            </w:pPr>
            <w:r w:rsidDel="00000000" w:rsidR="00000000" w:rsidRPr="00000000">
              <w:rPr>
                <w:sz w:val="20"/>
                <w:szCs w:val="20"/>
                <w:rtl w:val="0"/>
              </w:rPr>
              <w:t xml:space="preserve">0.85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8">
            <w:pPr>
              <w:jc w:val="right"/>
              <w:rPr>
                <w:rFonts w:ascii="Arial" w:cs="Arial" w:eastAsia="Arial" w:hAnsi="Arial"/>
                <w:sz w:val="20"/>
                <w:szCs w:val="20"/>
              </w:rPr>
            </w:pPr>
            <w:r w:rsidDel="00000000" w:rsidR="00000000" w:rsidRPr="00000000">
              <w:rPr>
                <w:sz w:val="20"/>
                <w:szCs w:val="20"/>
                <w:rtl w:val="0"/>
              </w:rPr>
              <w:t xml:space="preserve">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9">
            <w:pPr>
              <w:jc w:val="right"/>
              <w:rPr>
                <w:rFonts w:ascii="Arial" w:cs="Arial" w:eastAsia="Arial" w:hAnsi="Arial"/>
                <w:sz w:val="20"/>
                <w:szCs w:val="20"/>
              </w:rPr>
            </w:pPr>
            <w:r w:rsidDel="00000000" w:rsidR="00000000" w:rsidRPr="00000000">
              <w:rPr>
                <w:sz w:val="20"/>
                <w:szCs w:val="20"/>
                <w:rtl w:val="0"/>
              </w:rPr>
              <w:t xml:space="preserve">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A">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B">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C">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D">
            <w:pPr>
              <w:jc w:val="right"/>
              <w:rPr>
                <w:rFonts w:ascii="Arial" w:cs="Arial" w:eastAsia="Arial" w:hAnsi="Arial"/>
                <w:sz w:val="20"/>
                <w:szCs w:val="20"/>
              </w:rPr>
            </w:pPr>
            <w:r w:rsidDel="00000000" w:rsidR="00000000" w:rsidRPr="00000000">
              <w:rPr>
                <w:sz w:val="20"/>
                <w:szCs w:val="20"/>
                <w:rtl w:val="0"/>
              </w:rPr>
              <w:t xml:space="preserve">204.63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E">
            <w:pPr>
              <w:jc w:val="right"/>
              <w:rPr>
                <w:rFonts w:ascii="Arial" w:cs="Arial" w:eastAsia="Arial" w:hAnsi="Arial"/>
                <w:sz w:val="20"/>
                <w:szCs w:val="20"/>
              </w:rPr>
            </w:pPr>
            <w:r w:rsidDel="00000000" w:rsidR="00000000" w:rsidRPr="00000000">
              <w:rPr>
                <w:sz w:val="20"/>
                <w:szCs w:val="20"/>
                <w:rtl w:val="0"/>
              </w:rPr>
              <w:t xml:space="preserve">102.32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1F">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0">
            <w:pPr>
              <w:jc w:val="right"/>
              <w:rPr>
                <w:rFonts w:ascii="Arial" w:cs="Arial" w:eastAsia="Arial" w:hAnsi="Arial"/>
                <w:sz w:val="20"/>
                <w:szCs w:val="20"/>
              </w:rPr>
            </w:pPr>
            <w:r w:rsidDel="00000000" w:rsidR="00000000" w:rsidRPr="00000000">
              <w:rPr>
                <w:sz w:val="20"/>
                <w:szCs w:val="20"/>
                <w:rtl w:val="0"/>
              </w:rPr>
              <w:t xml:space="preserve">1.36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1">
            <w:pPr>
              <w:jc w:val="right"/>
              <w:rPr>
                <w:rFonts w:ascii="Arial" w:cs="Arial" w:eastAsia="Arial" w:hAnsi="Arial"/>
                <w:sz w:val="20"/>
                <w:szCs w:val="20"/>
              </w:rPr>
            </w:pPr>
            <w:r w:rsidDel="00000000" w:rsidR="00000000" w:rsidRPr="00000000">
              <w:rPr>
                <w:sz w:val="20"/>
                <w:szCs w:val="20"/>
                <w:rtl w:val="0"/>
              </w:rPr>
              <w:t xml:space="preserve">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2">
            <w:pPr>
              <w:jc w:val="right"/>
              <w:rPr>
                <w:rFonts w:ascii="Arial" w:cs="Arial" w:eastAsia="Arial" w:hAnsi="Arial"/>
                <w:sz w:val="20"/>
                <w:szCs w:val="20"/>
              </w:rPr>
            </w:pPr>
            <w:r w:rsidDel="00000000" w:rsidR="00000000" w:rsidRPr="00000000">
              <w:rPr>
                <w:sz w:val="20"/>
                <w:szCs w:val="20"/>
                <w:rtl w:val="0"/>
              </w:rPr>
              <w:t xml:space="preserve">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6">
            <w:pPr>
              <w:jc w:val="right"/>
              <w:rPr>
                <w:rFonts w:ascii="Arial" w:cs="Arial" w:eastAsia="Arial" w:hAnsi="Arial"/>
                <w:sz w:val="20"/>
                <w:szCs w:val="20"/>
              </w:rPr>
            </w:pPr>
            <w:r w:rsidDel="00000000" w:rsidR="00000000" w:rsidRPr="00000000">
              <w:rPr>
                <w:sz w:val="20"/>
                <w:szCs w:val="20"/>
                <w:rtl w:val="0"/>
              </w:rPr>
              <w:t xml:space="preserve">230.15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7">
            <w:pPr>
              <w:jc w:val="right"/>
              <w:rPr>
                <w:rFonts w:ascii="Arial" w:cs="Arial" w:eastAsia="Arial" w:hAnsi="Arial"/>
                <w:sz w:val="20"/>
                <w:szCs w:val="20"/>
              </w:rPr>
            </w:pPr>
            <w:r w:rsidDel="00000000" w:rsidR="00000000" w:rsidRPr="00000000">
              <w:rPr>
                <w:sz w:val="20"/>
                <w:szCs w:val="20"/>
                <w:rtl w:val="0"/>
              </w:rPr>
              <w:t xml:space="preserve">115.07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8">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9">
            <w:pPr>
              <w:jc w:val="right"/>
              <w:rPr>
                <w:rFonts w:ascii="Arial" w:cs="Arial" w:eastAsia="Arial" w:hAnsi="Arial"/>
                <w:sz w:val="20"/>
                <w:szCs w:val="20"/>
              </w:rPr>
            </w:pPr>
            <w:r w:rsidDel="00000000" w:rsidR="00000000" w:rsidRPr="00000000">
              <w:rPr>
                <w:sz w:val="20"/>
                <w:szCs w:val="20"/>
                <w:rtl w:val="0"/>
              </w:rPr>
              <w:t xml:space="preserve">1.53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A">
            <w:pPr>
              <w:jc w:val="right"/>
              <w:rPr>
                <w:rFonts w:ascii="Arial" w:cs="Arial" w:eastAsia="Arial" w:hAnsi="Arial"/>
                <w:sz w:val="20"/>
                <w:szCs w:val="20"/>
              </w:rPr>
            </w:pPr>
            <w:r w:rsidDel="00000000" w:rsidR="00000000" w:rsidRPr="00000000">
              <w:rPr>
                <w:sz w:val="20"/>
                <w:szCs w:val="20"/>
                <w:rtl w:val="0"/>
              </w:rPr>
              <w:t xml:space="preserve">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B">
            <w:pPr>
              <w:jc w:val="right"/>
              <w:rPr>
                <w:rFonts w:ascii="Arial" w:cs="Arial" w:eastAsia="Arial" w:hAnsi="Arial"/>
                <w:sz w:val="20"/>
                <w:szCs w:val="20"/>
              </w:rPr>
            </w:pPr>
            <w:r w:rsidDel="00000000" w:rsidR="00000000" w:rsidRPr="00000000">
              <w:rPr>
                <w:sz w:val="20"/>
                <w:szCs w:val="20"/>
                <w:rtl w:val="0"/>
              </w:rPr>
              <w:t xml:space="preserve">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C">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D">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E">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2F">
            <w:pPr>
              <w:jc w:val="right"/>
              <w:rPr>
                <w:rFonts w:ascii="Arial" w:cs="Arial" w:eastAsia="Arial" w:hAnsi="Arial"/>
                <w:sz w:val="20"/>
                <w:szCs w:val="20"/>
              </w:rPr>
            </w:pPr>
            <w:r w:rsidDel="00000000" w:rsidR="00000000" w:rsidRPr="00000000">
              <w:rPr>
                <w:sz w:val="20"/>
                <w:szCs w:val="20"/>
                <w:rtl w:val="0"/>
              </w:rPr>
              <w:t xml:space="preserve">116.53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0">
            <w:pPr>
              <w:jc w:val="right"/>
              <w:rPr>
                <w:rFonts w:ascii="Arial" w:cs="Arial" w:eastAsia="Arial" w:hAnsi="Arial"/>
                <w:sz w:val="20"/>
                <w:szCs w:val="20"/>
              </w:rPr>
            </w:pPr>
            <w:r w:rsidDel="00000000" w:rsidR="00000000" w:rsidRPr="00000000">
              <w:rPr>
                <w:sz w:val="20"/>
                <w:szCs w:val="20"/>
                <w:rtl w:val="0"/>
              </w:rPr>
              <w:t xml:space="preserve">58.26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1">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2">
            <w:pPr>
              <w:jc w:val="right"/>
              <w:rPr>
                <w:rFonts w:ascii="Arial" w:cs="Arial" w:eastAsia="Arial" w:hAnsi="Arial"/>
                <w:sz w:val="20"/>
                <w:szCs w:val="20"/>
              </w:rPr>
            </w:pPr>
            <w:r w:rsidDel="00000000" w:rsidR="00000000" w:rsidRPr="00000000">
              <w:rPr>
                <w:sz w:val="20"/>
                <w:szCs w:val="20"/>
                <w:rtl w:val="0"/>
              </w:rPr>
              <w:t xml:space="preserve">0.78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3">
            <w:pPr>
              <w:jc w:val="right"/>
              <w:rPr>
                <w:rFonts w:ascii="Arial" w:cs="Arial" w:eastAsia="Arial" w:hAnsi="Arial"/>
                <w:sz w:val="20"/>
                <w:szCs w:val="20"/>
              </w:rPr>
            </w:pPr>
            <w:r w:rsidDel="00000000" w:rsidR="00000000" w:rsidRPr="00000000">
              <w:rPr>
                <w:sz w:val="20"/>
                <w:szCs w:val="20"/>
                <w:rtl w:val="0"/>
              </w:rPr>
              <w:t xml:space="preserve">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4">
            <w:pPr>
              <w:jc w:val="right"/>
              <w:rPr>
                <w:rFonts w:ascii="Arial" w:cs="Arial" w:eastAsia="Arial" w:hAnsi="Arial"/>
                <w:sz w:val="20"/>
                <w:szCs w:val="20"/>
              </w:rPr>
            </w:pPr>
            <w:r w:rsidDel="00000000" w:rsidR="00000000" w:rsidRPr="00000000">
              <w:rPr>
                <w:sz w:val="20"/>
                <w:szCs w:val="20"/>
                <w:rtl w:val="0"/>
              </w:rPr>
              <w:t xml:space="preserve">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8">
            <w:pPr>
              <w:jc w:val="right"/>
              <w:rPr>
                <w:rFonts w:ascii="Arial" w:cs="Arial" w:eastAsia="Arial" w:hAnsi="Arial"/>
                <w:sz w:val="20"/>
                <w:szCs w:val="20"/>
              </w:rPr>
            </w:pPr>
            <w:r w:rsidDel="00000000" w:rsidR="00000000" w:rsidRPr="00000000">
              <w:rPr>
                <w:sz w:val="20"/>
                <w:szCs w:val="20"/>
                <w:rtl w:val="0"/>
              </w:rPr>
              <w:t xml:space="preserve">67.39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9">
            <w:pPr>
              <w:jc w:val="right"/>
              <w:rPr>
                <w:rFonts w:ascii="Arial" w:cs="Arial" w:eastAsia="Arial" w:hAnsi="Arial"/>
                <w:sz w:val="20"/>
                <w:szCs w:val="20"/>
              </w:rPr>
            </w:pPr>
            <w:r w:rsidDel="00000000" w:rsidR="00000000" w:rsidRPr="00000000">
              <w:rPr>
                <w:sz w:val="20"/>
                <w:szCs w:val="20"/>
                <w:rtl w:val="0"/>
              </w:rPr>
              <w:t xml:space="preserve">33.70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A">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B">
            <w:pPr>
              <w:jc w:val="right"/>
              <w:rPr>
                <w:rFonts w:ascii="Arial" w:cs="Arial" w:eastAsia="Arial" w:hAnsi="Arial"/>
                <w:sz w:val="20"/>
                <w:szCs w:val="20"/>
              </w:rPr>
            </w:pPr>
            <w:r w:rsidDel="00000000" w:rsidR="00000000" w:rsidRPr="00000000">
              <w:rPr>
                <w:sz w:val="20"/>
                <w:szCs w:val="20"/>
                <w:rtl w:val="0"/>
              </w:rPr>
              <w:t xml:space="preserve">0.45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C">
            <w:pPr>
              <w:jc w:val="right"/>
              <w:rPr>
                <w:rFonts w:ascii="Arial" w:cs="Arial" w:eastAsia="Arial" w:hAnsi="Arial"/>
                <w:sz w:val="20"/>
                <w:szCs w:val="20"/>
              </w:rPr>
            </w:pPr>
            <w:r w:rsidDel="00000000" w:rsidR="00000000" w:rsidRPr="00000000">
              <w:rPr>
                <w:sz w:val="20"/>
                <w:szCs w:val="20"/>
                <w:rtl w:val="0"/>
              </w:rPr>
              <w:t xml:space="preserve">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D">
            <w:pPr>
              <w:jc w:val="right"/>
              <w:rPr>
                <w:rFonts w:ascii="Arial" w:cs="Arial" w:eastAsia="Arial" w:hAnsi="Arial"/>
                <w:sz w:val="20"/>
                <w:szCs w:val="20"/>
              </w:rPr>
            </w:pPr>
            <w:r w:rsidDel="00000000" w:rsidR="00000000" w:rsidRPr="00000000">
              <w:rPr>
                <w:sz w:val="20"/>
                <w:szCs w:val="20"/>
                <w:rtl w:val="0"/>
              </w:rPr>
              <w:t xml:space="preserve">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E">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3F">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0">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1">
            <w:pPr>
              <w:jc w:val="right"/>
              <w:rPr>
                <w:rFonts w:ascii="Arial" w:cs="Arial" w:eastAsia="Arial" w:hAnsi="Arial"/>
                <w:sz w:val="20"/>
                <w:szCs w:val="20"/>
              </w:rPr>
            </w:pPr>
            <w:r w:rsidDel="00000000" w:rsidR="00000000" w:rsidRPr="00000000">
              <w:rPr>
                <w:sz w:val="20"/>
                <w:szCs w:val="20"/>
                <w:rtl w:val="0"/>
              </w:rPr>
              <w:t xml:space="preserve">74.83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2">
            <w:pPr>
              <w:jc w:val="right"/>
              <w:rPr>
                <w:rFonts w:ascii="Arial" w:cs="Arial" w:eastAsia="Arial" w:hAnsi="Arial"/>
                <w:sz w:val="20"/>
                <w:szCs w:val="20"/>
              </w:rPr>
            </w:pPr>
            <w:r w:rsidDel="00000000" w:rsidR="00000000" w:rsidRPr="00000000">
              <w:rPr>
                <w:sz w:val="20"/>
                <w:szCs w:val="20"/>
                <w:rtl w:val="0"/>
              </w:rPr>
              <w:t xml:space="preserve">37.41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3">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4">
            <w:pPr>
              <w:jc w:val="right"/>
              <w:rPr>
                <w:rFonts w:ascii="Arial" w:cs="Arial" w:eastAsia="Arial" w:hAnsi="Arial"/>
                <w:sz w:val="20"/>
                <w:szCs w:val="20"/>
              </w:rPr>
            </w:pPr>
            <w:r w:rsidDel="00000000" w:rsidR="00000000" w:rsidRPr="00000000">
              <w:rPr>
                <w:sz w:val="20"/>
                <w:szCs w:val="20"/>
                <w:rtl w:val="0"/>
              </w:rPr>
              <w:t xml:space="preserve">0.50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5">
            <w:pPr>
              <w:jc w:val="right"/>
              <w:rPr>
                <w:rFonts w:ascii="Arial" w:cs="Arial" w:eastAsia="Arial" w:hAnsi="Arial"/>
                <w:sz w:val="20"/>
                <w:szCs w:val="20"/>
              </w:rPr>
            </w:pPr>
            <w:r w:rsidDel="00000000" w:rsidR="00000000" w:rsidRPr="00000000">
              <w:rPr>
                <w:sz w:val="20"/>
                <w:szCs w:val="20"/>
                <w:rtl w:val="0"/>
              </w:rPr>
              <w:t xml:space="preserve">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6">
            <w:pPr>
              <w:jc w:val="right"/>
              <w:rPr>
                <w:rFonts w:ascii="Arial" w:cs="Arial" w:eastAsia="Arial" w:hAnsi="Arial"/>
                <w:sz w:val="20"/>
                <w:szCs w:val="20"/>
              </w:rPr>
            </w:pPr>
            <w:r w:rsidDel="00000000" w:rsidR="00000000" w:rsidRPr="00000000">
              <w:rPr>
                <w:sz w:val="20"/>
                <w:szCs w:val="20"/>
                <w:rtl w:val="0"/>
              </w:rPr>
              <w:t xml:space="preserve">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A">
            <w:pPr>
              <w:jc w:val="right"/>
              <w:rPr>
                <w:rFonts w:ascii="Arial" w:cs="Arial" w:eastAsia="Arial" w:hAnsi="Arial"/>
                <w:sz w:val="20"/>
                <w:szCs w:val="20"/>
              </w:rPr>
            </w:pPr>
            <w:r w:rsidDel="00000000" w:rsidR="00000000" w:rsidRPr="00000000">
              <w:rPr>
                <w:sz w:val="20"/>
                <w:szCs w:val="20"/>
                <w:rtl w:val="0"/>
              </w:rPr>
              <w:t xml:space="preserve">16.56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B">
            <w:pPr>
              <w:jc w:val="right"/>
              <w:rPr>
                <w:rFonts w:ascii="Arial" w:cs="Arial" w:eastAsia="Arial" w:hAnsi="Arial"/>
                <w:sz w:val="20"/>
                <w:szCs w:val="20"/>
              </w:rPr>
            </w:pPr>
            <w:r w:rsidDel="00000000" w:rsidR="00000000" w:rsidRPr="00000000">
              <w:rPr>
                <w:sz w:val="20"/>
                <w:szCs w:val="20"/>
                <w:rtl w:val="0"/>
              </w:rPr>
              <w:t xml:space="preserve">8.28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C">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D">
            <w:pPr>
              <w:jc w:val="right"/>
              <w:rPr>
                <w:rFonts w:ascii="Arial" w:cs="Arial" w:eastAsia="Arial" w:hAnsi="Arial"/>
                <w:sz w:val="20"/>
                <w:szCs w:val="20"/>
              </w:rPr>
            </w:pPr>
            <w:r w:rsidDel="00000000" w:rsidR="00000000" w:rsidRPr="00000000">
              <w:rPr>
                <w:sz w:val="20"/>
                <w:szCs w:val="20"/>
                <w:rtl w:val="0"/>
              </w:rPr>
              <w:t xml:space="preserve">0.11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E">
            <w:pPr>
              <w:jc w:val="right"/>
              <w:rPr>
                <w:rFonts w:ascii="Arial" w:cs="Arial" w:eastAsia="Arial" w:hAnsi="Arial"/>
                <w:sz w:val="20"/>
                <w:szCs w:val="20"/>
              </w:rPr>
            </w:pPr>
            <w:r w:rsidDel="00000000" w:rsidR="00000000" w:rsidRPr="00000000">
              <w:rPr>
                <w:sz w:val="20"/>
                <w:szCs w:val="20"/>
                <w:rtl w:val="0"/>
              </w:rPr>
              <w:t xml:space="preserve">12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4F">
            <w:pPr>
              <w:jc w:val="right"/>
              <w:rPr>
                <w:rFonts w:ascii="Arial" w:cs="Arial" w:eastAsia="Arial" w:hAnsi="Arial"/>
                <w:sz w:val="20"/>
                <w:szCs w:val="20"/>
              </w:rPr>
            </w:pPr>
            <w:r w:rsidDel="00000000" w:rsidR="00000000" w:rsidRPr="00000000">
              <w:rPr>
                <w:sz w:val="20"/>
                <w:szCs w:val="20"/>
                <w:rtl w:val="0"/>
              </w:rPr>
              <w:t xml:space="preserve">12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0">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1">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2">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3">
            <w:pPr>
              <w:jc w:val="right"/>
              <w:rPr>
                <w:rFonts w:ascii="Arial" w:cs="Arial" w:eastAsia="Arial" w:hAnsi="Arial"/>
                <w:sz w:val="20"/>
                <w:szCs w:val="20"/>
              </w:rPr>
            </w:pPr>
            <w:r w:rsidDel="00000000" w:rsidR="00000000" w:rsidRPr="00000000">
              <w:rPr>
                <w:sz w:val="20"/>
                <w:szCs w:val="20"/>
                <w:rtl w:val="0"/>
              </w:rPr>
              <w:t xml:space="preserve">53.02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4">
            <w:pPr>
              <w:jc w:val="right"/>
              <w:rPr>
                <w:rFonts w:ascii="Arial" w:cs="Arial" w:eastAsia="Arial" w:hAnsi="Arial"/>
                <w:sz w:val="20"/>
                <w:szCs w:val="20"/>
              </w:rPr>
            </w:pPr>
            <w:r w:rsidDel="00000000" w:rsidR="00000000" w:rsidRPr="00000000">
              <w:rPr>
                <w:sz w:val="20"/>
                <w:szCs w:val="20"/>
                <w:rtl w:val="0"/>
              </w:rPr>
              <w:t xml:space="preserve">26.51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5">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6">
            <w:pPr>
              <w:jc w:val="right"/>
              <w:rPr>
                <w:rFonts w:ascii="Arial" w:cs="Arial" w:eastAsia="Arial" w:hAnsi="Arial"/>
                <w:sz w:val="20"/>
                <w:szCs w:val="20"/>
              </w:rPr>
            </w:pPr>
            <w:r w:rsidDel="00000000" w:rsidR="00000000" w:rsidRPr="00000000">
              <w:rPr>
                <w:sz w:val="20"/>
                <w:szCs w:val="20"/>
                <w:rtl w:val="0"/>
              </w:rPr>
              <w:t xml:space="preserve">0.35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7">
            <w:pPr>
              <w:jc w:val="right"/>
              <w:rPr>
                <w:rFonts w:ascii="Arial" w:cs="Arial" w:eastAsia="Arial" w:hAnsi="Arial"/>
                <w:sz w:val="20"/>
                <w:szCs w:val="20"/>
              </w:rPr>
            </w:pPr>
            <w:r w:rsidDel="00000000" w:rsidR="00000000" w:rsidRPr="00000000">
              <w:rPr>
                <w:sz w:val="20"/>
                <w:szCs w:val="20"/>
                <w:rtl w:val="0"/>
              </w:rPr>
              <w:t xml:space="preserve">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8">
            <w:pPr>
              <w:jc w:val="right"/>
              <w:rPr>
                <w:rFonts w:ascii="Arial" w:cs="Arial" w:eastAsia="Arial" w:hAnsi="Arial"/>
                <w:sz w:val="20"/>
                <w:szCs w:val="20"/>
              </w:rPr>
            </w:pPr>
            <w:r w:rsidDel="00000000" w:rsidR="00000000" w:rsidRPr="00000000">
              <w:rPr>
                <w:sz w:val="20"/>
                <w:szCs w:val="20"/>
                <w:rtl w:val="0"/>
              </w:rPr>
              <w:t xml:space="preserve">13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A">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C">
            <w:pPr>
              <w:jc w:val="right"/>
              <w:rPr>
                <w:rFonts w:ascii="Arial" w:cs="Arial" w:eastAsia="Arial" w:hAnsi="Arial"/>
                <w:sz w:val="20"/>
                <w:szCs w:val="20"/>
              </w:rPr>
            </w:pPr>
            <w:r w:rsidDel="00000000" w:rsidR="00000000" w:rsidRPr="00000000">
              <w:rPr>
                <w:sz w:val="20"/>
                <w:szCs w:val="20"/>
                <w:rtl w:val="0"/>
              </w:rPr>
              <w:t xml:space="preserve">21.71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D">
            <w:pPr>
              <w:jc w:val="right"/>
              <w:rPr>
                <w:rFonts w:ascii="Arial" w:cs="Arial" w:eastAsia="Arial" w:hAnsi="Arial"/>
                <w:sz w:val="20"/>
                <w:szCs w:val="20"/>
              </w:rPr>
            </w:pPr>
            <w:r w:rsidDel="00000000" w:rsidR="00000000" w:rsidRPr="00000000">
              <w:rPr>
                <w:sz w:val="20"/>
                <w:szCs w:val="20"/>
                <w:rtl w:val="0"/>
              </w:rPr>
              <w:t xml:space="preserve">10.85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E">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5F">
            <w:pPr>
              <w:jc w:val="right"/>
              <w:rPr>
                <w:rFonts w:ascii="Arial" w:cs="Arial" w:eastAsia="Arial" w:hAnsi="Arial"/>
                <w:sz w:val="20"/>
                <w:szCs w:val="20"/>
              </w:rPr>
            </w:pPr>
            <w:r w:rsidDel="00000000" w:rsidR="00000000" w:rsidRPr="00000000">
              <w:rPr>
                <w:sz w:val="20"/>
                <w:szCs w:val="20"/>
                <w:rtl w:val="0"/>
              </w:rPr>
              <w:t xml:space="preserve">0.14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0">
            <w:pPr>
              <w:jc w:val="right"/>
              <w:rPr>
                <w:rFonts w:ascii="Arial" w:cs="Arial" w:eastAsia="Arial" w:hAnsi="Arial"/>
                <w:sz w:val="20"/>
                <w:szCs w:val="20"/>
              </w:rPr>
            </w:pPr>
            <w:r w:rsidDel="00000000" w:rsidR="00000000" w:rsidRPr="00000000">
              <w:rPr>
                <w:sz w:val="20"/>
                <w:szCs w:val="20"/>
                <w:rtl w:val="0"/>
              </w:rPr>
              <w:t xml:space="preserve">14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1">
            <w:pPr>
              <w:jc w:val="right"/>
              <w:rPr>
                <w:rFonts w:ascii="Arial" w:cs="Arial" w:eastAsia="Arial" w:hAnsi="Arial"/>
                <w:sz w:val="20"/>
                <w:szCs w:val="20"/>
              </w:rPr>
            </w:pPr>
            <w:r w:rsidDel="00000000" w:rsidR="00000000" w:rsidRPr="00000000">
              <w:rPr>
                <w:sz w:val="20"/>
                <w:szCs w:val="20"/>
                <w:rtl w:val="0"/>
              </w:rPr>
              <w:t xml:space="preserve">14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2">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3">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4">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5">
            <w:pPr>
              <w:jc w:val="right"/>
              <w:rPr>
                <w:rFonts w:ascii="Arial" w:cs="Arial" w:eastAsia="Arial" w:hAnsi="Arial"/>
                <w:sz w:val="20"/>
                <w:szCs w:val="20"/>
              </w:rPr>
            </w:pPr>
            <w:r w:rsidDel="00000000" w:rsidR="00000000" w:rsidRPr="00000000">
              <w:rPr>
                <w:sz w:val="20"/>
                <w:szCs w:val="20"/>
                <w:rtl w:val="0"/>
              </w:rPr>
              <w:t xml:space="preserve">231.83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6">
            <w:pPr>
              <w:jc w:val="right"/>
              <w:rPr>
                <w:rFonts w:ascii="Arial" w:cs="Arial" w:eastAsia="Arial" w:hAnsi="Arial"/>
                <w:sz w:val="20"/>
                <w:szCs w:val="20"/>
              </w:rPr>
            </w:pPr>
            <w:r w:rsidDel="00000000" w:rsidR="00000000" w:rsidRPr="00000000">
              <w:rPr>
                <w:sz w:val="20"/>
                <w:szCs w:val="20"/>
                <w:rtl w:val="0"/>
              </w:rPr>
              <w:t xml:space="preserve">115.92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7">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8">
            <w:pPr>
              <w:jc w:val="right"/>
              <w:rPr>
                <w:rFonts w:ascii="Arial" w:cs="Arial" w:eastAsia="Arial" w:hAnsi="Arial"/>
                <w:sz w:val="20"/>
                <w:szCs w:val="20"/>
              </w:rPr>
            </w:pPr>
            <w:r w:rsidDel="00000000" w:rsidR="00000000" w:rsidRPr="00000000">
              <w:rPr>
                <w:sz w:val="20"/>
                <w:szCs w:val="20"/>
                <w:rtl w:val="0"/>
              </w:rPr>
              <w:t xml:space="preserve">1.55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9">
            <w:pPr>
              <w:jc w:val="right"/>
              <w:rPr>
                <w:rFonts w:ascii="Arial" w:cs="Arial" w:eastAsia="Arial" w:hAnsi="Arial"/>
                <w:sz w:val="20"/>
                <w:szCs w:val="20"/>
              </w:rPr>
            </w:pPr>
            <w:r w:rsidDel="00000000" w:rsidR="00000000" w:rsidRPr="00000000">
              <w:rPr>
                <w:sz w:val="20"/>
                <w:szCs w:val="20"/>
                <w:rtl w:val="0"/>
              </w:rPr>
              <w:t xml:space="preserve">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A">
            <w:pPr>
              <w:jc w:val="right"/>
              <w:rPr>
                <w:rFonts w:ascii="Arial" w:cs="Arial" w:eastAsia="Arial" w:hAnsi="Arial"/>
                <w:sz w:val="20"/>
                <w:szCs w:val="20"/>
              </w:rPr>
            </w:pPr>
            <w:r w:rsidDel="00000000" w:rsidR="00000000" w:rsidRPr="00000000">
              <w:rPr>
                <w:sz w:val="20"/>
                <w:szCs w:val="20"/>
                <w:rtl w:val="0"/>
              </w:rPr>
              <w:t xml:space="preserve">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E">
            <w:pPr>
              <w:jc w:val="right"/>
              <w:rPr>
                <w:rFonts w:ascii="Arial" w:cs="Arial" w:eastAsia="Arial" w:hAnsi="Arial"/>
                <w:sz w:val="20"/>
                <w:szCs w:val="20"/>
              </w:rPr>
            </w:pPr>
            <w:r w:rsidDel="00000000" w:rsidR="00000000" w:rsidRPr="00000000">
              <w:rPr>
                <w:sz w:val="20"/>
                <w:szCs w:val="20"/>
                <w:rtl w:val="0"/>
              </w:rPr>
              <w:t xml:space="preserve">81.79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6F">
            <w:pPr>
              <w:jc w:val="right"/>
              <w:rPr>
                <w:rFonts w:ascii="Arial" w:cs="Arial" w:eastAsia="Arial" w:hAnsi="Arial"/>
                <w:sz w:val="20"/>
                <w:szCs w:val="20"/>
              </w:rPr>
            </w:pPr>
            <w:r w:rsidDel="00000000" w:rsidR="00000000" w:rsidRPr="00000000">
              <w:rPr>
                <w:sz w:val="20"/>
                <w:szCs w:val="20"/>
                <w:rtl w:val="0"/>
              </w:rPr>
              <w:t xml:space="preserve">40.89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0">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1">
            <w:pPr>
              <w:jc w:val="right"/>
              <w:rPr>
                <w:rFonts w:ascii="Arial" w:cs="Arial" w:eastAsia="Arial" w:hAnsi="Arial"/>
                <w:sz w:val="20"/>
                <w:szCs w:val="20"/>
              </w:rPr>
            </w:pPr>
            <w:r w:rsidDel="00000000" w:rsidR="00000000" w:rsidRPr="00000000">
              <w:rPr>
                <w:sz w:val="20"/>
                <w:szCs w:val="20"/>
                <w:rtl w:val="0"/>
              </w:rPr>
              <w:t xml:space="preserve">0.55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2">
            <w:pPr>
              <w:jc w:val="right"/>
              <w:rPr>
                <w:rFonts w:ascii="Arial" w:cs="Arial" w:eastAsia="Arial" w:hAnsi="Arial"/>
                <w:sz w:val="20"/>
                <w:szCs w:val="20"/>
              </w:rPr>
            </w:pPr>
            <w:r w:rsidDel="00000000" w:rsidR="00000000" w:rsidRPr="00000000">
              <w:rPr>
                <w:sz w:val="20"/>
                <w:szCs w:val="20"/>
                <w:rtl w:val="0"/>
              </w:rPr>
              <w:t xml:space="preserve">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3">
            <w:pPr>
              <w:jc w:val="right"/>
              <w:rPr>
                <w:rFonts w:ascii="Arial" w:cs="Arial" w:eastAsia="Arial" w:hAnsi="Arial"/>
                <w:sz w:val="20"/>
                <w:szCs w:val="20"/>
              </w:rPr>
            </w:pPr>
            <w:r w:rsidDel="00000000" w:rsidR="00000000" w:rsidRPr="00000000">
              <w:rPr>
                <w:sz w:val="20"/>
                <w:szCs w:val="20"/>
                <w:rtl w:val="0"/>
              </w:rPr>
              <w:t xml:space="preserve">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4">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5">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6">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7">
            <w:pPr>
              <w:jc w:val="right"/>
              <w:rPr>
                <w:rFonts w:ascii="Arial" w:cs="Arial" w:eastAsia="Arial" w:hAnsi="Arial"/>
                <w:sz w:val="20"/>
                <w:szCs w:val="20"/>
              </w:rPr>
            </w:pPr>
            <w:r w:rsidDel="00000000" w:rsidR="00000000" w:rsidRPr="00000000">
              <w:rPr>
                <w:sz w:val="20"/>
                <w:szCs w:val="20"/>
                <w:rtl w:val="0"/>
              </w:rPr>
              <w:t xml:space="preserve">176.91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8">
            <w:pPr>
              <w:jc w:val="right"/>
              <w:rPr>
                <w:rFonts w:ascii="Arial" w:cs="Arial" w:eastAsia="Arial" w:hAnsi="Arial"/>
                <w:sz w:val="20"/>
                <w:szCs w:val="20"/>
              </w:rPr>
            </w:pPr>
            <w:r w:rsidDel="00000000" w:rsidR="00000000" w:rsidRPr="00000000">
              <w:rPr>
                <w:sz w:val="20"/>
                <w:szCs w:val="20"/>
                <w:rtl w:val="0"/>
              </w:rPr>
              <w:t xml:space="preserve">88.45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9">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A">
            <w:pPr>
              <w:jc w:val="right"/>
              <w:rPr>
                <w:rFonts w:ascii="Arial" w:cs="Arial" w:eastAsia="Arial" w:hAnsi="Arial"/>
                <w:sz w:val="20"/>
                <w:szCs w:val="20"/>
              </w:rPr>
            </w:pPr>
            <w:r w:rsidDel="00000000" w:rsidR="00000000" w:rsidRPr="00000000">
              <w:rPr>
                <w:sz w:val="20"/>
                <w:szCs w:val="20"/>
                <w:rtl w:val="0"/>
              </w:rPr>
              <w:t xml:space="preserve">1.18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B">
            <w:pPr>
              <w:jc w:val="right"/>
              <w:rPr>
                <w:rFonts w:ascii="Arial" w:cs="Arial" w:eastAsia="Arial" w:hAnsi="Arial"/>
                <w:sz w:val="20"/>
                <w:szCs w:val="20"/>
              </w:rPr>
            </w:pPr>
            <w:r w:rsidDel="00000000" w:rsidR="00000000" w:rsidRPr="00000000">
              <w:rPr>
                <w:sz w:val="20"/>
                <w:szCs w:val="20"/>
                <w:rtl w:val="0"/>
              </w:rPr>
              <w:t xml:space="preserve">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C">
            <w:pPr>
              <w:jc w:val="right"/>
              <w:rPr>
                <w:rFonts w:ascii="Arial" w:cs="Arial" w:eastAsia="Arial" w:hAnsi="Arial"/>
                <w:sz w:val="20"/>
                <w:szCs w:val="20"/>
              </w:rPr>
            </w:pPr>
            <w:r w:rsidDel="00000000" w:rsidR="00000000" w:rsidRPr="00000000">
              <w:rPr>
                <w:sz w:val="20"/>
                <w:szCs w:val="20"/>
                <w:rtl w:val="0"/>
              </w:rPr>
              <w:t xml:space="preserve">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7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0">
            <w:pPr>
              <w:jc w:val="right"/>
              <w:rPr>
                <w:rFonts w:ascii="Arial" w:cs="Arial" w:eastAsia="Arial" w:hAnsi="Arial"/>
                <w:sz w:val="20"/>
                <w:szCs w:val="20"/>
              </w:rPr>
            </w:pPr>
            <w:r w:rsidDel="00000000" w:rsidR="00000000" w:rsidRPr="00000000">
              <w:rPr>
                <w:sz w:val="20"/>
                <w:szCs w:val="20"/>
                <w:rtl w:val="0"/>
              </w:rPr>
              <w:t xml:space="preserve">83.19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1">
            <w:pPr>
              <w:jc w:val="right"/>
              <w:rPr>
                <w:rFonts w:ascii="Arial" w:cs="Arial" w:eastAsia="Arial" w:hAnsi="Arial"/>
                <w:sz w:val="20"/>
                <w:szCs w:val="20"/>
              </w:rPr>
            </w:pPr>
            <w:r w:rsidDel="00000000" w:rsidR="00000000" w:rsidRPr="00000000">
              <w:rPr>
                <w:sz w:val="20"/>
                <w:szCs w:val="20"/>
                <w:rtl w:val="0"/>
              </w:rPr>
              <w:t xml:space="preserve">41.60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2">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3">
            <w:pPr>
              <w:jc w:val="right"/>
              <w:rPr>
                <w:rFonts w:ascii="Arial" w:cs="Arial" w:eastAsia="Arial" w:hAnsi="Arial"/>
                <w:sz w:val="20"/>
                <w:szCs w:val="20"/>
              </w:rPr>
            </w:pPr>
            <w:r w:rsidDel="00000000" w:rsidR="00000000" w:rsidRPr="00000000">
              <w:rPr>
                <w:sz w:val="20"/>
                <w:szCs w:val="20"/>
                <w:rtl w:val="0"/>
              </w:rPr>
              <w:t xml:space="preserve">0.55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4">
            <w:pPr>
              <w:jc w:val="right"/>
              <w:rPr>
                <w:rFonts w:ascii="Arial" w:cs="Arial" w:eastAsia="Arial" w:hAnsi="Arial"/>
                <w:sz w:val="20"/>
                <w:szCs w:val="20"/>
              </w:rPr>
            </w:pPr>
            <w:r w:rsidDel="00000000" w:rsidR="00000000" w:rsidRPr="00000000">
              <w:rPr>
                <w:sz w:val="20"/>
                <w:szCs w:val="20"/>
                <w:rtl w:val="0"/>
              </w:rPr>
              <w:t xml:space="preserve">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5">
            <w:pPr>
              <w:jc w:val="right"/>
              <w:rPr>
                <w:rFonts w:ascii="Arial" w:cs="Arial" w:eastAsia="Arial" w:hAnsi="Arial"/>
                <w:sz w:val="20"/>
                <w:szCs w:val="20"/>
              </w:rPr>
            </w:pPr>
            <w:r w:rsidDel="00000000" w:rsidR="00000000" w:rsidRPr="00000000">
              <w:rPr>
                <w:sz w:val="20"/>
                <w:szCs w:val="20"/>
                <w:rtl w:val="0"/>
              </w:rPr>
              <w:t xml:space="preserve">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6">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7">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8">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9">
            <w:pPr>
              <w:jc w:val="right"/>
              <w:rPr>
                <w:rFonts w:ascii="Arial" w:cs="Arial" w:eastAsia="Arial" w:hAnsi="Arial"/>
                <w:sz w:val="20"/>
                <w:szCs w:val="20"/>
              </w:rPr>
            </w:pPr>
            <w:r w:rsidDel="00000000" w:rsidR="00000000" w:rsidRPr="00000000">
              <w:rPr>
                <w:sz w:val="20"/>
                <w:szCs w:val="20"/>
                <w:rtl w:val="0"/>
              </w:rPr>
              <w:t xml:space="preserve">33.93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A">
            <w:pPr>
              <w:jc w:val="right"/>
              <w:rPr>
                <w:rFonts w:ascii="Arial" w:cs="Arial" w:eastAsia="Arial" w:hAnsi="Arial"/>
                <w:sz w:val="20"/>
                <w:szCs w:val="20"/>
              </w:rPr>
            </w:pPr>
            <w:r w:rsidDel="00000000" w:rsidR="00000000" w:rsidRPr="00000000">
              <w:rPr>
                <w:sz w:val="20"/>
                <w:szCs w:val="20"/>
                <w:rtl w:val="0"/>
              </w:rPr>
              <w:t xml:space="preserve">16.96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B">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C">
            <w:pPr>
              <w:jc w:val="right"/>
              <w:rPr>
                <w:rFonts w:ascii="Arial" w:cs="Arial" w:eastAsia="Arial" w:hAnsi="Arial"/>
                <w:sz w:val="20"/>
                <w:szCs w:val="20"/>
              </w:rPr>
            </w:pPr>
            <w:r w:rsidDel="00000000" w:rsidR="00000000" w:rsidRPr="00000000">
              <w:rPr>
                <w:sz w:val="20"/>
                <w:szCs w:val="20"/>
                <w:rtl w:val="0"/>
              </w:rPr>
              <w:t xml:space="preserve">0.23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D">
            <w:pPr>
              <w:jc w:val="right"/>
              <w:rPr>
                <w:rFonts w:ascii="Arial" w:cs="Arial" w:eastAsia="Arial" w:hAnsi="Arial"/>
                <w:sz w:val="20"/>
                <w:szCs w:val="20"/>
              </w:rPr>
            </w:pPr>
            <w:r w:rsidDel="00000000" w:rsidR="00000000" w:rsidRPr="00000000">
              <w:rPr>
                <w:sz w:val="20"/>
                <w:szCs w:val="20"/>
                <w:rtl w:val="0"/>
              </w:rPr>
              <w:t xml:space="preserve">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E">
            <w:pPr>
              <w:jc w:val="right"/>
              <w:rPr>
                <w:rFonts w:ascii="Arial" w:cs="Arial" w:eastAsia="Arial" w:hAnsi="Arial"/>
                <w:sz w:val="20"/>
                <w:szCs w:val="20"/>
              </w:rPr>
            </w:pPr>
            <w:r w:rsidDel="00000000" w:rsidR="00000000" w:rsidRPr="00000000">
              <w:rPr>
                <w:sz w:val="20"/>
                <w:szCs w:val="20"/>
                <w:rtl w:val="0"/>
              </w:rPr>
              <w:t xml:space="preserve">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8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2">
            <w:pPr>
              <w:jc w:val="right"/>
              <w:rPr>
                <w:rFonts w:ascii="Arial" w:cs="Arial" w:eastAsia="Arial" w:hAnsi="Arial"/>
                <w:sz w:val="20"/>
                <w:szCs w:val="20"/>
              </w:rPr>
            </w:pPr>
            <w:r w:rsidDel="00000000" w:rsidR="00000000" w:rsidRPr="00000000">
              <w:rPr>
                <w:sz w:val="20"/>
                <w:szCs w:val="20"/>
                <w:rtl w:val="0"/>
              </w:rPr>
              <w:t xml:space="preserve">10.85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3">
            <w:pPr>
              <w:jc w:val="right"/>
              <w:rPr>
                <w:rFonts w:ascii="Arial" w:cs="Arial" w:eastAsia="Arial" w:hAnsi="Arial"/>
                <w:sz w:val="20"/>
                <w:szCs w:val="20"/>
              </w:rPr>
            </w:pPr>
            <w:r w:rsidDel="00000000" w:rsidR="00000000" w:rsidRPr="00000000">
              <w:rPr>
                <w:sz w:val="20"/>
                <w:szCs w:val="20"/>
                <w:rtl w:val="0"/>
              </w:rPr>
              <w:t xml:space="preserve">5.43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4">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5">
            <w:pPr>
              <w:jc w:val="right"/>
              <w:rPr>
                <w:rFonts w:ascii="Arial" w:cs="Arial" w:eastAsia="Arial" w:hAnsi="Arial"/>
                <w:sz w:val="20"/>
                <w:szCs w:val="20"/>
              </w:rPr>
            </w:pPr>
            <w:r w:rsidDel="00000000" w:rsidR="00000000" w:rsidRPr="00000000">
              <w:rPr>
                <w:sz w:val="20"/>
                <w:szCs w:val="20"/>
                <w:rtl w:val="0"/>
              </w:rPr>
              <w:t xml:space="preserve">0.07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6">
            <w:pPr>
              <w:jc w:val="right"/>
              <w:rPr>
                <w:rFonts w:ascii="Arial" w:cs="Arial" w:eastAsia="Arial" w:hAnsi="Arial"/>
                <w:sz w:val="20"/>
                <w:szCs w:val="20"/>
              </w:rPr>
            </w:pPr>
            <w:r w:rsidDel="00000000" w:rsidR="00000000" w:rsidRPr="00000000">
              <w:rPr>
                <w:sz w:val="20"/>
                <w:szCs w:val="20"/>
                <w:rtl w:val="0"/>
              </w:rPr>
              <w:t xml:space="preserve">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7">
            <w:pPr>
              <w:jc w:val="right"/>
              <w:rPr>
                <w:rFonts w:ascii="Arial" w:cs="Arial" w:eastAsia="Arial" w:hAnsi="Arial"/>
                <w:sz w:val="20"/>
                <w:szCs w:val="20"/>
              </w:rPr>
            </w:pPr>
            <w:r w:rsidDel="00000000" w:rsidR="00000000" w:rsidRPr="00000000">
              <w:rPr>
                <w:sz w:val="20"/>
                <w:szCs w:val="20"/>
                <w:rtl w:val="0"/>
              </w:rPr>
              <w:t xml:space="preserve">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8">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9">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A">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B">
            <w:pPr>
              <w:jc w:val="right"/>
              <w:rPr>
                <w:rFonts w:ascii="Arial" w:cs="Arial" w:eastAsia="Arial" w:hAnsi="Arial"/>
                <w:sz w:val="20"/>
                <w:szCs w:val="20"/>
              </w:rPr>
            </w:pPr>
            <w:r w:rsidDel="00000000" w:rsidR="00000000" w:rsidRPr="00000000">
              <w:rPr>
                <w:sz w:val="20"/>
                <w:szCs w:val="20"/>
                <w:rtl w:val="0"/>
              </w:rPr>
              <w:t xml:space="preserve">161.55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C">
            <w:pPr>
              <w:jc w:val="right"/>
              <w:rPr>
                <w:rFonts w:ascii="Arial" w:cs="Arial" w:eastAsia="Arial" w:hAnsi="Arial"/>
                <w:sz w:val="20"/>
                <w:szCs w:val="20"/>
              </w:rPr>
            </w:pPr>
            <w:r w:rsidDel="00000000" w:rsidR="00000000" w:rsidRPr="00000000">
              <w:rPr>
                <w:sz w:val="20"/>
                <w:szCs w:val="20"/>
                <w:rtl w:val="0"/>
              </w:rPr>
              <w:t xml:space="preserve">80.78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D">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E">
            <w:pPr>
              <w:jc w:val="right"/>
              <w:rPr>
                <w:rFonts w:ascii="Arial" w:cs="Arial" w:eastAsia="Arial" w:hAnsi="Arial"/>
                <w:sz w:val="20"/>
                <w:szCs w:val="20"/>
              </w:rPr>
            </w:pPr>
            <w:r w:rsidDel="00000000" w:rsidR="00000000" w:rsidRPr="00000000">
              <w:rPr>
                <w:sz w:val="20"/>
                <w:szCs w:val="20"/>
                <w:rtl w:val="0"/>
              </w:rPr>
              <w:t xml:space="preserve">1.08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9F">
            <w:pPr>
              <w:jc w:val="right"/>
              <w:rPr>
                <w:rFonts w:ascii="Arial" w:cs="Arial" w:eastAsia="Arial" w:hAnsi="Arial"/>
                <w:sz w:val="20"/>
                <w:szCs w:val="20"/>
              </w:rPr>
            </w:pPr>
            <w:r w:rsidDel="00000000" w:rsidR="00000000" w:rsidRPr="00000000">
              <w:rPr>
                <w:sz w:val="20"/>
                <w:szCs w:val="20"/>
                <w:rtl w:val="0"/>
              </w:rPr>
              <w:t xml:space="preserve">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0">
            <w:pPr>
              <w:jc w:val="right"/>
              <w:rPr>
                <w:rFonts w:ascii="Arial" w:cs="Arial" w:eastAsia="Arial" w:hAnsi="Arial"/>
                <w:sz w:val="20"/>
                <w:szCs w:val="20"/>
              </w:rPr>
            </w:pPr>
            <w:r w:rsidDel="00000000" w:rsidR="00000000" w:rsidRPr="00000000">
              <w:rPr>
                <w:sz w:val="20"/>
                <w:szCs w:val="20"/>
                <w:rtl w:val="0"/>
              </w:rPr>
              <w:t xml:space="preserve">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4">
            <w:pPr>
              <w:jc w:val="right"/>
              <w:rPr>
                <w:rFonts w:ascii="Arial" w:cs="Arial" w:eastAsia="Arial" w:hAnsi="Arial"/>
                <w:sz w:val="20"/>
                <w:szCs w:val="20"/>
              </w:rPr>
            </w:pPr>
            <w:r w:rsidDel="00000000" w:rsidR="00000000" w:rsidRPr="00000000">
              <w:rPr>
                <w:sz w:val="20"/>
                <w:szCs w:val="20"/>
                <w:rtl w:val="0"/>
              </w:rPr>
              <w:t xml:space="preserve">110.46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5">
            <w:pPr>
              <w:jc w:val="right"/>
              <w:rPr>
                <w:rFonts w:ascii="Arial" w:cs="Arial" w:eastAsia="Arial" w:hAnsi="Arial"/>
                <w:sz w:val="20"/>
                <w:szCs w:val="20"/>
              </w:rPr>
            </w:pPr>
            <w:r w:rsidDel="00000000" w:rsidR="00000000" w:rsidRPr="00000000">
              <w:rPr>
                <w:sz w:val="20"/>
                <w:szCs w:val="20"/>
                <w:rtl w:val="0"/>
              </w:rPr>
              <w:t xml:space="preserve">55.23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6">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7">
            <w:pPr>
              <w:jc w:val="right"/>
              <w:rPr>
                <w:rFonts w:ascii="Arial" w:cs="Arial" w:eastAsia="Arial" w:hAnsi="Arial"/>
                <w:sz w:val="20"/>
                <w:szCs w:val="20"/>
              </w:rPr>
            </w:pPr>
            <w:r w:rsidDel="00000000" w:rsidR="00000000" w:rsidRPr="00000000">
              <w:rPr>
                <w:sz w:val="20"/>
                <w:szCs w:val="20"/>
                <w:rtl w:val="0"/>
              </w:rPr>
              <w:t xml:space="preserve">0.74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8">
            <w:pPr>
              <w:jc w:val="right"/>
              <w:rPr>
                <w:rFonts w:ascii="Arial" w:cs="Arial" w:eastAsia="Arial" w:hAnsi="Arial"/>
                <w:sz w:val="20"/>
                <w:szCs w:val="20"/>
              </w:rPr>
            </w:pPr>
            <w:r w:rsidDel="00000000" w:rsidR="00000000" w:rsidRPr="00000000">
              <w:rPr>
                <w:sz w:val="20"/>
                <w:szCs w:val="20"/>
                <w:rtl w:val="0"/>
              </w:rPr>
              <w:t xml:space="preserve">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9">
            <w:pPr>
              <w:jc w:val="right"/>
              <w:rPr>
                <w:rFonts w:ascii="Arial" w:cs="Arial" w:eastAsia="Arial" w:hAnsi="Arial"/>
                <w:sz w:val="20"/>
                <w:szCs w:val="20"/>
              </w:rPr>
            </w:pPr>
            <w:r w:rsidDel="00000000" w:rsidR="00000000" w:rsidRPr="00000000">
              <w:rPr>
                <w:sz w:val="20"/>
                <w:szCs w:val="20"/>
                <w:rtl w:val="0"/>
              </w:rPr>
              <w:t xml:space="preserve">30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A">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B">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C">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D">
            <w:pPr>
              <w:jc w:val="right"/>
              <w:rPr>
                <w:rFonts w:ascii="Arial" w:cs="Arial" w:eastAsia="Arial" w:hAnsi="Arial"/>
                <w:sz w:val="20"/>
                <w:szCs w:val="20"/>
              </w:rPr>
            </w:pPr>
            <w:r w:rsidDel="00000000" w:rsidR="00000000" w:rsidRPr="00000000">
              <w:rPr>
                <w:sz w:val="20"/>
                <w:szCs w:val="20"/>
                <w:rtl w:val="0"/>
              </w:rPr>
              <w:t xml:space="preserve">103.29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E">
            <w:pPr>
              <w:jc w:val="right"/>
              <w:rPr>
                <w:rFonts w:ascii="Arial" w:cs="Arial" w:eastAsia="Arial" w:hAnsi="Arial"/>
                <w:sz w:val="20"/>
                <w:szCs w:val="20"/>
              </w:rPr>
            </w:pPr>
            <w:r w:rsidDel="00000000" w:rsidR="00000000" w:rsidRPr="00000000">
              <w:rPr>
                <w:sz w:val="20"/>
                <w:szCs w:val="20"/>
                <w:rtl w:val="0"/>
              </w:rPr>
              <w:t xml:space="preserve">51.65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AF">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0">
            <w:pPr>
              <w:jc w:val="right"/>
              <w:rPr>
                <w:rFonts w:ascii="Arial" w:cs="Arial" w:eastAsia="Arial" w:hAnsi="Arial"/>
                <w:sz w:val="20"/>
                <w:szCs w:val="20"/>
              </w:rPr>
            </w:pPr>
            <w:r w:rsidDel="00000000" w:rsidR="00000000" w:rsidRPr="00000000">
              <w:rPr>
                <w:sz w:val="20"/>
                <w:szCs w:val="20"/>
                <w:rtl w:val="0"/>
              </w:rPr>
              <w:t xml:space="preserve">0.69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1">
            <w:pPr>
              <w:jc w:val="right"/>
              <w:rPr>
                <w:rFonts w:ascii="Arial" w:cs="Arial" w:eastAsia="Arial" w:hAnsi="Arial"/>
                <w:sz w:val="20"/>
                <w:szCs w:val="20"/>
              </w:rPr>
            </w:pPr>
            <w:r w:rsidDel="00000000" w:rsidR="00000000" w:rsidRPr="00000000">
              <w:rPr>
                <w:sz w:val="20"/>
                <w:szCs w:val="20"/>
                <w:rtl w:val="0"/>
              </w:rPr>
              <w:t xml:space="preserve">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2">
            <w:pPr>
              <w:jc w:val="right"/>
              <w:rPr>
                <w:rFonts w:ascii="Arial" w:cs="Arial" w:eastAsia="Arial" w:hAnsi="Arial"/>
                <w:sz w:val="20"/>
                <w:szCs w:val="20"/>
              </w:rPr>
            </w:pPr>
            <w:r w:rsidDel="00000000" w:rsidR="00000000" w:rsidRPr="00000000">
              <w:rPr>
                <w:sz w:val="20"/>
                <w:szCs w:val="20"/>
                <w:rtl w:val="0"/>
              </w:rPr>
              <w:t xml:space="preserve">34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6">
            <w:pPr>
              <w:jc w:val="right"/>
              <w:rPr>
                <w:rFonts w:ascii="Arial" w:cs="Arial" w:eastAsia="Arial" w:hAnsi="Arial"/>
                <w:sz w:val="20"/>
                <w:szCs w:val="20"/>
              </w:rPr>
            </w:pPr>
            <w:r w:rsidDel="00000000" w:rsidR="00000000" w:rsidRPr="00000000">
              <w:rPr>
                <w:sz w:val="20"/>
                <w:szCs w:val="20"/>
                <w:rtl w:val="0"/>
              </w:rPr>
              <w:t xml:space="preserve">241.82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7">
            <w:pPr>
              <w:jc w:val="right"/>
              <w:rPr>
                <w:rFonts w:ascii="Arial" w:cs="Arial" w:eastAsia="Arial" w:hAnsi="Arial"/>
                <w:sz w:val="20"/>
                <w:szCs w:val="20"/>
              </w:rPr>
            </w:pPr>
            <w:r w:rsidDel="00000000" w:rsidR="00000000" w:rsidRPr="00000000">
              <w:rPr>
                <w:sz w:val="20"/>
                <w:szCs w:val="20"/>
                <w:rtl w:val="0"/>
              </w:rPr>
              <w:t xml:space="preserve">120.91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8">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9">
            <w:pPr>
              <w:jc w:val="right"/>
              <w:rPr>
                <w:rFonts w:ascii="Arial" w:cs="Arial" w:eastAsia="Arial" w:hAnsi="Arial"/>
                <w:sz w:val="20"/>
                <w:szCs w:val="20"/>
              </w:rPr>
            </w:pPr>
            <w:r w:rsidDel="00000000" w:rsidR="00000000" w:rsidRPr="00000000">
              <w:rPr>
                <w:sz w:val="20"/>
                <w:szCs w:val="20"/>
                <w:rtl w:val="0"/>
              </w:rPr>
              <w:t xml:space="preserve">1.61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A">
            <w:pPr>
              <w:jc w:val="right"/>
              <w:rPr>
                <w:rFonts w:ascii="Arial" w:cs="Arial" w:eastAsia="Arial" w:hAnsi="Arial"/>
                <w:sz w:val="20"/>
                <w:szCs w:val="20"/>
              </w:rPr>
            </w:pPr>
            <w:r w:rsidDel="00000000" w:rsidR="00000000" w:rsidRPr="00000000">
              <w:rPr>
                <w:sz w:val="20"/>
                <w:szCs w:val="20"/>
                <w:rtl w:val="0"/>
              </w:rPr>
              <w:t xml:space="preserve">24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B">
            <w:pPr>
              <w:jc w:val="right"/>
              <w:rPr>
                <w:rFonts w:ascii="Arial" w:cs="Arial" w:eastAsia="Arial" w:hAnsi="Arial"/>
                <w:sz w:val="20"/>
                <w:szCs w:val="20"/>
              </w:rPr>
            </w:pPr>
            <w:r w:rsidDel="00000000" w:rsidR="00000000" w:rsidRPr="00000000">
              <w:rPr>
                <w:sz w:val="20"/>
                <w:szCs w:val="20"/>
                <w:rtl w:val="0"/>
              </w:rPr>
              <w:t xml:space="preserve">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C">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D">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E">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BF">
            <w:pPr>
              <w:jc w:val="right"/>
              <w:rPr>
                <w:rFonts w:ascii="Arial" w:cs="Arial" w:eastAsia="Arial" w:hAnsi="Arial"/>
                <w:sz w:val="20"/>
                <w:szCs w:val="20"/>
              </w:rPr>
            </w:pPr>
            <w:r w:rsidDel="00000000" w:rsidR="00000000" w:rsidRPr="00000000">
              <w:rPr>
                <w:sz w:val="20"/>
                <w:szCs w:val="20"/>
                <w:rtl w:val="0"/>
              </w:rPr>
              <w:t xml:space="preserve">125.98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0">
            <w:pPr>
              <w:jc w:val="right"/>
              <w:rPr>
                <w:rFonts w:ascii="Arial" w:cs="Arial" w:eastAsia="Arial" w:hAnsi="Arial"/>
                <w:sz w:val="20"/>
                <w:szCs w:val="20"/>
              </w:rPr>
            </w:pPr>
            <w:r w:rsidDel="00000000" w:rsidR="00000000" w:rsidRPr="00000000">
              <w:rPr>
                <w:sz w:val="20"/>
                <w:szCs w:val="20"/>
                <w:rtl w:val="0"/>
              </w:rPr>
              <w:t xml:space="preserve">62.99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1">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2">
            <w:pPr>
              <w:jc w:val="right"/>
              <w:rPr>
                <w:rFonts w:ascii="Arial" w:cs="Arial" w:eastAsia="Arial" w:hAnsi="Arial"/>
                <w:sz w:val="20"/>
                <w:szCs w:val="20"/>
              </w:rPr>
            </w:pPr>
            <w:r w:rsidDel="00000000" w:rsidR="00000000" w:rsidRPr="00000000">
              <w:rPr>
                <w:sz w:val="20"/>
                <w:szCs w:val="20"/>
                <w:rtl w:val="0"/>
              </w:rPr>
              <w:t xml:space="preserve">0.84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3">
            <w:pPr>
              <w:jc w:val="right"/>
              <w:rPr>
                <w:rFonts w:ascii="Arial" w:cs="Arial" w:eastAsia="Arial" w:hAnsi="Arial"/>
                <w:sz w:val="20"/>
                <w:szCs w:val="20"/>
              </w:rPr>
            </w:pPr>
            <w:r w:rsidDel="00000000" w:rsidR="00000000" w:rsidRPr="00000000">
              <w:rPr>
                <w:sz w:val="20"/>
                <w:szCs w:val="20"/>
                <w:rtl w:val="0"/>
              </w:rPr>
              <w:t xml:space="preserve">25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4">
            <w:pPr>
              <w:jc w:val="right"/>
              <w:rPr>
                <w:rFonts w:ascii="Arial" w:cs="Arial" w:eastAsia="Arial" w:hAnsi="Arial"/>
                <w:sz w:val="20"/>
                <w:szCs w:val="20"/>
              </w:rPr>
            </w:pPr>
            <w:r w:rsidDel="00000000" w:rsidR="00000000" w:rsidRPr="00000000">
              <w:rPr>
                <w:sz w:val="20"/>
                <w:szCs w:val="20"/>
                <w:rtl w:val="0"/>
              </w:rPr>
              <w:t xml:space="preserve">36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8">
            <w:pPr>
              <w:jc w:val="right"/>
              <w:rPr>
                <w:rFonts w:ascii="Arial" w:cs="Arial" w:eastAsia="Arial" w:hAnsi="Arial"/>
                <w:sz w:val="20"/>
                <w:szCs w:val="20"/>
              </w:rPr>
            </w:pPr>
            <w:r w:rsidDel="00000000" w:rsidR="00000000" w:rsidRPr="00000000">
              <w:rPr>
                <w:sz w:val="20"/>
                <w:szCs w:val="20"/>
                <w:rtl w:val="0"/>
              </w:rPr>
              <w:t xml:space="preserve">36.85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9">
            <w:pPr>
              <w:jc w:val="right"/>
              <w:rPr>
                <w:rFonts w:ascii="Arial" w:cs="Arial" w:eastAsia="Arial" w:hAnsi="Arial"/>
                <w:sz w:val="20"/>
                <w:szCs w:val="20"/>
              </w:rPr>
            </w:pPr>
            <w:r w:rsidDel="00000000" w:rsidR="00000000" w:rsidRPr="00000000">
              <w:rPr>
                <w:sz w:val="20"/>
                <w:szCs w:val="20"/>
                <w:rtl w:val="0"/>
              </w:rPr>
              <w:t xml:space="preserve">18.43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A">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B">
            <w:pPr>
              <w:jc w:val="right"/>
              <w:rPr>
                <w:rFonts w:ascii="Arial" w:cs="Arial" w:eastAsia="Arial" w:hAnsi="Arial"/>
                <w:sz w:val="20"/>
                <w:szCs w:val="20"/>
              </w:rPr>
            </w:pPr>
            <w:r w:rsidDel="00000000" w:rsidR="00000000" w:rsidRPr="00000000">
              <w:rPr>
                <w:sz w:val="20"/>
                <w:szCs w:val="20"/>
                <w:rtl w:val="0"/>
              </w:rPr>
              <w:t xml:space="preserve">0.25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C">
            <w:pPr>
              <w:jc w:val="right"/>
              <w:rPr>
                <w:rFonts w:ascii="Arial" w:cs="Arial" w:eastAsia="Arial" w:hAnsi="Arial"/>
                <w:sz w:val="20"/>
                <w:szCs w:val="20"/>
              </w:rPr>
            </w:pPr>
            <w:r w:rsidDel="00000000" w:rsidR="00000000" w:rsidRPr="00000000">
              <w:rPr>
                <w:sz w:val="20"/>
                <w:szCs w:val="20"/>
                <w:rtl w:val="0"/>
              </w:rPr>
              <w:t xml:space="preserve">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D">
            <w:pPr>
              <w:jc w:val="right"/>
              <w:rPr>
                <w:rFonts w:ascii="Arial" w:cs="Arial" w:eastAsia="Arial" w:hAnsi="Arial"/>
                <w:sz w:val="20"/>
                <w:szCs w:val="20"/>
              </w:rPr>
            </w:pPr>
            <w:r w:rsidDel="00000000" w:rsidR="00000000" w:rsidRPr="00000000">
              <w:rPr>
                <w:sz w:val="20"/>
                <w:szCs w:val="20"/>
                <w:rtl w:val="0"/>
              </w:rPr>
              <w:t xml:space="preserve">37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E">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CF">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0">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1">
            <w:pPr>
              <w:jc w:val="right"/>
              <w:rPr>
                <w:rFonts w:ascii="Arial" w:cs="Arial" w:eastAsia="Arial" w:hAnsi="Arial"/>
                <w:sz w:val="20"/>
                <w:szCs w:val="20"/>
              </w:rPr>
            </w:pPr>
            <w:r w:rsidDel="00000000" w:rsidR="00000000" w:rsidRPr="00000000">
              <w:rPr>
                <w:sz w:val="20"/>
                <w:szCs w:val="20"/>
                <w:rtl w:val="0"/>
              </w:rPr>
              <w:t xml:space="preserve">223.08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2">
            <w:pPr>
              <w:jc w:val="right"/>
              <w:rPr>
                <w:rFonts w:ascii="Arial" w:cs="Arial" w:eastAsia="Arial" w:hAnsi="Arial"/>
                <w:sz w:val="20"/>
                <w:szCs w:val="20"/>
              </w:rPr>
            </w:pPr>
            <w:r w:rsidDel="00000000" w:rsidR="00000000" w:rsidRPr="00000000">
              <w:rPr>
                <w:sz w:val="20"/>
                <w:szCs w:val="20"/>
                <w:rtl w:val="0"/>
              </w:rPr>
              <w:t xml:space="preserve">111.54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3">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4">
            <w:pPr>
              <w:jc w:val="right"/>
              <w:rPr>
                <w:rFonts w:ascii="Arial" w:cs="Arial" w:eastAsia="Arial" w:hAnsi="Arial"/>
                <w:sz w:val="20"/>
                <w:szCs w:val="20"/>
              </w:rPr>
            </w:pPr>
            <w:r w:rsidDel="00000000" w:rsidR="00000000" w:rsidRPr="00000000">
              <w:rPr>
                <w:sz w:val="20"/>
                <w:szCs w:val="20"/>
                <w:rtl w:val="0"/>
              </w:rPr>
              <w:t xml:space="preserve">1.49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5">
            <w:pPr>
              <w:jc w:val="right"/>
              <w:rPr>
                <w:rFonts w:ascii="Arial" w:cs="Arial" w:eastAsia="Arial" w:hAnsi="Arial"/>
                <w:sz w:val="20"/>
                <w:szCs w:val="20"/>
              </w:rPr>
            </w:pPr>
            <w:r w:rsidDel="00000000" w:rsidR="00000000" w:rsidRPr="00000000">
              <w:rPr>
                <w:sz w:val="20"/>
                <w:szCs w:val="20"/>
                <w:rtl w:val="0"/>
              </w:rPr>
              <w:t xml:space="preserve">27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6">
            <w:pPr>
              <w:jc w:val="right"/>
              <w:rPr>
                <w:rFonts w:ascii="Arial" w:cs="Arial" w:eastAsia="Arial" w:hAnsi="Arial"/>
                <w:sz w:val="20"/>
                <w:szCs w:val="20"/>
              </w:rPr>
            </w:pPr>
            <w:r w:rsidDel="00000000" w:rsidR="00000000" w:rsidRPr="00000000">
              <w:rPr>
                <w:sz w:val="20"/>
                <w:szCs w:val="20"/>
                <w:rtl w:val="0"/>
              </w:rPr>
              <w:t xml:space="preserve">38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A">
            <w:pPr>
              <w:jc w:val="right"/>
              <w:rPr>
                <w:rFonts w:ascii="Arial" w:cs="Arial" w:eastAsia="Arial" w:hAnsi="Arial"/>
                <w:sz w:val="20"/>
                <w:szCs w:val="20"/>
              </w:rPr>
            </w:pPr>
            <w:r w:rsidDel="00000000" w:rsidR="00000000" w:rsidRPr="00000000">
              <w:rPr>
                <w:sz w:val="20"/>
                <w:szCs w:val="20"/>
                <w:rtl w:val="0"/>
              </w:rPr>
              <w:t xml:space="preserve">71.60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B">
            <w:pPr>
              <w:jc w:val="right"/>
              <w:rPr>
                <w:rFonts w:ascii="Arial" w:cs="Arial" w:eastAsia="Arial" w:hAnsi="Arial"/>
                <w:sz w:val="20"/>
                <w:szCs w:val="20"/>
              </w:rPr>
            </w:pPr>
            <w:r w:rsidDel="00000000" w:rsidR="00000000" w:rsidRPr="00000000">
              <w:rPr>
                <w:sz w:val="20"/>
                <w:szCs w:val="20"/>
                <w:rtl w:val="0"/>
              </w:rPr>
              <w:t xml:space="preserve">35.80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C">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D">
            <w:pPr>
              <w:jc w:val="right"/>
              <w:rPr>
                <w:rFonts w:ascii="Arial" w:cs="Arial" w:eastAsia="Arial" w:hAnsi="Arial"/>
                <w:sz w:val="20"/>
                <w:szCs w:val="20"/>
              </w:rPr>
            </w:pPr>
            <w:r w:rsidDel="00000000" w:rsidR="00000000" w:rsidRPr="00000000">
              <w:rPr>
                <w:sz w:val="20"/>
                <w:szCs w:val="20"/>
                <w:rtl w:val="0"/>
              </w:rPr>
              <w:t xml:space="preserve">0.48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E">
            <w:pPr>
              <w:jc w:val="right"/>
              <w:rPr>
                <w:rFonts w:ascii="Arial" w:cs="Arial" w:eastAsia="Arial" w:hAnsi="Arial"/>
                <w:sz w:val="20"/>
                <w:szCs w:val="20"/>
              </w:rPr>
            </w:pPr>
            <w:r w:rsidDel="00000000" w:rsidR="00000000" w:rsidRPr="00000000">
              <w:rPr>
                <w:sz w:val="20"/>
                <w:szCs w:val="20"/>
                <w:rtl w:val="0"/>
              </w:rPr>
              <w:t xml:space="preserve">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DF">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0">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1">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2">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3">
            <w:pPr>
              <w:jc w:val="right"/>
              <w:rPr>
                <w:rFonts w:ascii="Arial" w:cs="Arial" w:eastAsia="Arial" w:hAnsi="Arial"/>
                <w:sz w:val="20"/>
                <w:szCs w:val="20"/>
              </w:rPr>
            </w:pPr>
            <w:r w:rsidDel="00000000" w:rsidR="00000000" w:rsidRPr="00000000">
              <w:rPr>
                <w:sz w:val="20"/>
                <w:szCs w:val="20"/>
                <w:rtl w:val="0"/>
              </w:rPr>
              <w:t xml:space="preserve">72.46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4">
            <w:pPr>
              <w:jc w:val="right"/>
              <w:rPr>
                <w:rFonts w:ascii="Arial" w:cs="Arial" w:eastAsia="Arial" w:hAnsi="Arial"/>
                <w:sz w:val="20"/>
                <w:szCs w:val="20"/>
              </w:rPr>
            </w:pPr>
            <w:r w:rsidDel="00000000" w:rsidR="00000000" w:rsidRPr="00000000">
              <w:rPr>
                <w:sz w:val="20"/>
                <w:szCs w:val="20"/>
                <w:rtl w:val="0"/>
              </w:rPr>
              <w:t xml:space="preserve">36.23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5">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6">
            <w:pPr>
              <w:jc w:val="right"/>
              <w:rPr>
                <w:rFonts w:ascii="Arial" w:cs="Arial" w:eastAsia="Arial" w:hAnsi="Arial"/>
                <w:sz w:val="20"/>
                <w:szCs w:val="20"/>
              </w:rPr>
            </w:pPr>
            <w:r w:rsidDel="00000000" w:rsidR="00000000" w:rsidRPr="00000000">
              <w:rPr>
                <w:sz w:val="20"/>
                <w:szCs w:val="20"/>
                <w:rtl w:val="0"/>
              </w:rPr>
              <w:t xml:space="preserve">0.48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7">
            <w:pPr>
              <w:jc w:val="right"/>
              <w:rPr>
                <w:rFonts w:ascii="Arial" w:cs="Arial" w:eastAsia="Arial" w:hAnsi="Arial"/>
                <w:sz w:val="20"/>
                <w:szCs w:val="20"/>
              </w:rPr>
            </w:pPr>
            <w:r w:rsidDel="00000000" w:rsidR="00000000" w:rsidRPr="00000000">
              <w:rPr>
                <w:sz w:val="20"/>
                <w:szCs w:val="20"/>
                <w:rtl w:val="0"/>
              </w:rPr>
              <w:t xml:space="preserve">29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8">
            <w:pPr>
              <w:jc w:val="right"/>
              <w:rPr>
                <w:rFonts w:ascii="Arial" w:cs="Arial" w:eastAsia="Arial" w:hAnsi="Arial"/>
                <w:sz w:val="20"/>
                <w:szCs w:val="20"/>
              </w:rPr>
            </w:pPr>
            <w:r w:rsidDel="00000000" w:rsidR="00000000" w:rsidRPr="00000000">
              <w:rPr>
                <w:sz w:val="20"/>
                <w:szCs w:val="20"/>
                <w:rtl w:val="0"/>
              </w:rPr>
              <w:t xml:space="preserve">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A">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C">
            <w:pPr>
              <w:jc w:val="right"/>
              <w:rPr>
                <w:rFonts w:ascii="Arial" w:cs="Arial" w:eastAsia="Arial" w:hAnsi="Arial"/>
                <w:sz w:val="20"/>
                <w:szCs w:val="20"/>
              </w:rPr>
            </w:pPr>
            <w:r w:rsidDel="00000000" w:rsidR="00000000" w:rsidRPr="00000000">
              <w:rPr>
                <w:sz w:val="20"/>
                <w:szCs w:val="20"/>
                <w:rtl w:val="0"/>
              </w:rPr>
              <w:t xml:space="preserve">13.73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D">
            <w:pPr>
              <w:jc w:val="right"/>
              <w:rPr>
                <w:rFonts w:ascii="Arial" w:cs="Arial" w:eastAsia="Arial" w:hAnsi="Arial"/>
                <w:sz w:val="20"/>
                <w:szCs w:val="20"/>
              </w:rPr>
            </w:pPr>
            <w:r w:rsidDel="00000000" w:rsidR="00000000" w:rsidRPr="00000000">
              <w:rPr>
                <w:sz w:val="20"/>
                <w:szCs w:val="20"/>
                <w:rtl w:val="0"/>
              </w:rPr>
              <w:t xml:space="preserve">6.87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E">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EF">
            <w:pPr>
              <w:jc w:val="right"/>
              <w:rPr>
                <w:rFonts w:ascii="Arial" w:cs="Arial" w:eastAsia="Arial" w:hAnsi="Arial"/>
                <w:sz w:val="20"/>
                <w:szCs w:val="20"/>
              </w:rPr>
            </w:pPr>
            <w:r w:rsidDel="00000000" w:rsidR="00000000" w:rsidRPr="00000000">
              <w:rPr>
                <w:sz w:val="20"/>
                <w:szCs w:val="20"/>
                <w:rtl w:val="0"/>
              </w:rPr>
              <w:t xml:space="preserve">0.09</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0">
            <w:pPr>
              <w:jc w:val="right"/>
              <w:rPr>
                <w:rFonts w:ascii="Arial" w:cs="Arial" w:eastAsia="Arial" w:hAnsi="Arial"/>
                <w:sz w:val="20"/>
                <w:szCs w:val="20"/>
              </w:rPr>
            </w:pPr>
            <w:r w:rsidDel="00000000" w:rsidR="00000000" w:rsidRPr="00000000">
              <w:rPr>
                <w:sz w:val="20"/>
                <w:szCs w:val="20"/>
                <w:rtl w:val="0"/>
              </w:rPr>
              <w:t xml:space="preserve">30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1">
            <w:pPr>
              <w:jc w:val="right"/>
              <w:rPr>
                <w:rFonts w:ascii="Arial" w:cs="Arial" w:eastAsia="Arial" w:hAnsi="Arial"/>
                <w:sz w:val="20"/>
                <w:szCs w:val="20"/>
              </w:rPr>
            </w:pPr>
            <w:r w:rsidDel="00000000" w:rsidR="00000000" w:rsidRPr="00000000">
              <w:rPr>
                <w:sz w:val="20"/>
                <w:szCs w:val="20"/>
                <w:rtl w:val="0"/>
              </w:rPr>
              <w:t xml:space="preserve">56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2">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3">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4">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5">
            <w:pPr>
              <w:jc w:val="right"/>
              <w:rPr>
                <w:rFonts w:ascii="Arial" w:cs="Arial" w:eastAsia="Arial" w:hAnsi="Arial"/>
                <w:sz w:val="20"/>
                <w:szCs w:val="20"/>
              </w:rPr>
            </w:pPr>
            <w:r w:rsidDel="00000000" w:rsidR="00000000" w:rsidRPr="00000000">
              <w:rPr>
                <w:sz w:val="20"/>
                <w:szCs w:val="20"/>
                <w:rtl w:val="0"/>
              </w:rPr>
              <w:t xml:space="preserve">15.37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6">
            <w:pPr>
              <w:jc w:val="right"/>
              <w:rPr>
                <w:rFonts w:ascii="Arial" w:cs="Arial" w:eastAsia="Arial" w:hAnsi="Arial"/>
                <w:sz w:val="20"/>
                <w:szCs w:val="20"/>
              </w:rPr>
            </w:pPr>
            <w:r w:rsidDel="00000000" w:rsidR="00000000" w:rsidRPr="00000000">
              <w:rPr>
                <w:sz w:val="20"/>
                <w:szCs w:val="20"/>
                <w:rtl w:val="0"/>
              </w:rPr>
              <w:t xml:space="preserve">7.68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7">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8">
            <w:pPr>
              <w:jc w:val="right"/>
              <w:rPr>
                <w:rFonts w:ascii="Arial" w:cs="Arial" w:eastAsia="Arial" w:hAnsi="Arial"/>
                <w:sz w:val="20"/>
                <w:szCs w:val="20"/>
              </w:rPr>
            </w:pPr>
            <w:r w:rsidDel="00000000" w:rsidR="00000000" w:rsidRPr="00000000">
              <w:rPr>
                <w:sz w:val="20"/>
                <w:szCs w:val="20"/>
                <w:rtl w:val="0"/>
              </w:rPr>
              <w:t xml:space="preserve">0.10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9">
            <w:pPr>
              <w:jc w:val="right"/>
              <w:rPr>
                <w:rFonts w:ascii="Arial" w:cs="Arial" w:eastAsia="Arial" w:hAnsi="Arial"/>
                <w:sz w:val="20"/>
                <w:szCs w:val="20"/>
              </w:rPr>
            </w:pPr>
            <w:r w:rsidDel="00000000" w:rsidR="00000000" w:rsidRPr="00000000">
              <w:rPr>
                <w:sz w:val="20"/>
                <w:szCs w:val="20"/>
                <w:rtl w:val="0"/>
              </w:rPr>
              <w:t xml:space="preserve">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A">
            <w:pPr>
              <w:jc w:val="right"/>
              <w:rPr>
                <w:rFonts w:ascii="Arial" w:cs="Arial" w:eastAsia="Arial" w:hAnsi="Arial"/>
                <w:sz w:val="20"/>
                <w:szCs w:val="20"/>
              </w:rPr>
            </w:pPr>
            <w:r w:rsidDel="00000000" w:rsidR="00000000" w:rsidRPr="00000000">
              <w:rPr>
                <w:sz w:val="20"/>
                <w:szCs w:val="20"/>
                <w:rtl w:val="0"/>
              </w:rPr>
              <w:t xml:space="preserve">57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E">
            <w:pPr>
              <w:jc w:val="right"/>
              <w:rPr>
                <w:rFonts w:ascii="Arial" w:cs="Arial" w:eastAsia="Arial" w:hAnsi="Arial"/>
                <w:sz w:val="20"/>
                <w:szCs w:val="20"/>
              </w:rPr>
            </w:pPr>
            <w:r w:rsidDel="00000000" w:rsidR="00000000" w:rsidRPr="00000000">
              <w:rPr>
                <w:sz w:val="20"/>
                <w:szCs w:val="20"/>
                <w:rtl w:val="0"/>
              </w:rPr>
              <w:t xml:space="preserve">12.21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7FF">
            <w:pPr>
              <w:jc w:val="right"/>
              <w:rPr>
                <w:rFonts w:ascii="Arial" w:cs="Arial" w:eastAsia="Arial" w:hAnsi="Arial"/>
                <w:sz w:val="20"/>
                <w:szCs w:val="20"/>
              </w:rPr>
            </w:pPr>
            <w:r w:rsidDel="00000000" w:rsidR="00000000" w:rsidRPr="00000000">
              <w:rPr>
                <w:sz w:val="20"/>
                <w:szCs w:val="20"/>
                <w:rtl w:val="0"/>
              </w:rPr>
              <w:t xml:space="preserve">6.10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0">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1">
            <w:pPr>
              <w:jc w:val="right"/>
              <w:rPr>
                <w:rFonts w:ascii="Arial" w:cs="Arial" w:eastAsia="Arial" w:hAnsi="Arial"/>
                <w:sz w:val="20"/>
                <w:szCs w:val="20"/>
              </w:rPr>
            </w:pPr>
            <w:r w:rsidDel="00000000" w:rsidR="00000000" w:rsidRPr="00000000">
              <w:rPr>
                <w:sz w:val="20"/>
                <w:szCs w:val="20"/>
                <w:rtl w:val="0"/>
              </w:rPr>
              <w:t xml:space="preserve">0.08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2">
            <w:pPr>
              <w:jc w:val="right"/>
              <w:rPr>
                <w:rFonts w:ascii="Arial" w:cs="Arial" w:eastAsia="Arial" w:hAnsi="Arial"/>
                <w:sz w:val="20"/>
                <w:szCs w:val="20"/>
              </w:rPr>
            </w:pPr>
            <w:r w:rsidDel="00000000" w:rsidR="00000000" w:rsidRPr="00000000">
              <w:rPr>
                <w:sz w:val="20"/>
                <w:szCs w:val="20"/>
                <w:rtl w:val="0"/>
              </w:rPr>
              <w:t xml:space="preserve">32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3">
            <w:pPr>
              <w:jc w:val="right"/>
              <w:rPr>
                <w:rFonts w:ascii="Arial" w:cs="Arial" w:eastAsia="Arial" w:hAnsi="Arial"/>
                <w:sz w:val="20"/>
                <w:szCs w:val="20"/>
              </w:rPr>
            </w:pPr>
            <w:r w:rsidDel="00000000" w:rsidR="00000000" w:rsidRPr="00000000">
              <w:rPr>
                <w:sz w:val="20"/>
                <w:szCs w:val="20"/>
                <w:rtl w:val="0"/>
              </w:rPr>
              <w:t xml:space="preserve">58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4">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5">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6">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7">
            <w:pPr>
              <w:jc w:val="right"/>
              <w:rPr>
                <w:rFonts w:ascii="Arial" w:cs="Arial" w:eastAsia="Arial" w:hAnsi="Arial"/>
                <w:sz w:val="20"/>
                <w:szCs w:val="20"/>
              </w:rPr>
            </w:pPr>
            <w:r w:rsidDel="00000000" w:rsidR="00000000" w:rsidRPr="00000000">
              <w:rPr>
                <w:sz w:val="20"/>
                <w:szCs w:val="20"/>
                <w:rtl w:val="0"/>
              </w:rPr>
              <w:t xml:space="preserve">10.43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8">
            <w:pPr>
              <w:jc w:val="right"/>
              <w:rPr>
                <w:rFonts w:ascii="Arial" w:cs="Arial" w:eastAsia="Arial" w:hAnsi="Arial"/>
                <w:sz w:val="20"/>
                <w:szCs w:val="20"/>
              </w:rPr>
            </w:pPr>
            <w:r w:rsidDel="00000000" w:rsidR="00000000" w:rsidRPr="00000000">
              <w:rPr>
                <w:sz w:val="20"/>
                <w:szCs w:val="20"/>
                <w:rtl w:val="0"/>
              </w:rPr>
              <w:t xml:space="preserve">5.21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9">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A">
            <w:pPr>
              <w:jc w:val="right"/>
              <w:rPr>
                <w:rFonts w:ascii="Arial" w:cs="Arial" w:eastAsia="Arial" w:hAnsi="Arial"/>
                <w:sz w:val="20"/>
                <w:szCs w:val="20"/>
              </w:rPr>
            </w:pPr>
            <w:r w:rsidDel="00000000" w:rsidR="00000000" w:rsidRPr="00000000">
              <w:rPr>
                <w:sz w:val="20"/>
                <w:szCs w:val="20"/>
                <w:rtl w:val="0"/>
              </w:rPr>
              <w:t xml:space="preserve">0.07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B">
            <w:pPr>
              <w:jc w:val="right"/>
              <w:rPr>
                <w:rFonts w:ascii="Arial" w:cs="Arial" w:eastAsia="Arial" w:hAnsi="Arial"/>
                <w:sz w:val="20"/>
                <w:szCs w:val="20"/>
              </w:rPr>
            </w:pPr>
            <w:r w:rsidDel="00000000" w:rsidR="00000000" w:rsidRPr="00000000">
              <w:rPr>
                <w:sz w:val="20"/>
                <w:szCs w:val="20"/>
                <w:rtl w:val="0"/>
              </w:rPr>
              <w:t xml:space="preserve">33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C">
            <w:pPr>
              <w:jc w:val="right"/>
              <w:rPr>
                <w:rFonts w:ascii="Arial" w:cs="Arial" w:eastAsia="Arial" w:hAnsi="Arial"/>
                <w:sz w:val="20"/>
                <w:szCs w:val="20"/>
              </w:rPr>
            </w:pPr>
            <w:r w:rsidDel="00000000" w:rsidR="00000000" w:rsidRPr="00000000">
              <w:rPr>
                <w:sz w:val="20"/>
                <w:szCs w:val="20"/>
                <w:rtl w:val="0"/>
              </w:rPr>
              <w:t xml:space="preserve">59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0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0">
            <w:pPr>
              <w:jc w:val="right"/>
              <w:rPr>
                <w:rFonts w:ascii="Arial" w:cs="Arial" w:eastAsia="Arial" w:hAnsi="Arial"/>
                <w:sz w:val="20"/>
                <w:szCs w:val="20"/>
              </w:rPr>
            </w:pPr>
            <w:r w:rsidDel="00000000" w:rsidR="00000000" w:rsidRPr="00000000">
              <w:rPr>
                <w:sz w:val="20"/>
                <w:szCs w:val="20"/>
                <w:rtl w:val="0"/>
              </w:rPr>
              <w:t xml:space="preserve">20.37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1">
            <w:pPr>
              <w:jc w:val="right"/>
              <w:rPr>
                <w:rFonts w:ascii="Arial" w:cs="Arial" w:eastAsia="Arial" w:hAnsi="Arial"/>
                <w:sz w:val="20"/>
                <w:szCs w:val="20"/>
              </w:rPr>
            </w:pPr>
            <w:r w:rsidDel="00000000" w:rsidR="00000000" w:rsidRPr="00000000">
              <w:rPr>
                <w:sz w:val="20"/>
                <w:szCs w:val="20"/>
                <w:rtl w:val="0"/>
              </w:rPr>
              <w:t xml:space="preserve">10.18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2">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3">
            <w:pPr>
              <w:jc w:val="right"/>
              <w:rPr>
                <w:rFonts w:ascii="Arial" w:cs="Arial" w:eastAsia="Arial" w:hAnsi="Arial"/>
                <w:sz w:val="20"/>
                <w:szCs w:val="20"/>
              </w:rPr>
            </w:pPr>
            <w:r w:rsidDel="00000000" w:rsidR="00000000" w:rsidRPr="00000000">
              <w:rPr>
                <w:sz w:val="20"/>
                <w:szCs w:val="20"/>
                <w:rtl w:val="0"/>
              </w:rPr>
              <w:t xml:space="preserve">0.14</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4">
            <w:pPr>
              <w:jc w:val="right"/>
              <w:rPr>
                <w:rFonts w:ascii="Arial" w:cs="Arial" w:eastAsia="Arial" w:hAnsi="Arial"/>
                <w:sz w:val="20"/>
                <w:szCs w:val="20"/>
              </w:rPr>
            </w:pPr>
            <w:r w:rsidDel="00000000" w:rsidR="00000000" w:rsidRPr="00000000">
              <w:rPr>
                <w:sz w:val="20"/>
                <w:szCs w:val="20"/>
                <w:rtl w:val="0"/>
              </w:rPr>
              <w:t xml:space="preserve">34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5">
            <w:pPr>
              <w:jc w:val="right"/>
              <w:rPr>
                <w:rFonts w:ascii="Arial" w:cs="Arial" w:eastAsia="Arial" w:hAnsi="Arial"/>
                <w:sz w:val="20"/>
                <w:szCs w:val="20"/>
              </w:rPr>
            </w:pPr>
            <w:r w:rsidDel="00000000" w:rsidR="00000000" w:rsidRPr="00000000">
              <w:rPr>
                <w:sz w:val="20"/>
                <w:szCs w:val="20"/>
                <w:rtl w:val="0"/>
              </w:rPr>
              <w:t xml:space="preserve">60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6">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7">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8">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9">
            <w:pPr>
              <w:jc w:val="right"/>
              <w:rPr>
                <w:rFonts w:ascii="Arial" w:cs="Arial" w:eastAsia="Arial" w:hAnsi="Arial"/>
                <w:sz w:val="20"/>
                <w:szCs w:val="20"/>
              </w:rPr>
            </w:pPr>
            <w:r w:rsidDel="00000000" w:rsidR="00000000" w:rsidRPr="00000000">
              <w:rPr>
                <w:sz w:val="20"/>
                <w:szCs w:val="20"/>
                <w:rtl w:val="0"/>
              </w:rPr>
              <w:t xml:space="preserve">12.34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A">
            <w:pPr>
              <w:jc w:val="right"/>
              <w:rPr>
                <w:rFonts w:ascii="Arial" w:cs="Arial" w:eastAsia="Arial" w:hAnsi="Arial"/>
                <w:sz w:val="20"/>
                <w:szCs w:val="20"/>
              </w:rPr>
            </w:pPr>
            <w:r w:rsidDel="00000000" w:rsidR="00000000" w:rsidRPr="00000000">
              <w:rPr>
                <w:sz w:val="20"/>
                <w:szCs w:val="20"/>
                <w:rtl w:val="0"/>
              </w:rPr>
              <w:t xml:space="preserve">6.17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B">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C">
            <w:pPr>
              <w:jc w:val="right"/>
              <w:rPr>
                <w:rFonts w:ascii="Arial" w:cs="Arial" w:eastAsia="Arial" w:hAnsi="Arial"/>
                <w:sz w:val="20"/>
                <w:szCs w:val="20"/>
              </w:rPr>
            </w:pPr>
            <w:r w:rsidDel="00000000" w:rsidR="00000000" w:rsidRPr="00000000">
              <w:rPr>
                <w:sz w:val="20"/>
                <w:szCs w:val="20"/>
                <w:rtl w:val="0"/>
              </w:rPr>
              <w:t xml:space="preserve">0.08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D">
            <w:pPr>
              <w:jc w:val="right"/>
              <w:rPr>
                <w:rFonts w:ascii="Arial" w:cs="Arial" w:eastAsia="Arial" w:hAnsi="Arial"/>
                <w:sz w:val="20"/>
                <w:szCs w:val="20"/>
              </w:rPr>
            </w:pPr>
            <w:r w:rsidDel="00000000" w:rsidR="00000000" w:rsidRPr="00000000">
              <w:rPr>
                <w:sz w:val="20"/>
                <w:szCs w:val="20"/>
                <w:rtl w:val="0"/>
              </w:rPr>
              <w:t xml:space="preserve">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E">
            <w:pPr>
              <w:jc w:val="right"/>
              <w:rPr>
                <w:rFonts w:ascii="Arial" w:cs="Arial" w:eastAsia="Arial" w:hAnsi="Arial"/>
                <w:sz w:val="20"/>
                <w:szCs w:val="20"/>
              </w:rPr>
            </w:pPr>
            <w:r w:rsidDel="00000000" w:rsidR="00000000" w:rsidRPr="00000000">
              <w:rPr>
                <w:sz w:val="20"/>
                <w:szCs w:val="20"/>
                <w:rtl w:val="0"/>
              </w:rPr>
              <w:t xml:space="preserve">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1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2">
            <w:pPr>
              <w:jc w:val="right"/>
              <w:rPr>
                <w:rFonts w:ascii="Arial" w:cs="Arial" w:eastAsia="Arial" w:hAnsi="Arial"/>
                <w:sz w:val="20"/>
                <w:szCs w:val="20"/>
              </w:rPr>
            </w:pPr>
            <w:r w:rsidDel="00000000" w:rsidR="00000000" w:rsidRPr="00000000">
              <w:rPr>
                <w:sz w:val="20"/>
                <w:szCs w:val="20"/>
                <w:rtl w:val="0"/>
              </w:rPr>
              <w:t xml:space="preserve">34.43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3">
            <w:pPr>
              <w:jc w:val="right"/>
              <w:rPr>
                <w:rFonts w:ascii="Arial" w:cs="Arial" w:eastAsia="Arial" w:hAnsi="Arial"/>
                <w:sz w:val="20"/>
                <w:szCs w:val="20"/>
              </w:rPr>
            </w:pPr>
            <w:r w:rsidDel="00000000" w:rsidR="00000000" w:rsidRPr="00000000">
              <w:rPr>
                <w:sz w:val="20"/>
                <w:szCs w:val="20"/>
                <w:rtl w:val="0"/>
              </w:rPr>
              <w:t xml:space="preserve">17.22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4">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5">
            <w:pPr>
              <w:jc w:val="right"/>
              <w:rPr>
                <w:rFonts w:ascii="Arial" w:cs="Arial" w:eastAsia="Arial" w:hAnsi="Arial"/>
                <w:sz w:val="20"/>
                <w:szCs w:val="20"/>
              </w:rPr>
            </w:pPr>
            <w:r w:rsidDel="00000000" w:rsidR="00000000" w:rsidRPr="00000000">
              <w:rPr>
                <w:sz w:val="20"/>
                <w:szCs w:val="20"/>
                <w:rtl w:val="0"/>
              </w:rPr>
              <w:t xml:space="preserve">0.23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6">
            <w:pPr>
              <w:jc w:val="right"/>
              <w:rPr>
                <w:rFonts w:ascii="Arial" w:cs="Arial" w:eastAsia="Arial" w:hAnsi="Arial"/>
                <w:sz w:val="20"/>
                <w:szCs w:val="20"/>
              </w:rPr>
            </w:pPr>
            <w:r w:rsidDel="00000000" w:rsidR="00000000" w:rsidRPr="00000000">
              <w:rPr>
                <w:sz w:val="20"/>
                <w:szCs w:val="20"/>
                <w:rtl w:val="0"/>
              </w:rPr>
              <w:t xml:space="preserve">36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7">
            <w:pPr>
              <w:jc w:val="right"/>
              <w:rPr>
                <w:rFonts w:ascii="Arial" w:cs="Arial" w:eastAsia="Arial" w:hAnsi="Arial"/>
                <w:sz w:val="20"/>
                <w:szCs w:val="20"/>
              </w:rPr>
            </w:pPr>
            <w:r w:rsidDel="00000000" w:rsidR="00000000" w:rsidRPr="00000000">
              <w:rPr>
                <w:sz w:val="20"/>
                <w:szCs w:val="20"/>
                <w:rtl w:val="0"/>
              </w:rPr>
              <w:t xml:space="preserve">62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8">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9">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A">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B">
            <w:pPr>
              <w:jc w:val="right"/>
              <w:rPr>
                <w:rFonts w:ascii="Arial" w:cs="Arial" w:eastAsia="Arial" w:hAnsi="Arial"/>
                <w:sz w:val="20"/>
                <w:szCs w:val="20"/>
              </w:rPr>
            </w:pPr>
            <w:r w:rsidDel="00000000" w:rsidR="00000000" w:rsidRPr="00000000">
              <w:rPr>
                <w:sz w:val="20"/>
                <w:szCs w:val="20"/>
                <w:rtl w:val="0"/>
              </w:rPr>
              <w:t xml:space="preserve">31.64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C">
            <w:pPr>
              <w:jc w:val="right"/>
              <w:rPr>
                <w:rFonts w:ascii="Arial" w:cs="Arial" w:eastAsia="Arial" w:hAnsi="Arial"/>
                <w:sz w:val="20"/>
                <w:szCs w:val="20"/>
              </w:rPr>
            </w:pPr>
            <w:r w:rsidDel="00000000" w:rsidR="00000000" w:rsidRPr="00000000">
              <w:rPr>
                <w:sz w:val="20"/>
                <w:szCs w:val="20"/>
                <w:rtl w:val="0"/>
              </w:rPr>
              <w:t xml:space="preserve">15.82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D">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E">
            <w:pPr>
              <w:jc w:val="right"/>
              <w:rPr>
                <w:rFonts w:ascii="Arial" w:cs="Arial" w:eastAsia="Arial" w:hAnsi="Arial"/>
                <w:sz w:val="20"/>
                <w:szCs w:val="20"/>
              </w:rPr>
            </w:pPr>
            <w:r w:rsidDel="00000000" w:rsidR="00000000" w:rsidRPr="00000000">
              <w:rPr>
                <w:sz w:val="20"/>
                <w:szCs w:val="20"/>
                <w:rtl w:val="0"/>
              </w:rPr>
              <w:t xml:space="preserve">0.21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2F">
            <w:pPr>
              <w:jc w:val="right"/>
              <w:rPr>
                <w:rFonts w:ascii="Arial" w:cs="Arial" w:eastAsia="Arial" w:hAnsi="Arial"/>
                <w:sz w:val="20"/>
                <w:szCs w:val="20"/>
              </w:rPr>
            </w:pPr>
            <w:r w:rsidDel="00000000" w:rsidR="00000000" w:rsidRPr="00000000">
              <w:rPr>
                <w:sz w:val="20"/>
                <w:szCs w:val="20"/>
                <w:rtl w:val="0"/>
              </w:rPr>
              <w:t xml:space="preserve">37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0">
            <w:pPr>
              <w:jc w:val="right"/>
              <w:rPr>
                <w:rFonts w:ascii="Arial" w:cs="Arial" w:eastAsia="Arial" w:hAnsi="Arial"/>
                <w:sz w:val="20"/>
                <w:szCs w:val="20"/>
              </w:rPr>
            </w:pPr>
            <w:r w:rsidDel="00000000" w:rsidR="00000000" w:rsidRPr="00000000">
              <w:rPr>
                <w:sz w:val="20"/>
                <w:szCs w:val="20"/>
                <w:rtl w:val="0"/>
              </w:rPr>
              <w:t xml:space="preserve">64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2">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4">
            <w:pPr>
              <w:jc w:val="right"/>
              <w:rPr>
                <w:rFonts w:ascii="Arial" w:cs="Arial" w:eastAsia="Arial" w:hAnsi="Arial"/>
                <w:sz w:val="20"/>
                <w:szCs w:val="20"/>
              </w:rPr>
            </w:pPr>
            <w:r w:rsidDel="00000000" w:rsidR="00000000" w:rsidRPr="00000000">
              <w:rPr>
                <w:sz w:val="20"/>
                <w:szCs w:val="20"/>
                <w:rtl w:val="0"/>
              </w:rPr>
              <w:t xml:space="preserve">355.42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5">
            <w:pPr>
              <w:jc w:val="right"/>
              <w:rPr>
                <w:rFonts w:ascii="Arial" w:cs="Arial" w:eastAsia="Arial" w:hAnsi="Arial"/>
                <w:sz w:val="20"/>
                <w:szCs w:val="20"/>
              </w:rPr>
            </w:pPr>
            <w:r w:rsidDel="00000000" w:rsidR="00000000" w:rsidRPr="00000000">
              <w:rPr>
                <w:sz w:val="20"/>
                <w:szCs w:val="20"/>
                <w:rtl w:val="0"/>
              </w:rPr>
              <w:t xml:space="preserve">177.71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6">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7">
            <w:pPr>
              <w:jc w:val="right"/>
              <w:rPr>
                <w:rFonts w:ascii="Arial" w:cs="Arial" w:eastAsia="Arial" w:hAnsi="Arial"/>
                <w:sz w:val="20"/>
                <w:szCs w:val="20"/>
              </w:rPr>
            </w:pPr>
            <w:r w:rsidDel="00000000" w:rsidR="00000000" w:rsidRPr="00000000">
              <w:rPr>
                <w:sz w:val="20"/>
                <w:szCs w:val="20"/>
                <w:rtl w:val="0"/>
              </w:rPr>
              <w:t xml:space="preserve">2.37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8">
            <w:pPr>
              <w:jc w:val="right"/>
              <w:rPr>
                <w:rFonts w:ascii="Arial" w:cs="Arial" w:eastAsia="Arial" w:hAnsi="Arial"/>
                <w:sz w:val="20"/>
                <w:szCs w:val="20"/>
              </w:rPr>
            </w:pPr>
            <w:r w:rsidDel="00000000" w:rsidR="00000000" w:rsidRPr="00000000">
              <w:rPr>
                <w:sz w:val="20"/>
                <w:szCs w:val="20"/>
                <w:rtl w:val="0"/>
              </w:rPr>
              <w:t xml:space="preserve">38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9">
            <w:pPr>
              <w:jc w:val="right"/>
              <w:rPr>
                <w:rFonts w:ascii="Arial" w:cs="Arial" w:eastAsia="Arial" w:hAnsi="Arial"/>
                <w:sz w:val="20"/>
                <w:szCs w:val="20"/>
              </w:rPr>
            </w:pPr>
            <w:r w:rsidDel="00000000" w:rsidR="00000000" w:rsidRPr="00000000">
              <w:rPr>
                <w:sz w:val="20"/>
                <w:szCs w:val="20"/>
                <w:rtl w:val="0"/>
              </w:rPr>
              <w:t xml:space="preserve">65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A">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B">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C">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D">
            <w:pPr>
              <w:jc w:val="right"/>
              <w:rPr>
                <w:rFonts w:ascii="Arial" w:cs="Arial" w:eastAsia="Arial" w:hAnsi="Arial"/>
                <w:sz w:val="20"/>
                <w:szCs w:val="20"/>
              </w:rPr>
            </w:pPr>
            <w:r w:rsidDel="00000000" w:rsidR="00000000" w:rsidRPr="00000000">
              <w:rPr>
                <w:sz w:val="20"/>
                <w:szCs w:val="20"/>
                <w:rtl w:val="0"/>
              </w:rPr>
              <w:t xml:space="preserve">117.23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E">
            <w:pPr>
              <w:jc w:val="right"/>
              <w:rPr>
                <w:rFonts w:ascii="Arial" w:cs="Arial" w:eastAsia="Arial" w:hAnsi="Arial"/>
                <w:sz w:val="20"/>
                <w:szCs w:val="20"/>
              </w:rPr>
            </w:pPr>
            <w:r w:rsidDel="00000000" w:rsidR="00000000" w:rsidRPr="00000000">
              <w:rPr>
                <w:sz w:val="20"/>
                <w:szCs w:val="20"/>
                <w:rtl w:val="0"/>
              </w:rPr>
              <w:t xml:space="preserve">58.62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3F">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0">
            <w:pPr>
              <w:jc w:val="right"/>
              <w:rPr>
                <w:rFonts w:ascii="Arial" w:cs="Arial" w:eastAsia="Arial" w:hAnsi="Arial"/>
                <w:sz w:val="20"/>
                <w:szCs w:val="20"/>
              </w:rPr>
            </w:pPr>
            <w:r w:rsidDel="00000000" w:rsidR="00000000" w:rsidRPr="00000000">
              <w:rPr>
                <w:sz w:val="20"/>
                <w:szCs w:val="20"/>
                <w:rtl w:val="0"/>
              </w:rPr>
              <w:t xml:space="preserve">0.78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1">
            <w:pPr>
              <w:jc w:val="right"/>
              <w:rPr>
                <w:rFonts w:ascii="Arial" w:cs="Arial" w:eastAsia="Arial" w:hAnsi="Arial"/>
                <w:sz w:val="20"/>
                <w:szCs w:val="20"/>
              </w:rPr>
            </w:pPr>
            <w:r w:rsidDel="00000000" w:rsidR="00000000" w:rsidRPr="00000000">
              <w:rPr>
                <w:sz w:val="20"/>
                <w:szCs w:val="20"/>
                <w:rtl w:val="0"/>
              </w:rPr>
              <w:t xml:space="preserve">39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2">
            <w:pPr>
              <w:jc w:val="right"/>
              <w:rPr>
                <w:rFonts w:ascii="Arial" w:cs="Arial" w:eastAsia="Arial" w:hAnsi="Arial"/>
                <w:sz w:val="20"/>
                <w:szCs w:val="20"/>
              </w:rPr>
            </w:pPr>
            <w:r w:rsidDel="00000000" w:rsidR="00000000" w:rsidRPr="00000000">
              <w:rPr>
                <w:sz w:val="20"/>
                <w:szCs w:val="20"/>
                <w:rtl w:val="0"/>
              </w:rPr>
              <w:t xml:space="preserve">66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6">
            <w:pPr>
              <w:jc w:val="right"/>
              <w:rPr>
                <w:rFonts w:ascii="Arial" w:cs="Arial" w:eastAsia="Arial" w:hAnsi="Arial"/>
                <w:sz w:val="20"/>
                <w:szCs w:val="20"/>
              </w:rPr>
            </w:pPr>
            <w:r w:rsidDel="00000000" w:rsidR="00000000" w:rsidRPr="00000000">
              <w:rPr>
                <w:sz w:val="20"/>
                <w:szCs w:val="20"/>
                <w:rtl w:val="0"/>
              </w:rPr>
              <w:t xml:space="preserve">22.83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7">
            <w:pPr>
              <w:jc w:val="right"/>
              <w:rPr>
                <w:rFonts w:ascii="Arial" w:cs="Arial" w:eastAsia="Arial" w:hAnsi="Arial"/>
                <w:sz w:val="20"/>
                <w:szCs w:val="20"/>
              </w:rPr>
            </w:pPr>
            <w:r w:rsidDel="00000000" w:rsidR="00000000" w:rsidRPr="00000000">
              <w:rPr>
                <w:sz w:val="20"/>
                <w:szCs w:val="20"/>
                <w:rtl w:val="0"/>
              </w:rPr>
              <w:t xml:space="preserve">11.42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8">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9">
            <w:pPr>
              <w:jc w:val="right"/>
              <w:rPr>
                <w:rFonts w:ascii="Arial" w:cs="Arial" w:eastAsia="Arial" w:hAnsi="Arial"/>
                <w:sz w:val="20"/>
                <w:szCs w:val="20"/>
              </w:rPr>
            </w:pPr>
            <w:r w:rsidDel="00000000" w:rsidR="00000000" w:rsidRPr="00000000">
              <w:rPr>
                <w:sz w:val="20"/>
                <w:szCs w:val="20"/>
                <w:rtl w:val="0"/>
              </w:rPr>
              <w:t xml:space="preserve">0.15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A">
            <w:pPr>
              <w:jc w:val="right"/>
              <w:rPr>
                <w:rFonts w:ascii="Arial" w:cs="Arial" w:eastAsia="Arial" w:hAnsi="Arial"/>
                <w:sz w:val="20"/>
                <w:szCs w:val="20"/>
              </w:rPr>
            </w:pPr>
            <w:r w:rsidDel="00000000" w:rsidR="00000000" w:rsidRPr="00000000">
              <w:rPr>
                <w:sz w:val="20"/>
                <w:szCs w:val="20"/>
                <w:rtl w:val="0"/>
              </w:rPr>
              <w:t xml:space="preserve">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B">
            <w:pPr>
              <w:jc w:val="right"/>
              <w:rPr>
                <w:rFonts w:ascii="Arial" w:cs="Arial" w:eastAsia="Arial" w:hAnsi="Arial"/>
                <w:sz w:val="20"/>
                <w:szCs w:val="20"/>
              </w:rPr>
            </w:pPr>
            <w:r w:rsidDel="00000000" w:rsidR="00000000" w:rsidRPr="00000000">
              <w:rPr>
                <w:sz w:val="20"/>
                <w:szCs w:val="20"/>
                <w:rtl w:val="0"/>
              </w:rPr>
              <w:t xml:space="preserve">67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C">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D">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E">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4F">
            <w:pPr>
              <w:jc w:val="right"/>
              <w:rPr>
                <w:rFonts w:ascii="Arial" w:cs="Arial" w:eastAsia="Arial" w:hAnsi="Arial"/>
                <w:sz w:val="20"/>
                <w:szCs w:val="20"/>
              </w:rPr>
            </w:pPr>
            <w:r w:rsidDel="00000000" w:rsidR="00000000" w:rsidRPr="00000000">
              <w:rPr>
                <w:sz w:val="20"/>
                <w:szCs w:val="20"/>
                <w:rtl w:val="0"/>
              </w:rPr>
              <w:t xml:space="preserve">40.22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0">
            <w:pPr>
              <w:jc w:val="right"/>
              <w:rPr>
                <w:rFonts w:ascii="Arial" w:cs="Arial" w:eastAsia="Arial" w:hAnsi="Arial"/>
                <w:sz w:val="20"/>
                <w:szCs w:val="20"/>
              </w:rPr>
            </w:pPr>
            <w:r w:rsidDel="00000000" w:rsidR="00000000" w:rsidRPr="00000000">
              <w:rPr>
                <w:sz w:val="20"/>
                <w:szCs w:val="20"/>
                <w:rtl w:val="0"/>
              </w:rPr>
              <w:t xml:space="preserve">20.11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1">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2">
            <w:pPr>
              <w:jc w:val="right"/>
              <w:rPr>
                <w:rFonts w:ascii="Arial" w:cs="Arial" w:eastAsia="Arial" w:hAnsi="Arial"/>
                <w:sz w:val="20"/>
                <w:szCs w:val="20"/>
              </w:rPr>
            </w:pPr>
            <w:r w:rsidDel="00000000" w:rsidR="00000000" w:rsidRPr="00000000">
              <w:rPr>
                <w:sz w:val="20"/>
                <w:szCs w:val="20"/>
                <w:rtl w:val="0"/>
              </w:rPr>
              <w:t xml:space="preserve">0.27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3">
            <w:pPr>
              <w:jc w:val="right"/>
              <w:rPr>
                <w:rFonts w:ascii="Arial" w:cs="Arial" w:eastAsia="Arial" w:hAnsi="Arial"/>
                <w:sz w:val="20"/>
                <w:szCs w:val="20"/>
              </w:rPr>
            </w:pPr>
            <w:r w:rsidDel="00000000" w:rsidR="00000000" w:rsidRPr="00000000">
              <w:rPr>
                <w:sz w:val="20"/>
                <w:szCs w:val="20"/>
                <w:rtl w:val="0"/>
              </w:rPr>
              <w:t xml:space="preserve">41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4">
            <w:pPr>
              <w:jc w:val="right"/>
              <w:rPr>
                <w:rFonts w:ascii="Arial" w:cs="Arial" w:eastAsia="Arial" w:hAnsi="Arial"/>
                <w:sz w:val="20"/>
                <w:szCs w:val="20"/>
              </w:rPr>
            </w:pPr>
            <w:r w:rsidDel="00000000" w:rsidR="00000000" w:rsidRPr="00000000">
              <w:rPr>
                <w:sz w:val="20"/>
                <w:szCs w:val="20"/>
                <w:rtl w:val="0"/>
              </w:rPr>
              <w:t xml:space="preserve">68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8">
            <w:pPr>
              <w:jc w:val="right"/>
              <w:rPr>
                <w:rFonts w:ascii="Arial" w:cs="Arial" w:eastAsia="Arial" w:hAnsi="Arial"/>
                <w:sz w:val="20"/>
                <w:szCs w:val="20"/>
              </w:rPr>
            </w:pPr>
            <w:r w:rsidDel="00000000" w:rsidR="00000000" w:rsidRPr="00000000">
              <w:rPr>
                <w:sz w:val="20"/>
                <w:szCs w:val="20"/>
                <w:rtl w:val="0"/>
              </w:rPr>
              <w:t xml:space="preserve">56.57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9">
            <w:pPr>
              <w:jc w:val="right"/>
              <w:rPr>
                <w:rFonts w:ascii="Arial" w:cs="Arial" w:eastAsia="Arial" w:hAnsi="Arial"/>
                <w:sz w:val="20"/>
                <w:szCs w:val="20"/>
              </w:rPr>
            </w:pPr>
            <w:r w:rsidDel="00000000" w:rsidR="00000000" w:rsidRPr="00000000">
              <w:rPr>
                <w:sz w:val="20"/>
                <w:szCs w:val="20"/>
                <w:rtl w:val="0"/>
              </w:rPr>
              <w:t xml:space="preserve">28.28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A">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B">
            <w:pPr>
              <w:jc w:val="right"/>
              <w:rPr>
                <w:rFonts w:ascii="Arial" w:cs="Arial" w:eastAsia="Arial" w:hAnsi="Arial"/>
                <w:sz w:val="20"/>
                <w:szCs w:val="20"/>
              </w:rPr>
            </w:pPr>
            <w:r w:rsidDel="00000000" w:rsidR="00000000" w:rsidRPr="00000000">
              <w:rPr>
                <w:sz w:val="20"/>
                <w:szCs w:val="20"/>
                <w:rtl w:val="0"/>
              </w:rPr>
              <w:t xml:space="preserve">0.38</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C">
            <w:pPr>
              <w:jc w:val="right"/>
              <w:rPr>
                <w:rFonts w:ascii="Arial" w:cs="Arial" w:eastAsia="Arial" w:hAnsi="Arial"/>
                <w:sz w:val="20"/>
                <w:szCs w:val="20"/>
              </w:rPr>
            </w:pPr>
            <w:r w:rsidDel="00000000" w:rsidR="00000000" w:rsidRPr="00000000">
              <w:rPr>
                <w:sz w:val="20"/>
                <w:szCs w:val="20"/>
                <w:rtl w:val="0"/>
              </w:rPr>
              <w:t xml:space="preserve">42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D">
            <w:pPr>
              <w:jc w:val="right"/>
              <w:rPr>
                <w:rFonts w:ascii="Arial" w:cs="Arial" w:eastAsia="Arial" w:hAnsi="Arial"/>
                <w:sz w:val="20"/>
                <w:szCs w:val="20"/>
              </w:rPr>
            </w:pPr>
            <w:r w:rsidDel="00000000" w:rsidR="00000000" w:rsidRPr="00000000">
              <w:rPr>
                <w:sz w:val="20"/>
                <w:szCs w:val="20"/>
                <w:rtl w:val="0"/>
              </w:rPr>
              <w:t xml:space="preserve">73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E">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5F">
            <w:pPr>
              <w:rPr>
                <w:rFonts w:ascii="Arial" w:cs="Arial" w:eastAsia="Arial" w:hAnsi="Arial"/>
                <w:sz w:val="20"/>
                <w:szCs w:val="20"/>
              </w:rPr>
            </w:pPr>
            <w:r w:rsidDel="00000000" w:rsidR="00000000" w:rsidRPr="00000000">
              <w:rPr>
                <w:sz w:val="20"/>
                <w:szCs w:val="20"/>
                <w:rtl w:val="0"/>
              </w:rPr>
              <w:t xml:space="preserve">Underground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0">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1">
            <w:pPr>
              <w:jc w:val="right"/>
              <w:rPr>
                <w:rFonts w:ascii="Arial" w:cs="Arial" w:eastAsia="Arial" w:hAnsi="Arial"/>
                <w:sz w:val="20"/>
                <w:szCs w:val="20"/>
              </w:rPr>
            </w:pPr>
            <w:r w:rsidDel="00000000" w:rsidR="00000000" w:rsidRPr="00000000">
              <w:rPr>
                <w:sz w:val="20"/>
                <w:szCs w:val="20"/>
                <w:rtl w:val="0"/>
              </w:rPr>
              <w:t xml:space="preserve">39.84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2">
            <w:pPr>
              <w:jc w:val="right"/>
              <w:rPr>
                <w:rFonts w:ascii="Arial" w:cs="Arial" w:eastAsia="Arial" w:hAnsi="Arial"/>
                <w:sz w:val="20"/>
                <w:szCs w:val="20"/>
              </w:rPr>
            </w:pPr>
            <w:r w:rsidDel="00000000" w:rsidR="00000000" w:rsidRPr="00000000">
              <w:rPr>
                <w:sz w:val="20"/>
                <w:szCs w:val="20"/>
                <w:rtl w:val="0"/>
              </w:rPr>
              <w:t xml:space="preserve">19.92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3">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4">
            <w:pPr>
              <w:jc w:val="right"/>
              <w:rPr>
                <w:rFonts w:ascii="Arial" w:cs="Arial" w:eastAsia="Arial" w:hAnsi="Arial"/>
                <w:sz w:val="20"/>
                <w:szCs w:val="20"/>
              </w:rPr>
            </w:pPr>
            <w:r w:rsidDel="00000000" w:rsidR="00000000" w:rsidRPr="00000000">
              <w:rPr>
                <w:sz w:val="20"/>
                <w:szCs w:val="20"/>
                <w:rtl w:val="0"/>
              </w:rPr>
              <w:t xml:space="preserve">0.27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5">
            <w:pPr>
              <w:jc w:val="right"/>
              <w:rPr>
                <w:rFonts w:ascii="Arial" w:cs="Arial" w:eastAsia="Arial" w:hAnsi="Arial"/>
                <w:sz w:val="20"/>
                <w:szCs w:val="20"/>
              </w:rPr>
            </w:pPr>
            <w:r w:rsidDel="00000000" w:rsidR="00000000" w:rsidRPr="00000000">
              <w:rPr>
                <w:sz w:val="20"/>
                <w:szCs w:val="20"/>
                <w:rtl w:val="0"/>
              </w:rPr>
              <w:t xml:space="preserve">43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6">
            <w:pPr>
              <w:jc w:val="right"/>
              <w:rPr>
                <w:rFonts w:ascii="Arial" w:cs="Arial" w:eastAsia="Arial" w:hAnsi="Arial"/>
                <w:sz w:val="20"/>
                <w:szCs w:val="20"/>
              </w:rPr>
            </w:pPr>
            <w:r w:rsidDel="00000000" w:rsidR="00000000" w:rsidRPr="00000000">
              <w:rPr>
                <w:sz w:val="20"/>
                <w:szCs w:val="20"/>
                <w:rtl w:val="0"/>
              </w:rPr>
              <w:t xml:space="preserve">74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8">
            <w:pPr>
              <w:rPr>
                <w:rFonts w:ascii="Arial" w:cs="Arial" w:eastAsia="Arial" w:hAnsi="Arial"/>
                <w:sz w:val="20"/>
                <w:szCs w:val="20"/>
              </w:rPr>
            </w:pPr>
            <w:r w:rsidDel="00000000" w:rsidR="00000000" w:rsidRPr="00000000">
              <w:rPr>
                <w:sz w:val="20"/>
                <w:szCs w:val="20"/>
                <w:rtl w:val="0"/>
              </w:rPr>
              <w:t xml:space="preserve">Underground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9">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A">
            <w:pPr>
              <w:jc w:val="right"/>
              <w:rPr>
                <w:rFonts w:ascii="Arial" w:cs="Arial" w:eastAsia="Arial" w:hAnsi="Arial"/>
                <w:sz w:val="20"/>
                <w:szCs w:val="20"/>
              </w:rPr>
            </w:pPr>
            <w:r w:rsidDel="00000000" w:rsidR="00000000" w:rsidRPr="00000000">
              <w:rPr>
                <w:sz w:val="20"/>
                <w:szCs w:val="20"/>
                <w:rtl w:val="0"/>
              </w:rPr>
              <w:t xml:space="preserve">32.52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B">
            <w:pPr>
              <w:jc w:val="right"/>
              <w:rPr>
                <w:rFonts w:ascii="Arial" w:cs="Arial" w:eastAsia="Arial" w:hAnsi="Arial"/>
                <w:sz w:val="20"/>
                <w:szCs w:val="20"/>
              </w:rPr>
            </w:pPr>
            <w:r w:rsidDel="00000000" w:rsidR="00000000" w:rsidRPr="00000000">
              <w:rPr>
                <w:sz w:val="20"/>
                <w:szCs w:val="20"/>
                <w:rtl w:val="0"/>
              </w:rPr>
              <w:t xml:space="preserve">16.26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C">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D">
            <w:pPr>
              <w:jc w:val="right"/>
              <w:rPr>
                <w:rFonts w:ascii="Arial" w:cs="Arial" w:eastAsia="Arial" w:hAnsi="Arial"/>
                <w:sz w:val="20"/>
                <w:szCs w:val="20"/>
              </w:rPr>
            </w:pPr>
            <w:r w:rsidDel="00000000" w:rsidR="00000000" w:rsidRPr="00000000">
              <w:rPr>
                <w:sz w:val="20"/>
                <w:szCs w:val="20"/>
                <w:rtl w:val="0"/>
              </w:rPr>
              <w:t xml:space="preserve">0.22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E">
            <w:pPr>
              <w:jc w:val="right"/>
              <w:rPr>
                <w:rFonts w:ascii="Arial" w:cs="Arial" w:eastAsia="Arial" w:hAnsi="Arial"/>
                <w:sz w:val="20"/>
                <w:szCs w:val="20"/>
              </w:rPr>
            </w:pPr>
            <w:r w:rsidDel="00000000" w:rsidR="00000000" w:rsidRPr="00000000">
              <w:rPr>
                <w:sz w:val="20"/>
                <w:szCs w:val="20"/>
                <w:rtl w:val="0"/>
              </w:rPr>
              <w:t xml:space="preserve">44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6F">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0">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1">
            <w:pPr>
              <w:rPr>
                <w:rFonts w:ascii="Arial" w:cs="Arial" w:eastAsia="Arial" w:hAnsi="Arial"/>
                <w:sz w:val="20"/>
                <w:szCs w:val="20"/>
              </w:rPr>
            </w:pPr>
            <w:r w:rsidDel="00000000" w:rsidR="00000000" w:rsidRPr="00000000">
              <w:rPr>
                <w:sz w:val="20"/>
                <w:szCs w:val="20"/>
                <w:rtl w:val="0"/>
              </w:rPr>
              <w:t xml:space="preserve">Underground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2">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3">
            <w:pPr>
              <w:jc w:val="right"/>
              <w:rPr>
                <w:rFonts w:ascii="Arial" w:cs="Arial" w:eastAsia="Arial" w:hAnsi="Arial"/>
                <w:sz w:val="20"/>
                <w:szCs w:val="20"/>
              </w:rPr>
            </w:pPr>
            <w:r w:rsidDel="00000000" w:rsidR="00000000" w:rsidRPr="00000000">
              <w:rPr>
                <w:sz w:val="20"/>
                <w:szCs w:val="20"/>
                <w:rtl w:val="0"/>
              </w:rPr>
              <w:t xml:space="preserve">49.33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4">
            <w:pPr>
              <w:jc w:val="right"/>
              <w:rPr>
                <w:rFonts w:ascii="Arial" w:cs="Arial" w:eastAsia="Arial" w:hAnsi="Arial"/>
                <w:sz w:val="20"/>
                <w:szCs w:val="20"/>
              </w:rPr>
            </w:pPr>
            <w:r w:rsidDel="00000000" w:rsidR="00000000" w:rsidRPr="00000000">
              <w:rPr>
                <w:sz w:val="20"/>
                <w:szCs w:val="20"/>
                <w:rtl w:val="0"/>
              </w:rPr>
              <w:t xml:space="preserve">24.67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5">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6">
            <w:pPr>
              <w:jc w:val="right"/>
              <w:rPr>
                <w:rFonts w:ascii="Arial" w:cs="Arial" w:eastAsia="Arial" w:hAnsi="Arial"/>
                <w:sz w:val="20"/>
                <w:szCs w:val="20"/>
              </w:rPr>
            </w:pPr>
            <w:r w:rsidDel="00000000" w:rsidR="00000000" w:rsidRPr="00000000">
              <w:rPr>
                <w:sz w:val="20"/>
                <w:szCs w:val="20"/>
                <w:rtl w:val="0"/>
              </w:rPr>
              <w:t xml:space="preserve">0.33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7">
            <w:pPr>
              <w:jc w:val="right"/>
              <w:rPr>
                <w:rFonts w:ascii="Arial" w:cs="Arial" w:eastAsia="Arial" w:hAnsi="Arial"/>
                <w:sz w:val="20"/>
                <w:szCs w:val="20"/>
              </w:rPr>
            </w:pPr>
            <w:r w:rsidDel="00000000" w:rsidR="00000000" w:rsidRPr="00000000">
              <w:rPr>
                <w:sz w:val="20"/>
                <w:szCs w:val="20"/>
                <w:rtl w:val="0"/>
              </w:rPr>
              <w:t xml:space="preserve">45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8">
            <w:pPr>
              <w:jc w:val="right"/>
              <w:rPr>
                <w:rFonts w:ascii="Arial" w:cs="Arial" w:eastAsia="Arial" w:hAnsi="Arial"/>
                <w:sz w:val="20"/>
                <w:szCs w:val="20"/>
              </w:rPr>
            </w:pPr>
            <w:r w:rsidDel="00000000" w:rsidR="00000000" w:rsidRPr="00000000">
              <w:rPr>
                <w:sz w:val="20"/>
                <w:szCs w:val="20"/>
                <w:rtl w:val="0"/>
              </w:rPr>
              <w:t xml:space="preserve">76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A">
            <w:pPr>
              <w:rPr>
                <w:rFonts w:ascii="Arial" w:cs="Arial" w:eastAsia="Arial" w:hAnsi="Arial"/>
                <w:sz w:val="20"/>
                <w:szCs w:val="20"/>
              </w:rPr>
            </w:pPr>
            <w:r w:rsidDel="00000000" w:rsidR="00000000" w:rsidRPr="00000000">
              <w:rPr>
                <w:sz w:val="20"/>
                <w:szCs w:val="20"/>
                <w:rtl w:val="0"/>
              </w:rPr>
              <w:t xml:space="preserve">Underground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B">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C">
            <w:pPr>
              <w:jc w:val="right"/>
              <w:rPr>
                <w:rFonts w:ascii="Arial" w:cs="Arial" w:eastAsia="Arial" w:hAnsi="Arial"/>
                <w:sz w:val="20"/>
                <w:szCs w:val="20"/>
              </w:rPr>
            </w:pPr>
            <w:r w:rsidDel="00000000" w:rsidR="00000000" w:rsidRPr="00000000">
              <w:rPr>
                <w:sz w:val="20"/>
                <w:szCs w:val="20"/>
                <w:rtl w:val="0"/>
              </w:rPr>
              <w:t xml:space="preserve">33.66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D">
            <w:pPr>
              <w:jc w:val="right"/>
              <w:rPr>
                <w:rFonts w:ascii="Arial" w:cs="Arial" w:eastAsia="Arial" w:hAnsi="Arial"/>
                <w:sz w:val="20"/>
                <w:szCs w:val="20"/>
              </w:rPr>
            </w:pPr>
            <w:r w:rsidDel="00000000" w:rsidR="00000000" w:rsidRPr="00000000">
              <w:rPr>
                <w:sz w:val="20"/>
                <w:szCs w:val="20"/>
                <w:rtl w:val="0"/>
              </w:rPr>
              <w:t xml:space="preserve">16.83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E">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7F">
            <w:pPr>
              <w:jc w:val="right"/>
              <w:rPr>
                <w:rFonts w:ascii="Arial" w:cs="Arial" w:eastAsia="Arial" w:hAnsi="Arial"/>
                <w:sz w:val="20"/>
                <w:szCs w:val="20"/>
              </w:rPr>
            </w:pPr>
            <w:r w:rsidDel="00000000" w:rsidR="00000000" w:rsidRPr="00000000">
              <w:rPr>
                <w:sz w:val="20"/>
                <w:szCs w:val="20"/>
                <w:rtl w:val="0"/>
              </w:rPr>
              <w:t xml:space="preserve">0.22</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0">
            <w:pPr>
              <w:jc w:val="right"/>
              <w:rPr>
                <w:rFonts w:ascii="Arial" w:cs="Arial" w:eastAsia="Arial" w:hAnsi="Arial"/>
                <w:sz w:val="20"/>
                <w:szCs w:val="20"/>
              </w:rPr>
            </w:pPr>
            <w:r w:rsidDel="00000000" w:rsidR="00000000" w:rsidRPr="00000000">
              <w:rPr>
                <w:sz w:val="20"/>
                <w:szCs w:val="20"/>
                <w:rtl w:val="0"/>
              </w:rPr>
              <w:t xml:space="preserve">46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1">
            <w:pPr>
              <w:jc w:val="right"/>
              <w:rPr>
                <w:rFonts w:ascii="Arial" w:cs="Arial" w:eastAsia="Arial" w:hAnsi="Arial"/>
                <w:sz w:val="20"/>
                <w:szCs w:val="20"/>
              </w:rPr>
            </w:pPr>
            <w:r w:rsidDel="00000000" w:rsidR="00000000" w:rsidRPr="00000000">
              <w:rPr>
                <w:sz w:val="20"/>
                <w:szCs w:val="20"/>
                <w:rtl w:val="0"/>
              </w:rPr>
              <w:t xml:space="preserve">77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2">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3">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4">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5">
            <w:pPr>
              <w:jc w:val="right"/>
              <w:rPr>
                <w:rFonts w:ascii="Arial" w:cs="Arial" w:eastAsia="Arial" w:hAnsi="Arial"/>
                <w:sz w:val="20"/>
                <w:szCs w:val="20"/>
              </w:rPr>
            </w:pPr>
            <w:r w:rsidDel="00000000" w:rsidR="00000000" w:rsidRPr="00000000">
              <w:rPr>
                <w:sz w:val="20"/>
                <w:szCs w:val="20"/>
                <w:rtl w:val="0"/>
              </w:rPr>
              <w:t xml:space="preserve">121.04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6">
            <w:pPr>
              <w:jc w:val="right"/>
              <w:rPr>
                <w:rFonts w:ascii="Arial" w:cs="Arial" w:eastAsia="Arial" w:hAnsi="Arial"/>
                <w:sz w:val="20"/>
                <w:szCs w:val="20"/>
              </w:rPr>
            </w:pPr>
            <w:r w:rsidDel="00000000" w:rsidR="00000000" w:rsidRPr="00000000">
              <w:rPr>
                <w:sz w:val="20"/>
                <w:szCs w:val="20"/>
                <w:rtl w:val="0"/>
              </w:rPr>
              <w:t xml:space="preserve">60.52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7">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8">
            <w:pPr>
              <w:jc w:val="right"/>
              <w:rPr>
                <w:rFonts w:ascii="Arial" w:cs="Arial" w:eastAsia="Arial" w:hAnsi="Arial"/>
                <w:sz w:val="20"/>
                <w:szCs w:val="20"/>
              </w:rPr>
            </w:pPr>
            <w:r w:rsidDel="00000000" w:rsidR="00000000" w:rsidRPr="00000000">
              <w:rPr>
                <w:sz w:val="20"/>
                <w:szCs w:val="20"/>
                <w:rtl w:val="0"/>
              </w:rPr>
              <w:t xml:space="preserve">0.81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9">
            <w:pPr>
              <w:jc w:val="right"/>
              <w:rPr>
                <w:rFonts w:ascii="Arial" w:cs="Arial" w:eastAsia="Arial" w:hAnsi="Arial"/>
                <w:sz w:val="20"/>
                <w:szCs w:val="20"/>
              </w:rPr>
            </w:pPr>
            <w:r w:rsidDel="00000000" w:rsidR="00000000" w:rsidRPr="00000000">
              <w:rPr>
                <w:sz w:val="20"/>
                <w:szCs w:val="20"/>
                <w:rtl w:val="0"/>
              </w:rPr>
              <w:t xml:space="preserve">47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A">
            <w:pPr>
              <w:jc w:val="right"/>
              <w:rPr>
                <w:rFonts w:ascii="Arial" w:cs="Arial" w:eastAsia="Arial" w:hAnsi="Arial"/>
                <w:sz w:val="20"/>
                <w:szCs w:val="20"/>
              </w:rPr>
            </w:pPr>
            <w:r w:rsidDel="00000000" w:rsidR="00000000" w:rsidRPr="00000000">
              <w:rPr>
                <w:sz w:val="20"/>
                <w:szCs w:val="20"/>
                <w:rtl w:val="0"/>
              </w:rPr>
              <w:t xml:space="preserve">78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C">
            <w:pPr>
              <w:rPr>
                <w:rFonts w:ascii="Arial" w:cs="Arial" w:eastAsia="Arial" w:hAnsi="Arial"/>
                <w:sz w:val="20"/>
                <w:szCs w:val="20"/>
              </w:rPr>
            </w:pPr>
            <w:r w:rsidDel="00000000" w:rsidR="00000000" w:rsidRPr="00000000">
              <w:rPr>
                <w:sz w:val="20"/>
                <w:szCs w:val="20"/>
                <w:rtl w:val="0"/>
              </w:rPr>
              <w:t xml:space="preserve">Underground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D">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E">
            <w:pPr>
              <w:jc w:val="right"/>
              <w:rPr>
                <w:rFonts w:ascii="Arial" w:cs="Arial" w:eastAsia="Arial" w:hAnsi="Arial"/>
                <w:sz w:val="20"/>
                <w:szCs w:val="20"/>
              </w:rPr>
            </w:pPr>
            <w:r w:rsidDel="00000000" w:rsidR="00000000" w:rsidRPr="00000000">
              <w:rPr>
                <w:sz w:val="20"/>
                <w:szCs w:val="20"/>
                <w:rtl w:val="0"/>
              </w:rPr>
              <w:t xml:space="preserve">31.10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8F">
            <w:pPr>
              <w:jc w:val="right"/>
              <w:rPr>
                <w:rFonts w:ascii="Arial" w:cs="Arial" w:eastAsia="Arial" w:hAnsi="Arial"/>
                <w:sz w:val="20"/>
                <w:szCs w:val="20"/>
              </w:rPr>
            </w:pPr>
            <w:r w:rsidDel="00000000" w:rsidR="00000000" w:rsidRPr="00000000">
              <w:rPr>
                <w:sz w:val="20"/>
                <w:szCs w:val="20"/>
                <w:rtl w:val="0"/>
              </w:rPr>
              <w:t xml:space="preserve">15.55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0">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1">
            <w:pPr>
              <w:jc w:val="right"/>
              <w:rPr>
                <w:rFonts w:ascii="Arial" w:cs="Arial" w:eastAsia="Arial" w:hAnsi="Arial"/>
                <w:sz w:val="20"/>
                <w:szCs w:val="20"/>
              </w:rPr>
            </w:pPr>
            <w:r w:rsidDel="00000000" w:rsidR="00000000" w:rsidRPr="00000000">
              <w:rPr>
                <w:sz w:val="20"/>
                <w:szCs w:val="20"/>
                <w:rtl w:val="0"/>
              </w:rPr>
              <w:t xml:space="preserve">0.21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2">
            <w:pPr>
              <w:jc w:val="right"/>
              <w:rPr>
                <w:rFonts w:ascii="Arial" w:cs="Arial" w:eastAsia="Arial" w:hAnsi="Arial"/>
                <w:sz w:val="20"/>
                <w:szCs w:val="20"/>
              </w:rPr>
            </w:pPr>
            <w:r w:rsidDel="00000000" w:rsidR="00000000" w:rsidRPr="00000000">
              <w:rPr>
                <w:sz w:val="20"/>
                <w:szCs w:val="20"/>
                <w:rtl w:val="0"/>
              </w:rPr>
              <w:t xml:space="preserve">48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3">
            <w:pPr>
              <w:jc w:val="right"/>
              <w:rPr>
                <w:rFonts w:ascii="Arial" w:cs="Arial" w:eastAsia="Arial" w:hAnsi="Arial"/>
                <w:sz w:val="20"/>
                <w:szCs w:val="20"/>
              </w:rPr>
            </w:pPr>
            <w:r w:rsidDel="00000000" w:rsidR="00000000" w:rsidRPr="00000000">
              <w:rPr>
                <w:sz w:val="20"/>
                <w:szCs w:val="20"/>
                <w:rtl w:val="0"/>
              </w:rPr>
              <w:t xml:space="preserve">79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4">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5">
            <w:pPr>
              <w:rPr>
                <w:rFonts w:ascii="Arial" w:cs="Arial" w:eastAsia="Arial" w:hAnsi="Arial"/>
                <w:sz w:val="20"/>
                <w:szCs w:val="20"/>
              </w:rPr>
            </w:pPr>
            <w:r w:rsidDel="00000000" w:rsidR="00000000" w:rsidRPr="00000000">
              <w:rPr>
                <w:sz w:val="20"/>
                <w:szCs w:val="20"/>
                <w:rtl w:val="0"/>
              </w:rPr>
              <w:t xml:space="preserve">Underground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6">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7">
            <w:pPr>
              <w:jc w:val="right"/>
              <w:rPr>
                <w:rFonts w:ascii="Arial" w:cs="Arial" w:eastAsia="Arial" w:hAnsi="Arial"/>
                <w:sz w:val="20"/>
                <w:szCs w:val="20"/>
              </w:rPr>
            </w:pPr>
            <w:r w:rsidDel="00000000" w:rsidR="00000000" w:rsidRPr="00000000">
              <w:rPr>
                <w:sz w:val="20"/>
                <w:szCs w:val="20"/>
                <w:rtl w:val="0"/>
              </w:rPr>
              <w:t xml:space="preserve">26.15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8">
            <w:pPr>
              <w:jc w:val="right"/>
              <w:rPr>
                <w:rFonts w:ascii="Arial" w:cs="Arial" w:eastAsia="Arial" w:hAnsi="Arial"/>
                <w:sz w:val="20"/>
                <w:szCs w:val="20"/>
              </w:rPr>
            </w:pPr>
            <w:r w:rsidDel="00000000" w:rsidR="00000000" w:rsidRPr="00000000">
              <w:rPr>
                <w:sz w:val="20"/>
                <w:szCs w:val="20"/>
                <w:rtl w:val="0"/>
              </w:rPr>
              <w:t xml:space="preserve">13.08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9">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A">
            <w:pPr>
              <w:jc w:val="right"/>
              <w:rPr>
                <w:rFonts w:ascii="Arial" w:cs="Arial" w:eastAsia="Arial" w:hAnsi="Arial"/>
                <w:sz w:val="20"/>
                <w:szCs w:val="20"/>
              </w:rPr>
            </w:pPr>
            <w:r w:rsidDel="00000000" w:rsidR="00000000" w:rsidRPr="00000000">
              <w:rPr>
                <w:sz w:val="20"/>
                <w:szCs w:val="20"/>
                <w:rtl w:val="0"/>
              </w:rPr>
              <w:t xml:space="preserve">0.17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B">
            <w:pPr>
              <w:jc w:val="right"/>
              <w:rPr>
                <w:rFonts w:ascii="Arial" w:cs="Arial" w:eastAsia="Arial" w:hAnsi="Arial"/>
                <w:sz w:val="20"/>
                <w:szCs w:val="20"/>
              </w:rPr>
            </w:pPr>
            <w:r w:rsidDel="00000000" w:rsidR="00000000" w:rsidRPr="00000000">
              <w:rPr>
                <w:sz w:val="20"/>
                <w:szCs w:val="20"/>
                <w:rtl w:val="0"/>
              </w:rPr>
              <w:t xml:space="preserve">49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C">
            <w:pPr>
              <w:jc w:val="right"/>
              <w:rPr>
                <w:rFonts w:ascii="Arial" w:cs="Arial" w:eastAsia="Arial" w:hAnsi="Arial"/>
                <w:sz w:val="20"/>
                <w:szCs w:val="20"/>
              </w:rPr>
            </w:pPr>
            <w:r w:rsidDel="00000000" w:rsidR="00000000" w:rsidRPr="00000000">
              <w:rPr>
                <w:sz w:val="20"/>
                <w:szCs w:val="20"/>
                <w:rtl w:val="0"/>
              </w:rPr>
              <w:t xml:space="preserve">80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E">
            <w:pPr>
              <w:rPr>
                <w:rFonts w:ascii="Arial" w:cs="Arial" w:eastAsia="Arial" w:hAnsi="Arial"/>
                <w:sz w:val="20"/>
                <w:szCs w:val="20"/>
              </w:rPr>
            </w:pPr>
            <w:r w:rsidDel="00000000" w:rsidR="00000000" w:rsidRPr="00000000">
              <w:rPr>
                <w:sz w:val="20"/>
                <w:szCs w:val="20"/>
                <w:rtl w:val="0"/>
              </w:rPr>
              <w:t xml:space="preserve">Underground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9F">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0">
            <w:pPr>
              <w:jc w:val="right"/>
              <w:rPr>
                <w:rFonts w:ascii="Arial" w:cs="Arial" w:eastAsia="Arial" w:hAnsi="Arial"/>
                <w:sz w:val="20"/>
                <w:szCs w:val="20"/>
              </w:rPr>
            </w:pPr>
            <w:r w:rsidDel="00000000" w:rsidR="00000000" w:rsidRPr="00000000">
              <w:rPr>
                <w:sz w:val="20"/>
                <w:szCs w:val="20"/>
                <w:rtl w:val="0"/>
              </w:rPr>
              <w:t xml:space="preserve">22.10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1">
            <w:pPr>
              <w:jc w:val="right"/>
              <w:rPr>
                <w:rFonts w:ascii="Arial" w:cs="Arial" w:eastAsia="Arial" w:hAnsi="Arial"/>
                <w:sz w:val="20"/>
                <w:szCs w:val="20"/>
              </w:rPr>
            </w:pPr>
            <w:r w:rsidDel="00000000" w:rsidR="00000000" w:rsidRPr="00000000">
              <w:rPr>
                <w:sz w:val="20"/>
                <w:szCs w:val="20"/>
                <w:rtl w:val="0"/>
              </w:rPr>
              <w:t xml:space="preserve">11.05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2">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3">
            <w:pPr>
              <w:jc w:val="right"/>
              <w:rPr>
                <w:rFonts w:ascii="Arial" w:cs="Arial" w:eastAsia="Arial" w:hAnsi="Arial"/>
                <w:sz w:val="20"/>
                <w:szCs w:val="20"/>
              </w:rPr>
            </w:pPr>
            <w:r w:rsidDel="00000000" w:rsidR="00000000" w:rsidRPr="00000000">
              <w:rPr>
                <w:sz w:val="20"/>
                <w:szCs w:val="20"/>
                <w:rtl w:val="0"/>
              </w:rPr>
              <w:t xml:space="preserve">0.15</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4">
            <w:pPr>
              <w:jc w:val="right"/>
              <w:rPr>
                <w:rFonts w:ascii="Arial" w:cs="Arial" w:eastAsia="Arial" w:hAnsi="Arial"/>
                <w:sz w:val="20"/>
                <w:szCs w:val="20"/>
              </w:rPr>
            </w:pPr>
            <w:r w:rsidDel="00000000" w:rsidR="00000000" w:rsidRPr="00000000">
              <w:rPr>
                <w:sz w:val="20"/>
                <w:szCs w:val="20"/>
                <w:rtl w:val="0"/>
              </w:rPr>
              <w:t xml:space="preserve">50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5">
            <w:pPr>
              <w:jc w:val="right"/>
              <w:rPr>
                <w:rFonts w:ascii="Arial" w:cs="Arial" w:eastAsia="Arial" w:hAnsi="Arial"/>
                <w:sz w:val="20"/>
                <w:szCs w:val="20"/>
              </w:rPr>
            </w:pPr>
            <w:r w:rsidDel="00000000" w:rsidR="00000000" w:rsidRPr="00000000">
              <w:rPr>
                <w:sz w:val="20"/>
                <w:szCs w:val="20"/>
                <w:rtl w:val="0"/>
              </w:rPr>
              <w:t xml:space="preserve">81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6">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7">
            <w:pPr>
              <w:rPr>
                <w:rFonts w:ascii="Arial" w:cs="Arial" w:eastAsia="Arial" w:hAnsi="Arial"/>
                <w:sz w:val="20"/>
                <w:szCs w:val="20"/>
              </w:rPr>
            </w:pPr>
            <w:r w:rsidDel="00000000" w:rsidR="00000000" w:rsidRPr="00000000">
              <w:rPr>
                <w:sz w:val="20"/>
                <w:szCs w:val="20"/>
                <w:rtl w:val="0"/>
              </w:rPr>
              <w:t xml:space="preserve">Underground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8">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9">
            <w:pPr>
              <w:jc w:val="right"/>
              <w:rPr>
                <w:rFonts w:ascii="Arial" w:cs="Arial" w:eastAsia="Arial" w:hAnsi="Arial"/>
                <w:sz w:val="20"/>
                <w:szCs w:val="20"/>
              </w:rPr>
            </w:pPr>
            <w:r w:rsidDel="00000000" w:rsidR="00000000" w:rsidRPr="00000000">
              <w:rPr>
                <w:sz w:val="20"/>
                <w:szCs w:val="20"/>
                <w:rtl w:val="0"/>
              </w:rPr>
              <w:t xml:space="preserve">32.22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A">
            <w:pPr>
              <w:jc w:val="right"/>
              <w:rPr>
                <w:rFonts w:ascii="Arial" w:cs="Arial" w:eastAsia="Arial" w:hAnsi="Arial"/>
                <w:sz w:val="20"/>
                <w:szCs w:val="20"/>
              </w:rPr>
            </w:pPr>
            <w:r w:rsidDel="00000000" w:rsidR="00000000" w:rsidRPr="00000000">
              <w:rPr>
                <w:sz w:val="20"/>
                <w:szCs w:val="20"/>
                <w:rtl w:val="0"/>
              </w:rPr>
              <w:t xml:space="preserve">16.11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B">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C">
            <w:pPr>
              <w:jc w:val="right"/>
              <w:rPr>
                <w:rFonts w:ascii="Arial" w:cs="Arial" w:eastAsia="Arial" w:hAnsi="Arial"/>
                <w:sz w:val="20"/>
                <w:szCs w:val="20"/>
              </w:rPr>
            </w:pPr>
            <w:r w:rsidDel="00000000" w:rsidR="00000000" w:rsidRPr="00000000">
              <w:rPr>
                <w:sz w:val="20"/>
                <w:szCs w:val="20"/>
                <w:rtl w:val="0"/>
              </w:rPr>
              <w:t xml:space="preserve">0.21</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D">
            <w:pPr>
              <w:jc w:val="right"/>
              <w:rPr>
                <w:rFonts w:ascii="Arial" w:cs="Arial" w:eastAsia="Arial" w:hAnsi="Arial"/>
                <w:sz w:val="20"/>
                <w:szCs w:val="20"/>
              </w:rPr>
            </w:pPr>
            <w:r w:rsidDel="00000000" w:rsidR="00000000" w:rsidRPr="00000000">
              <w:rPr>
                <w:sz w:val="20"/>
                <w:szCs w:val="20"/>
                <w:rtl w:val="0"/>
              </w:rPr>
              <w:t xml:space="preserve">51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E">
            <w:pPr>
              <w:jc w:val="right"/>
              <w:rPr>
                <w:rFonts w:ascii="Arial" w:cs="Arial" w:eastAsia="Arial" w:hAnsi="Arial"/>
                <w:sz w:val="20"/>
                <w:szCs w:val="20"/>
              </w:rPr>
            </w:pPr>
            <w:r w:rsidDel="00000000" w:rsidR="00000000" w:rsidRPr="00000000">
              <w:rPr>
                <w:sz w:val="20"/>
                <w:szCs w:val="20"/>
                <w:rtl w:val="0"/>
              </w:rPr>
              <w:t xml:space="preserve">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A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2">
            <w:pPr>
              <w:jc w:val="right"/>
              <w:rPr>
                <w:rFonts w:ascii="Arial" w:cs="Arial" w:eastAsia="Arial" w:hAnsi="Arial"/>
                <w:sz w:val="20"/>
                <w:szCs w:val="20"/>
              </w:rPr>
            </w:pPr>
            <w:r w:rsidDel="00000000" w:rsidR="00000000" w:rsidRPr="00000000">
              <w:rPr>
                <w:sz w:val="20"/>
                <w:szCs w:val="20"/>
                <w:rtl w:val="0"/>
              </w:rPr>
              <w:t xml:space="preserve">234.83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3">
            <w:pPr>
              <w:jc w:val="right"/>
              <w:rPr>
                <w:rFonts w:ascii="Arial" w:cs="Arial" w:eastAsia="Arial" w:hAnsi="Arial"/>
                <w:sz w:val="20"/>
                <w:szCs w:val="20"/>
              </w:rPr>
            </w:pPr>
            <w:r w:rsidDel="00000000" w:rsidR="00000000" w:rsidRPr="00000000">
              <w:rPr>
                <w:sz w:val="20"/>
                <w:szCs w:val="20"/>
                <w:rtl w:val="0"/>
              </w:rPr>
              <w:t xml:space="preserve">117.42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4">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5">
            <w:pPr>
              <w:jc w:val="right"/>
              <w:rPr>
                <w:rFonts w:ascii="Arial" w:cs="Arial" w:eastAsia="Arial" w:hAnsi="Arial"/>
                <w:sz w:val="20"/>
                <w:szCs w:val="20"/>
              </w:rPr>
            </w:pPr>
            <w:r w:rsidDel="00000000" w:rsidR="00000000" w:rsidRPr="00000000">
              <w:rPr>
                <w:sz w:val="20"/>
                <w:szCs w:val="20"/>
                <w:rtl w:val="0"/>
              </w:rPr>
              <w:t xml:space="preserve">1.57</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6">
            <w:pPr>
              <w:jc w:val="right"/>
              <w:rPr>
                <w:rFonts w:ascii="Arial" w:cs="Arial" w:eastAsia="Arial" w:hAnsi="Arial"/>
                <w:sz w:val="20"/>
                <w:szCs w:val="20"/>
              </w:rPr>
            </w:pPr>
            <w:r w:rsidDel="00000000" w:rsidR="00000000" w:rsidRPr="00000000">
              <w:rPr>
                <w:sz w:val="20"/>
                <w:szCs w:val="20"/>
                <w:rtl w:val="0"/>
              </w:rPr>
              <w:t xml:space="preserve">52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7">
            <w:pPr>
              <w:jc w:val="right"/>
              <w:rPr>
                <w:rFonts w:ascii="Arial" w:cs="Arial" w:eastAsia="Arial" w:hAnsi="Arial"/>
                <w:sz w:val="20"/>
                <w:szCs w:val="20"/>
              </w:rPr>
            </w:pPr>
            <w:r w:rsidDel="00000000" w:rsidR="00000000" w:rsidRPr="00000000">
              <w:rPr>
                <w:sz w:val="20"/>
                <w:szCs w:val="20"/>
                <w:rtl w:val="0"/>
              </w:rPr>
              <w:t xml:space="preserve">90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8">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9">
            <w:pPr>
              <w:rPr>
                <w:rFonts w:ascii="Arial" w:cs="Arial" w:eastAsia="Arial" w:hAnsi="Arial"/>
                <w:sz w:val="20"/>
                <w:szCs w:val="20"/>
              </w:rPr>
            </w:pPr>
            <w:r w:rsidDel="00000000" w:rsidR="00000000" w:rsidRPr="00000000">
              <w:rPr>
                <w:sz w:val="20"/>
                <w:szCs w:val="20"/>
                <w:rtl w:val="0"/>
              </w:rPr>
              <w:t xml:space="preserve">Drainage Chamber</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A">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B">
            <w:pPr>
              <w:jc w:val="right"/>
              <w:rPr>
                <w:rFonts w:ascii="Arial" w:cs="Arial" w:eastAsia="Arial" w:hAnsi="Arial"/>
                <w:sz w:val="20"/>
                <w:szCs w:val="20"/>
              </w:rPr>
            </w:pPr>
            <w:r w:rsidDel="00000000" w:rsidR="00000000" w:rsidRPr="00000000">
              <w:rPr>
                <w:sz w:val="20"/>
                <w:szCs w:val="20"/>
                <w:rtl w:val="0"/>
              </w:rPr>
              <w:t xml:space="preserve">3.93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C">
            <w:pPr>
              <w:jc w:val="right"/>
              <w:rPr>
                <w:rFonts w:ascii="Arial" w:cs="Arial" w:eastAsia="Arial" w:hAnsi="Arial"/>
                <w:sz w:val="20"/>
                <w:szCs w:val="20"/>
              </w:rPr>
            </w:pPr>
            <w:r w:rsidDel="00000000" w:rsidR="00000000" w:rsidRPr="00000000">
              <w:rPr>
                <w:sz w:val="20"/>
                <w:szCs w:val="20"/>
                <w:rtl w:val="0"/>
              </w:rPr>
              <w:t xml:space="preserve">1.97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D">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E">
            <w:pPr>
              <w:jc w:val="right"/>
              <w:rPr>
                <w:rFonts w:ascii="Arial" w:cs="Arial" w:eastAsia="Arial" w:hAnsi="Arial"/>
                <w:sz w:val="20"/>
                <w:szCs w:val="20"/>
              </w:rPr>
            </w:pPr>
            <w:r w:rsidDel="00000000" w:rsidR="00000000" w:rsidRPr="00000000">
              <w:rPr>
                <w:sz w:val="20"/>
                <w:szCs w:val="20"/>
                <w:rtl w:val="0"/>
              </w:rPr>
              <w:t xml:space="preserve">0.03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BF">
            <w:pPr>
              <w:jc w:val="right"/>
              <w:rPr>
                <w:rFonts w:ascii="Arial" w:cs="Arial" w:eastAsia="Arial" w:hAnsi="Arial"/>
                <w:sz w:val="20"/>
                <w:szCs w:val="20"/>
              </w:rPr>
            </w:pPr>
            <w:r w:rsidDel="00000000" w:rsidR="00000000" w:rsidRPr="00000000">
              <w:rPr>
                <w:sz w:val="20"/>
                <w:szCs w:val="20"/>
                <w:rtl w:val="0"/>
              </w:rPr>
              <w:t xml:space="preserve">53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0">
            <w:pPr>
              <w:jc w:val="right"/>
              <w:rPr>
                <w:rFonts w:ascii="Arial" w:cs="Arial" w:eastAsia="Arial" w:hAnsi="Arial"/>
                <w:sz w:val="20"/>
                <w:szCs w:val="20"/>
              </w:rPr>
            </w:pPr>
            <w:r w:rsidDel="00000000" w:rsidR="00000000" w:rsidRPr="00000000">
              <w:rPr>
                <w:sz w:val="20"/>
                <w:szCs w:val="20"/>
                <w:rtl w:val="0"/>
              </w:rPr>
              <w:t xml:space="preserve">91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2">
            <w:pPr>
              <w:rPr>
                <w:rFonts w:ascii="Arial" w:cs="Arial" w:eastAsia="Arial" w:hAnsi="Arial"/>
                <w:sz w:val="20"/>
                <w:szCs w:val="20"/>
              </w:rPr>
            </w:pPr>
            <w:r w:rsidDel="00000000" w:rsidR="00000000" w:rsidRPr="00000000">
              <w:rPr>
                <w:sz w:val="20"/>
                <w:szCs w:val="20"/>
                <w:rtl w:val="0"/>
              </w:rPr>
              <w:t xml:space="preserve">Underground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3">
            <w:pPr>
              <w:rPr>
                <w:rFonts w:ascii="Arial" w:cs="Arial" w:eastAsia="Arial" w:hAnsi="Arial"/>
                <w:sz w:val="20"/>
                <w:szCs w:val="20"/>
              </w:rPr>
            </w:pPr>
            <w:r w:rsidDel="00000000" w:rsidR="00000000" w:rsidRPr="00000000">
              <w:rPr>
                <w:sz w:val="20"/>
                <w:szCs w:val="20"/>
                <w:rtl w:val="0"/>
              </w:rPr>
              <w:t xml:space="preserve">HDPE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4">
            <w:pPr>
              <w:jc w:val="right"/>
              <w:rPr>
                <w:rFonts w:ascii="Arial" w:cs="Arial" w:eastAsia="Arial" w:hAnsi="Arial"/>
                <w:sz w:val="20"/>
                <w:szCs w:val="20"/>
              </w:rPr>
            </w:pPr>
            <w:r w:rsidDel="00000000" w:rsidR="00000000" w:rsidRPr="00000000">
              <w:rPr>
                <w:sz w:val="20"/>
                <w:szCs w:val="20"/>
                <w:rtl w:val="0"/>
              </w:rPr>
              <w:t xml:space="preserve">45.18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5">
            <w:pPr>
              <w:jc w:val="right"/>
              <w:rPr>
                <w:rFonts w:ascii="Arial" w:cs="Arial" w:eastAsia="Arial" w:hAnsi="Arial"/>
                <w:sz w:val="20"/>
                <w:szCs w:val="20"/>
              </w:rPr>
            </w:pPr>
            <w:r w:rsidDel="00000000" w:rsidR="00000000" w:rsidRPr="00000000">
              <w:rPr>
                <w:sz w:val="20"/>
                <w:szCs w:val="20"/>
                <w:rtl w:val="0"/>
              </w:rPr>
              <w:t xml:space="preserve">22.59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6">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7">
            <w:pPr>
              <w:jc w:val="right"/>
              <w:rPr>
                <w:rFonts w:ascii="Arial" w:cs="Arial" w:eastAsia="Arial" w:hAnsi="Arial"/>
                <w:sz w:val="20"/>
                <w:szCs w:val="20"/>
              </w:rPr>
            </w:pPr>
            <w:r w:rsidDel="00000000" w:rsidR="00000000" w:rsidRPr="00000000">
              <w:rPr>
                <w:sz w:val="20"/>
                <w:szCs w:val="20"/>
                <w:rtl w:val="0"/>
              </w:rPr>
              <w:t xml:space="preserve">0.30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8">
            <w:pPr>
              <w:jc w:val="right"/>
              <w:rPr>
                <w:rFonts w:ascii="Arial" w:cs="Arial" w:eastAsia="Arial" w:hAnsi="Arial"/>
                <w:sz w:val="20"/>
                <w:szCs w:val="20"/>
              </w:rPr>
            </w:pPr>
            <w:r w:rsidDel="00000000" w:rsidR="00000000" w:rsidRPr="00000000">
              <w:rPr>
                <w:sz w:val="20"/>
                <w:szCs w:val="20"/>
                <w:rtl w:val="0"/>
              </w:rPr>
              <w:t xml:space="preserve">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9">
            <w:pPr>
              <w:jc w:val="right"/>
              <w:rPr>
                <w:rFonts w:ascii="Arial" w:cs="Arial" w:eastAsia="Arial" w:hAnsi="Arial"/>
                <w:sz w:val="20"/>
                <w:szCs w:val="20"/>
              </w:rPr>
            </w:pPr>
            <w:r w:rsidDel="00000000" w:rsidR="00000000" w:rsidRPr="00000000">
              <w:rPr>
                <w:sz w:val="20"/>
                <w:szCs w:val="20"/>
                <w:rtl w:val="0"/>
              </w:rPr>
              <w:t xml:space="preserve">92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A">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B">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C">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D">
            <w:pPr>
              <w:jc w:val="right"/>
              <w:rPr>
                <w:rFonts w:ascii="Arial" w:cs="Arial" w:eastAsia="Arial" w:hAnsi="Arial"/>
                <w:sz w:val="20"/>
                <w:szCs w:val="20"/>
              </w:rPr>
            </w:pPr>
            <w:r w:rsidDel="00000000" w:rsidR="00000000" w:rsidRPr="00000000">
              <w:rPr>
                <w:sz w:val="20"/>
                <w:szCs w:val="20"/>
                <w:rtl w:val="0"/>
              </w:rPr>
              <w:t xml:space="preserve">155.08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E">
            <w:pPr>
              <w:jc w:val="right"/>
              <w:rPr>
                <w:rFonts w:ascii="Arial" w:cs="Arial" w:eastAsia="Arial" w:hAnsi="Arial"/>
                <w:sz w:val="20"/>
                <w:szCs w:val="20"/>
              </w:rPr>
            </w:pPr>
            <w:r w:rsidDel="00000000" w:rsidR="00000000" w:rsidRPr="00000000">
              <w:rPr>
                <w:sz w:val="20"/>
                <w:szCs w:val="20"/>
                <w:rtl w:val="0"/>
              </w:rPr>
              <w:t xml:space="preserve">77.54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CF">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0">
            <w:pPr>
              <w:jc w:val="right"/>
              <w:rPr>
                <w:rFonts w:ascii="Arial" w:cs="Arial" w:eastAsia="Arial" w:hAnsi="Arial"/>
                <w:sz w:val="20"/>
                <w:szCs w:val="20"/>
              </w:rPr>
            </w:pPr>
            <w:r w:rsidDel="00000000" w:rsidR="00000000" w:rsidRPr="00000000">
              <w:rPr>
                <w:sz w:val="20"/>
                <w:szCs w:val="20"/>
                <w:rtl w:val="0"/>
              </w:rPr>
              <w:t xml:space="preserve">1.03</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1">
            <w:pPr>
              <w:jc w:val="right"/>
              <w:rPr>
                <w:rFonts w:ascii="Arial" w:cs="Arial" w:eastAsia="Arial" w:hAnsi="Arial"/>
                <w:sz w:val="20"/>
                <w:szCs w:val="20"/>
              </w:rPr>
            </w:pPr>
            <w:r w:rsidDel="00000000" w:rsidR="00000000" w:rsidRPr="00000000">
              <w:rPr>
                <w:sz w:val="20"/>
                <w:szCs w:val="20"/>
                <w:rtl w:val="0"/>
              </w:rPr>
              <w:t xml:space="preserve">55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2">
            <w:pPr>
              <w:jc w:val="right"/>
              <w:rPr>
                <w:rFonts w:ascii="Arial" w:cs="Arial" w:eastAsia="Arial" w:hAnsi="Arial"/>
                <w:sz w:val="20"/>
                <w:szCs w:val="20"/>
              </w:rPr>
            </w:pPr>
            <w:r w:rsidDel="00000000" w:rsidR="00000000" w:rsidRPr="00000000">
              <w:rPr>
                <w:sz w:val="20"/>
                <w:szCs w:val="20"/>
                <w:rtl w:val="0"/>
              </w:rPr>
              <w:t xml:space="preserve">95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4">
            <w:pPr>
              <w:rPr>
                <w:rFonts w:ascii="Arial" w:cs="Arial" w:eastAsia="Arial" w:hAnsi="Arial"/>
                <w:sz w:val="20"/>
                <w:szCs w:val="20"/>
              </w:rPr>
            </w:pPr>
            <w:r w:rsidDel="00000000" w:rsidR="00000000" w:rsidRPr="00000000">
              <w:rPr>
                <w:sz w:val="20"/>
                <w:szCs w:val="20"/>
                <w:rtl w:val="0"/>
              </w:rPr>
              <w:t xml:space="preserve">Open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6">
            <w:pPr>
              <w:jc w:val="right"/>
              <w:rPr>
                <w:rFonts w:ascii="Arial" w:cs="Arial" w:eastAsia="Arial" w:hAnsi="Arial"/>
                <w:sz w:val="20"/>
                <w:szCs w:val="20"/>
              </w:rPr>
            </w:pPr>
            <w:r w:rsidDel="00000000" w:rsidR="00000000" w:rsidRPr="00000000">
              <w:rPr>
                <w:sz w:val="20"/>
                <w:szCs w:val="20"/>
                <w:rtl w:val="0"/>
              </w:rPr>
              <w:t xml:space="preserve">368.95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7">
            <w:pPr>
              <w:jc w:val="right"/>
              <w:rPr>
                <w:rFonts w:ascii="Arial" w:cs="Arial" w:eastAsia="Arial" w:hAnsi="Arial"/>
                <w:sz w:val="20"/>
                <w:szCs w:val="20"/>
              </w:rPr>
            </w:pPr>
            <w:r w:rsidDel="00000000" w:rsidR="00000000" w:rsidRPr="00000000">
              <w:rPr>
                <w:sz w:val="20"/>
                <w:szCs w:val="20"/>
                <w:rtl w:val="0"/>
              </w:rPr>
              <w:t xml:space="preserve">184.48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8">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9">
            <w:pPr>
              <w:jc w:val="right"/>
              <w:rPr>
                <w:rFonts w:ascii="Arial" w:cs="Arial" w:eastAsia="Arial" w:hAnsi="Arial"/>
                <w:sz w:val="20"/>
                <w:szCs w:val="20"/>
              </w:rPr>
            </w:pPr>
            <w:r w:rsidDel="00000000" w:rsidR="00000000" w:rsidRPr="00000000">
              <w:rPr>
                <w:sz w:val="20"/>
                <w:szCs w:val="20"/>
                <w:rtl w:val="0"/>
              </w:rPr>
              <w:t xml:space="preserve">2.46</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A">
            <w:pPr>
              <w:jc w:val="right"/>
              <w:rPr>
                <w:rFonts w:ascii="Arial" w:cs="Arial" w:eastAsia="Arial" w:hAnsi="Arial"/>
                <w:sz w:val="20"/>
                <w:szCs w:val="20"/>
              </w:rPr>
            </w:pPr>
            <w:r w:rsidDel="00000000" w:rsidR="00000000" w:rsidRPr="00000000">
              <w:rPr>
                <w:sz w:val="20"/>
                <w:szCs w:val="20"/>
                <w:rtl w:val="0"/>
              </w:rPr>
              <w:t xml:space="preserve">56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B">
            <w:pPr>
              <w:jc w:val="right"/>
              <w:rPr>
                <w:rFonts w:ascii="Arial" w:cs="Arial" w:eastAsia="Arial" w:hAnsi="Arial"/>
                <w:sz w:val="20"/>
                <w:szCs w:val="20"/>
              </w:rPr>
            </w:pPr>
            <w:r w:rsidDel="00000000" w:rsidR="00000000" w:rsidRPr="00000000">
              <w:rPr>
                <w:sz w:val="20"/>
                <w:szCs w:val="20"/>
                <w:rtl w:val="0"/>
              </w:rPr>
              <w:t xml:space="preserve">97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C">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D">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E">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DF">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0">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1">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2">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3">
            <w:pPr>
              <w:jc w:val="right"/>
              <w:rPr>
                <w:rFonts w:ascii="Arial" w:cs="Arial" w:eastAsia="Arial" w:hAnsi="Arial"/>
                <w:sz w:val="20"/>
                <w:szCs w:val="20"/>
              </w:rPr>
            </w:pPr>
            <w:r w:rsidDel="00000000" w:rsidR="00000000" w:rsidRPr="00000000">
              <w:rPr>
                <w:sz w:val="20"/>
                <w:szCs w:val="20"/>
                <w:rtl w:val="0"/>
              </w:rPr>
              <w:t xml:space="preserve">57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4">
            <w:pPr>
              <w:jc w:val="right"/>
              <w:rPr>
                <w:rFonts w:ascii="Arial" w:cs="Arial" w:eastAsia="Arial" w:hAnsi="Arial"/>
                <w:sz w:val="20"/>
                <w:szCs w:val="20"/>
              </w:rPr>
            </w:pPr>
            <w:r w:rsidDel="00000000" w:rsidR="00000000" w:rsidRPr="00000000">
              <w:rPr>
                <w:sz w:val="20"/>
                <w:szCs w:val="20"/>
                <w:rtl w:val="0"/>
              </w:rPr>
              <w:t xml:space="preserve">98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6">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8">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9">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A">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B">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C">
            <w:pPr>
              <w:jc w:val="right"/>
              <w:rPr>
                <w:rFonts w:ascii="Arial" w:cs="Arial" w:eastAsia="Arial" w:hAnsi="Arial"/>
                <w:sz w:val="20"/>
                <w:szCs w:val="20"/>
              </w:rPr>
            </w:pPr>
            <w:r w:rsidDel="00000000" w:rsidR="00000000" w:rsidRPr="00000000">
              <w:rPr>
                <w:sz w:val="20"/>
                <w:szCs w:val="20"/>
                <w:rtl w:val="0"/>
              </w:rPr>
              <w:t xml:space="preserve">58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D">
            <w:pPr>
              <w:jc w:val="right"/>
              <w:rPr>
                <w:rFonts w:ascii="Arial" w:cs="Arial" w:eastAsia="Arial" w:hAnsi="Arial"/>
                <w:sz w:val="20"/>
                <w:szCs w:val="20"/>
              </w:rPr>
            </w:pPr>
            <w:r w:rsidDel="00000000" w:rsidR="00000000" w:rsidRPr="00000000">
              <w:rPr>
                <w:sz w:val="20"/>
                <w:szCs w:val="20"/>
                <w:rtl w:val="0"/>
              </w:rPr>
              <w:t xml:space="preserve">99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E">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EF">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0">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1">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2">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3">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4">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5">
            <w:pPr>
              <w:jc w:val="right"/>
              <w:rPr>
                <w:rFonts w:ascii="Arial" w:cs="Arial" w:eastAsia="Arial" w:hAnsi="Arial"/>
                <w:sz w:val="20"/>
                <w:szCs w:val="20"/>
              </w:rPr>
            </w:pPr>
            <w:r w:rsidDel="00000000" w:rsidR="00000000" w:rsidRPr="00000000">
              <w:rPr>
                <w:sz w:val="20"/>
                <w:szCs w:val="20"/>
                <w:rtl w:val="0"/>
              </w:rPr>
              <w:t xml:space="preserve">59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6">
            <w:pPr>
              <w:jc w:val="right"/>
              <w:rPr>
                <w:rFonts w:ascii="Arial" w:cs="Arial" w:eastAsia="Arial" w:hAnsi="Arial"/>
                <w:sz w:val="20"/>
                <w:szCs w:val="20"/>
              </w:rPr>
            </w:pPr>
            <w:r w:rsidDel="00000000" w:rsidR="00000000" w:rsidRPr="00000000">
              <w:rPr>
                <w:sz w:val="20"/>
                <w:szCs w:val="20"/>
                <w:rtl w:val="0"/>
              </w:rPr>
              <w:t xml:space="preserve">100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8">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A">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B">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C">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D">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E">
            <w:pPr>
              <w:jc w:val="right"/>
              <w:rPr>
                <w:rFonts w:ascii="Arial" w:cs="Arial" w:eastAsia="Arial" w:hAnsi="Arial"/>
                <w:sz w:val="20"/>
                <w:szCs w:val="20"/>
              </w:rPr>
            </w:pPr>
            <w:r w:rsidDel="00000000" w:rsidR="00000000" w:rsidRPr="00000000">
              <w:rPr>
                <w:sz w:val="20"/>
                <w:szCs w:val="20"/>
                <w:rtl w:val="0"/>
              </w:rPr>
              <w:t xml:space="preserve">60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8FF">
            <w:pPr>
              <w:jc w:val="right"/>
              <w:rPr>
                <w:rFonts w:ascii="Arial" w:cs="Arial" w:eastAsia="Arial" w:hAnsi="Arial"/>
                <w:sz w:val="20"/>
                <w:szCs w:val="20"/>
              </w:rPr>
            </w:pPr>
            <w:r w:rsidDel="00000000" w:rsidR="00000000" w:rsidRPr="00000000">
              <w:rPr>
                <w:sz w:val="20"/>
                <w:szCs w:val="20"/>
                <w:rtl w:val="0"/>
              </w:rPr>
              <w:t xml:space="preserve">102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0">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1">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2">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3">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4">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5">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6">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7">
            <w:pPr>
              <w:jc w:val="right"/>
              <w:rPr>
                <w:rFonts w:ascii="Arial" w:cs="Arial" w:eastAsia="Arial" w:hAnsi="Arial"/>
                <w:sz w:val="20"/>
                <w:szCs w:val="20"/>
              </w:rPr>
            </w:pPr>
            <w:r w:rsidDel="00000000" w:rsidR="00000000" w:rsidRPr="00000000">
              <w:rPr>
                <w:sz w:val="20"/>
                <w:szCs w:val="20"/>
                <w:rtl w:val="0"/>
              </w:rPr>
              <w:t xml:space="preserve">61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8">
            <w:pPr>
              <w:jc w:val="right"/>
              <w:rPr>
                <w:rFonts w:ascii="Arial" w:cs="Arial" w:eastAsia="Arial" w:hAnsi="Arial"/>
                <w:sz w:val="20"/>
                <w:szCs w:val="20"/>
              </w:rPr>
            </w:pPr>
            <w:r w:rsidDel="00000000" w:rsidR="00000000" w:rsidRPr="00000000">
              <w:rPr>
                <w:sz w:val="20"/>
                <w:szCs w:val="20"/>
                <w:rtl w:val="0"/>
              </w:rPr>
              <w:t xml:space="preserve">103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A">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B">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C">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D">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E">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0F">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0">
            <w:pPr>
              <w:jc w:val="right"/>
              <w:rPr>
                <w:rFonts w:ascii="Arial" w:cs="Arial" w:eastAsia="Arial" w:hAnsi="Arial"/>
                <w:sz w:val="20"/>
                <w:szCs w:val="20"/>
              </w:rPr>
            </w:pPr>
            <w:r w:rsidDel="00000000" w:rsidR="00000000" w:rsidRPr="00000000">
              <w:rPr>
                <w:sz w:val="20"/>
                <w:szCs w:val="20"/>
                <w:rtl w:val="0"/>
              </w:rPr>
              <w:t xml:space="preserve">62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1">
            <w:pPr>
              <w:jc w:val="right"/>
              <w:rPr>
                <w:rFonts w:ascii="Arial" w:cs="Arial" w:eastAsia="Arial" w:hAnsi="Arial"/>
                <w:sz w:val="20"/>
                <w:szCs w:val="20"/>
              </w:rPr>
            </w:pPr>
            <w:r w:rsidDel="00000000" w:rsidR="00000000" w:rsidRPr="00000000">
              <w:rPr>
                <w:sz w:val="20"/>
                <w:szCs w:val="20"/>
                <w:rtl w:val="0"/>
              </w:rPr>
              <w:t xml:space="preserve">104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2">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3">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4">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5">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6">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7">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8">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9">
            <w:pPr>
              <w:jc w:val="right"/>
              <w:rPr>
                <w:rFonts w:ascii="Arial" w:cs="Arial" w:eastAsia="Arial" w:hAnsi="Arial"/>
                <w:sz w:val="20"/>
                <w:szCs w:val="20"/>
              </w:rPr>
            </w:pPr>
            <w:r w:rsidDel="00000000" w:rsidR="00000000" w:rsidRPr="00000000">
              <w:rPr>
                <w:sz w:val="20"/>
                <w:szCs w:val="20"/>
                <w:rtl w:val="0"/>
              </w:rPr>
              <w:t xml:space="preserve">63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A">
            <w:pPr>
              <w:jc w:val="right"/>
              <w:rPr>
                <w:rFonts w:ascii="Arial" w:cs="Arial" w:eastAsia="Arial" w:hAnsi="Arial"/>
                <w:sz w:val="20"/>
                <w:szCs w:val="20"/>
              </w:rPr>
            </w:pPr>
            <w:r w:rsidDel="00000000" w:rsidR="00000000" w:rsidRPr="00000000">
              <w:rPr>
                <w:sz w:val="20"/>
                <w:szCs w:val="20"/>
                <w:rtl w:val="0"/>
              </w:rPr>
              <w:t xml:space="preserve">106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C">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E">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1F">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0">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1">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2">
            <w:pPr>
              <w:jc w:val="right"/>
              <w:rPr>
                <w:rFonts w:ascii="Arial" w:cs="Arial" w:eastAsia="Arial" w:hAnsi="Arial"/>
                <w:sz w:val="20"/>
                <w:szCs w:val="20"/>
              </w:rPr>
            </w:pPr>
            <w:r w:rsidDel="00000000" w:rsidR="00000000" w:rsidRPr="00000000">
              <w:rPr>
                <w:sz w:val="20"/>
                <w:szCs w:val="20"/>
                <w:rtl w:val="0"/>
              </w:rPr>
              <w:t xml:space="preserve">64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3">
            <w:pPr>
              <w:jc w:val="right"/>
              <w:rPr>
                <w:rFonts w:ascii="Arial" w:cs="Arial" w:eastAsia="Arial" w:hAnsi="Arial"/>
                <w:sz w:val="20"/>
                <w:szCs w:val="20"/>
              </w:rPr>
            </w:pPr>
            <w:r w:rsidDel="00000000" w:rsidR="00000000" w:rsidRPr="00000000">
              <w:rPr>
                <w:sz w:val="20"/>
                <w:szCs w:val="20"/>
                <w:rtl w:val="0"/>
              </w:rPr>
              <w:t xml:space="preserve">109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4">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5">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6">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7">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8">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9">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A">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B">
            <w:pPr>
              <w:jc w:val="right"/>
              <w:rPr>
                <w:rFonts w:ascii="Arial" w:cs="Arial" w:eastAsia="Arial" w:hAnsi="Arial"/>
                <w:sz w:val="20"/>
                <w:szCs w:val="20"/>
              </w:rPr>
            </w:pPr>
            <w:r w:rsidDel="00000000" w:rsidR="00000000" w:rsidRPr="00000000">
              <w:rPr>
                <w:sz w:val="20"/>
                <w:szCs w:val="20"/>
                <w:rtl w:val="0"/>
              </w:rPr>
              <w:t xml:space="preserve">65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C">
            <w:pPr>
              <w:jc w:val="right"/>
              <w:rPr>
                <w:rFonts w:ascii="Arial" w:cs="Arial" w:eastAsia="Arial" w:hAnsi="Arial"/>
                <w:sz w:val="20"/>
                <w:szCs w:val="20"/>
              </w:rPr>
            </w:pPr>
            <w:r w:rsidDel="00000000" w:rsidR="00000000" w:rsidRPr="00000000">
              <w:rPr>
                <w:sz w:val="20"/>
                <w:szCs w:val="20"/>
                <w:rtl w:val="0"/>
              </w:rPr>
              <w:t xml:space="preserve">111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E">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2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0">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1">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2">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3">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4">
            <w:pPr>
              <w:jc w:val="right"/>
              <w:rPr>
                <w:rFonts w:ascii="Arial" w:cs="Arial" w:eastAsia="Arial" w:hAnsi="Arial"/>
                <w:sz w:val="20"/>
                <w:szCs w:val="20"/>
              </w:rPr>
            </w:pPr>
            <w:r w:rsidDel="00000000" w:rsidR="00000000" w:rsidRPr="00000000">
              <w:rPr>
                <w:sz w:val="20"/>
                <w:szCs w:val="20"/>
                <w:rtl w:val="0"/>
              </w:rPr>
              <w:t xml:space="preserve">66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5">
            <w:pPr>
              <w:jc w:val="right"/>
              <w:rPr>
                <w:rFonts w:ascii="Arial" w:cs="Arial" w:eastAsia="Arial" w:hAnsi="Arial"/>
                <w:sz w:val="20"/>
                <w:szCs w:val="20"/>
              </w:rPr>
            </w:pPr>
            <w:r w:rsidDel="00000000" w:rsidR="00000000" w:rsidRPr="00000000">
              <w:rPr>
                <w:sz w:val="20"/>
                <w:szCs w:val="20"/>
                <w:rtl w:val="0"/>
              </w:rPr>
              <w:t xml:space="preserve">114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6">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7">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8">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9">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A">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B">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C">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D">
            <w:pPr>
              <w:jc w:val="right"/>
              <w:rPr>
                <w:rFonts w:ascii="Arial" w:cs="Arial" w:eastAsia="Arial" w:hAnsi="Arial"/>
                <w:sz w:val="20"/>
                <w:szCs w:val="20"/>
              </w:rPr>
            </w:pPr>
            <w:r w:rsidDel="00000000" w:rsidR="00000000" w:rsidRPr="00000000">
              <w:rPr>
                <w:sz w:val="20"/>
                <w:szCs w:val="20"/>
                <w:rtl w:val="0"/>
              </w:rPr>
              <w:t xml:space="preserve">67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E">
            <w:pPr>
              <w:jc w:val="right"/>
              <w:rPr>
                <w:rFonts w:ascii="Arial" w:cs="Arial" w:eastAsia="Arial" w:hAnsi="Arial"/>
                <w:sz w:val="20"/>
                <w:szCs w:val="20"/>
              </w:rPr>
            </w:pPr>
            <w:r w:rsidDel="00000000" w:rsidR="00000000" w:rsidRPr="00000000">
              <w:rPr>
                <w:sz w:val="20"/>
                <w:szCs w:val="20"/>
                <w:rtl w:val="0"/>
              </w:rPr>
              <w:t xml:space="preserve">115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3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0">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2">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3">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4">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5">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6">
            <w:pPr>
              <w:jc w:val="right"/>
              <w:rPr>
                <w:rFonts w:ascii="Arial" w:cs="Arial" w:eastAsia="Arial" w:hAnsi="Arial"/>
                <w:sz w:val="20"/>
                <w:szCs w:val="20"/>
              </w:rPr>
            </w:pPr>
            <w:r w:rsidDel="00000000" w:rsidR="00000000" w:rsidRPr="00000000">
              <w:rPr>
                <w:sz w:val="20"/>
                <w:szCs w:val="20"/>
                <w:rtl w:val="0"/>
              </w:rPr>
              <w:t xml:space="preserve">68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7">
            <w:pPr>
              <w:jc w:val="right"/>
              <w:rPr>
                <w:rFonts w:ascii="Arial" w:cs="Arial" w:eastAsia="Arial" w:hAnsi="Arial"/>
                <w:sz w:val="20"/>
                <w:szCs w:val="20"/>
              </w:rPr>
            </w:pPr>
            <w:r w:rsidDel="00000000" w:rsidR="00000000" w:rsidRPr="00000000">
              <w:rPr>
                <w:sz w:val="20"/>
                <w:szCs w:val="20"/>
                <w:rtl w:val="0"/>
              </w:rPr>
              <w:t xml:space="preserve">116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8">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9">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A">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B">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C">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D">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E">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4F">
            <w:pPr>
              <w:jc w:val="right"/>
              <w:rPr>
                <w:rFonts w:ascii="Arial" w:cs="Arial" w:eastAsia="Arial" w:hAnsi="Arial"/>
                <w:sz w:val="20"/>
                <w:szCs w:val="20"/>
              </w:rPr>
            </w:pPr>
            <w:r w:rsidDel="00000000" w:rsidR="00000000" w:rsidRPr="00000000">
              <w:rPr>
                <w:sz w:val="20"/>
                <w:szCs w:val="20"/>
                <w:rtl w:val="0"/>
              </w:rPr>
              <w:t xml:space="preserve">69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0">
            <w:pPr>
              <w:jc w:val="right"/>
              <w:rPr>
                <w:rFonts w:ascii="Arial" w:cs="Arial" w:eastAsia="Arial" w:hAnsi="Arial"/>
                <w:sz w:val="20"/>
                <w:szCs w:val="20"/>
              </w:rPr>
            </w:pPr>
            <w:r w:rsidDel="00000000" w:rsidR="00000000" w:rsidRPr="00000000">
              <w:rPr>
                <w:sz w:val="20"/>
                <w:szCs w:val="20"/>
                <w:rtl w:val="0"/>
              </w:rPr>
              <w:t xml:space="preserve">117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2">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4">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5">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6">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7">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8">
            <w:pPr>
              <w:jc w:val="right"/>
              <w:rPr>
                <w:rFonts w:ascii="Arial" w:cs="Arial" w:eastAsia="Arial" w:hAnsi="Arial"/>
                <w:sz w:val="20"/>
                <w:szCs w:val="20"/>
              </w:rPr>
            </w:pPr>
            <w:r w:rsidDel="00000000" w:rsidR="00000000" w:rsidRPr="00000000">
              <w:rPr>
                <w:sz w:val="20"/>
                <w:szCs w:val="20"/>
                <w:rtl w:val="0"/>
              </w:rPr>
              <w:t xml:space="preserve">70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9">
            <w:pPr>
              <w:jc w:val="right"/>
              <w:rPr>
                <w:rFonts w:ascii="Arial" w:cs="Arial" w:eastAsia="Arial" w:hAnsi="Arial"/>
                <w:sz w:val="20"/>
                <w:szCs w:val="20"/>
              </w:rPr>
            </w:pPr>
            <w:r w:rsidDel="00000000" w:rsidR="00000000" w:rsidRPr="00000000">
              <w:rPr>
                <w:sz w:val="20"/>
                <w:szCs w:val="20"/>
                <w:rtl w:val="0"/>
              </w:rPr>
              <w:t xml:space="preserve">119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A">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B">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C">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D">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E">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5F">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0">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1">
            <w:pPr>
              <w:jc w:val="right"/>
              <w:rPr>
                <w:rFonts w:ascii="Arial" w:cs="Arial" w:eastAsia="Arial" w:hAnsi="Arial"/>
                <w:sz w:val="20"/>
                <w:szCs w:val="20"/>
              </w:rPr>
            </w:pPr>
            <w:r w:rsidDel="00000000" w:rsidR="00000000" w:rsidRPr="00000000">
              <w:rPr>
                <w:sz w:val="20"/>
                <w:szCs w:val="20"/>
                <w:rtl w:val="0"/>
              </w:rPr>
              <w:t xml:space="preserve">71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2">
            <w:pPr>
              <w:jc w:val="right"/>
              <w:rPr>
                <w:rFonts w:ascii="Arial" w:cs="Arial" w:eastAsia="Arial" w:hAnsi="Arial"/>
                <w:sz w:val="20"/>
                <w:szCs w:val="20"/>
              </w:rPr>
            </w:pPr>
            <w:r w:rsidDel="00000000" w:rsidR="00000000" w:rsidRPr="00000000">
              <w:rPr>
                <w:sz w:val="20"/>
                <w:szCs w:val="20"/>
                <w:rtl w:val="0"/>
              </w:rPr>
              <w:t xml:space="preserve">120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3">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4">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5">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6">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7">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8">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9">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A">
            <w:pPr>
              <w:jc w:val="right"/>
              <w:rPr>
                <w:rFonts w:ascii="Arial" w:cs="Arial" w:eastAsia="Arial" w:hAnsi="Arial"/>
                <w:sz w:val="20"/>
                <w:szCs w:val="20"/>
              </w:rPr>
            </w:pPr>
            <w:r w:rsidDel="00000000" w:rsidR="00000000" w:rsidRPr="00000000">
              <w:rPr>
                <w:sz w:val="20"/>
                <w:szCs w:val="20"/>
                <w:rtl w:val="0"/>
              </w:rPr>
              <w:t xml:space="preserve">72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B">
            <w:pPr>
              <w:jc w:val="right"/>
              <w:rPr>
                <w:rFonts w:ascii="Arial" w:cs="Arial" w:eastAsia="Arial" w:hAnsi="Arial"/>
                <w:sz w:val="20"/>
                <w:szCs w:val="20"/>
              </w:rPr>
            </w:pPr>
            <w:r w:rsidDel="00000000" w:rsidR="00000000" w:rsidRPr="00000000">
              <w:rPr>
                <w:sz w:val="20"/>
                <w:szCs w:val="20"/>
                <w:rtl w:val="0"/>
              </w:rPr>
              <w:t xml:space="preserve">121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C">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D">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E">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6F">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0">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1">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2">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3">
            <w:pPr>
              <w:jc w:val="right"/>
              <w:rPr>
                <w:rFonts w:ascii="Arial" w:cs="Arial" w:eastAsia="Arial" w:hAnsi="Arial"/>
                <w:sz w:val="20"/>
                <w:szCs w:val="20"/>
              </w:rPr>
            </w:pPr>
            <w:r w:rsidDel="00000000" w:rsidR="00000000" w:rsidRPr="00000000">
              <w:rPr>
                <w:sz w:val="20"/>
                <w:szCs w:val="20"/>
                <w:rtl w:val="0"/>
              </w:rPr>
              <w:t xml:space="preserve">73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4">
            <w:pPr>
              <w:jc w:val="right"/>
              <w:rPr>
                <w:rFonts w:ascii="Arial" w:cs="Arial" w:eastAsia="Arial" w:hAnsi="Arial"/>
                <w:sz w:val="20"/>
                <w:szCs w:val="20"/>
              </w:rPr>
            </w:pPr>
            <w:r w:rsidDel="00000000" w:rsidR="00000000" w:rsidRPr="00000000">
              <w:rPr>
                <w:sz w:val="20"/>
                <w:szCs w:val="20"/>
                <w:rtl w:val="0"/>
              </w:rPr>
              <w:t xml:space="preserve">122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5">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6">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8">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9">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A">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B">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C">
            <w:pPr>
              <w:jc w:val="right"/>
              <w:rPr>
                <w:rFonts w:ascii="Arial" w:cs="Arial" w:eastAsia="Arial" w:hAnsi="Arial"/>
                <w:sz w:val="20"/>
                <w:szCs w:val="20"/>
              </w:rPr>
            </w:pPr>
            <w:r w:rsidDel="00000000" w:rsidR="00000000" w:rsidRPr="00000000">
              <w:rPr>
                <w:sz w:val="20"/>
                <w:szCs w:val="20"/>
                <w:rtl w:val="0"/>
              </w:rPr>
              <w:t xml:space="preserve">74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D">
            <w:pPr>
              <w:jc w:val="right"/>
              <w:rPr>
                <w:rFonts w:ascii="Arial" w:cs="Arial" w:eastAsia="Arial" w:hAnsi="Arial"/>
                <w:sz w:val="20"/>
                <w:szCs w:val="20"/>
              </w:rPr>
            </w:pPr>
            <w:r w:rsidDel="00000000" w:rsidR="00000000" w:rsidRPr="00000000">
              <w:rPr>
                <w:sz w:val="20"/>
                <w:szCs w:val="20"/>
                <w:rtl w:val="0"/>
              </w:rPr>
              <w:t xml:space="preserve">123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E">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7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0">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1">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2">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3">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4">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5">
            <w:pPr>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6">
            <w:pPr>
              <w:jc w:val="right"/>
              <w:rPr>
                <w:rFonts w:ascii="Arial" w:cs="Arial" w:eastAsia="Arial" w:hAnsi="Arial"/>
                <w:sz w:val="20"/>
                <w:szCs w:val="20"/>
              </w:rPr>
            </w:pPr>
            <w:r w:rsidDel="00000000" w:rsidR="00000000" w:rsidRPr="00000000">
              <w:rPr>
                <w:sz w:val="20"/>
                <w:szCs w:val="20"/>
                <w:rtl w:val="0"/>
              </w:rPr>
              <w:t xml:space="preserve">124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7">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8">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A">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B">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C">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D">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E">
            <w:pPr>
              <w:jc w:val="right"/>
              <w:rPr>
                <w:rFonts w:ascii="Arial" w:cs="Arial" w:eastAsia="Arial" w:hAnsi="Arial"/>
                <w:sz w:val="20"/>
                <w:szCs w:val="20"/>
              </w:rPr>
            </w:pPr>
            <w:r w:rsidDel="00000000" w:rsidR="00000000" w:rsidRPr="00000000">
              <w:rPr>
                <w:sz w:val="20"/>
                <w:szCs w:val="20"/>
                <w:rtl w:val="0"/>
              </w:rPr>
              <w:t xml:space="preserve">76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8F">
            <w:pPr>
              <w:jc w:val="right"/>
              <w:rPr>
                <w:rFonts w:ascii="Arial" w:cs="Arial" w:eastAsia="Arial" w:hAnsi="Arial"/>
                <w:sz w:val="20"/>
                <w:szCs w:val="20"/>
              </w:rPr>
            </w:pPr>
            <w:r w:rsidDel="00000000" w:rsidR="00000000" w:rsidRPr="00000000">
              <w:rPr>
                <w:sz w:val="20"/>
                <w:szCs w:val="20"/>
                <w:rtl w:val="0"/>
              </w:rPr>
              <w:t xml:space="preserve">125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0">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1">
            <w:pPr>
              <w:rPr>
                <w:rFonts w:ascii="Arial" w:cs="Arial" w:eastAsia="Arial" w:hAnsi="Arial"/>
                <w:sz w:val="20"/>
                <w:szCs w:val="20"/>
              </w:rPr>
            </w:pPr>
            <w:r w:rsidDel="00000000" w:rsidR="00000000" w:rsidRPr="00000000">
              <w:rPr>
                <w:sz w:val="20"/>
                <w:szCs w:val="20"/>
                <w:rtl w:val="0"/>
              </w:rPr>
              <w:t xml:space="preserve">Underground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2">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3">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4">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5">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6">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7">
            <w:pPr>
              <w:jc w:val="right"/>
              <w:rPr>
                <w:rFonts w:ascii="Arial" w:cs="Arial" w:eastAsia="Arial" w:hAnsi="Arial"/>
                <w:sz w:val="20"/>
                <w:szCs w:val="20"/>
              </w:rPr>
            </w:pPr>
            <w:r w:rsidDel="00000000" w:rsidR="00000000" w:rsidRPr="00000000">
              <w:rPr>
                <w:sz w:val="20"/>
                <w:szCs w:val="20"/>
                <w:rtl w:val="0"/>
              </w:rPr>
              <w:t xml:space="preserve">77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8">
            <w:pPr>
              <w:jc w:val="right"/>
              <w:rPr>
                <w:rFonts w:ascii="Arial" w:cs="Arial" w:eastAsia="Arial" w:hAnsi="Arial"/>
                <w:sz w:val="20"/>
                <w:szCs w:val="20"/>
              </w:rPr>
            </w:pPr>
            <w:r w:rsidDel="00000000" w:rsidR="00000000" w:rsidRPr="00000000">
              <w:rPr>
                <w:sz w:val="20"/>
                <w:szCs w:val="20"/>
                <w:rtl w:val="0"/>
              </w:rPr>
              <w:t xml:space="preserve">131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9">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A">
            <w:pPr>
              <w:rPr>
                <w:rFonts w:ascii="Arial" w:cs="Arial" w:eastAsia="Arial" w:hAnsi="Arial"/>
                <w:sz w:val="20"/>
                <w:szCs w:val="20"/>
              </w:rPr>
            </w:pPr>
            <w:r w:rsidDel="00000000" w:rsidR="00000000" w:rsidRPr="00000000">
              <w:rPr>
                <w:sz w:val="20"/>
                <w:szCs w:val="20"/>
                <w:rtl w:val="0"/>
              </w:rPr>
              <w:t xml:space="preserve">Underground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B">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C">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D">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E">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9F">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0">
            <w:pPr>
              <w:jc w:val="right"/>
              <w:rPr>
                <w:rFonts w:ascii="Arial" w:cs="Arial" w:eastAsia="Arial" w:hAnsi="Arial"/>
                <w:sz w:val="20"/>
                <w:szCs w:val="20"/>
              </w:rPr>
            </w:pPr>
            <w:r w:rsidDel="00000000" w:rsidR="00000000" w:rsidRPr="00000000">
              <w:rPr>
                <w:sz w:val="20"/>
                <w:szCs w:val="20"/>
                <w:rtl w:val="0"/>
              </w:rPr>
              <w:t xml:space="preserve">78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1">
            <w:pPr>
              <w:jc w:val="right"/>
              <w:rPr>
                <w:rFonts w:ascii="Arial" w:cs="Arial" w:eastAsia="Arial" w:hAnsi="Arial"/>
                <w:sz w:val="20"/>
                <w:szCs w:val="20"/>
              </w:rPr>
            </w:pPr>
            <w:r w:rsidDel="00000000" w:rsidR="00000000" w:rsidRPr="00000000">
              <w:rPr>
                <w:sz w:val="20"/>
                <w:szCs w:val="20"/>
                <w:rtl w:val="0"/>
              </w:rPr>
              <w:t xml:space="preserve">134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2">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3">
            <w:pPr>
              <w:rPr>
                <w:rFonts w:ascii="Arial" w:cs="Arial" w:eastAsia="Arial" w:hAnsi="Arial"/>
                <w:sz w:val="20"/>
                <w:szCs w:val="20"/>
              </w:rPr>
            </w:pPr>
            <w:r w:rsidDel="00000000" w:rsidR="00000000" w:rsidRPr="00000000">
              <w:rPr>
                <w:sz w:val="20"/>
                <w:szCs w:val="20"/>
                <w:rtl w:val="0"/>
              </w:rPr>
              <w:t xml:space="preserve">Underground</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4">
            <w:pPr>
              <w:rPr>
                <w:rFonts w:ascii="Arial" w:cs="Arial" w:eastAsia="Arial" w:hAnsi="Arial"/>
                <w:sz w:val="20"/>
                <w:szCs w:val="20"/>
              </w:rPr>
            </w:pPr>
            <w:r w:rsidDel="00000000" w:rsidR="00000000" w:rsidRPr="00000000">
              <w:rPr>
                <w:sz w:val="20"/>
                <w:szCs w:val="20"/>
                <w:rtl w:val="0"/>
              </w:rPr>
              <w:t xml:space="preserve">Hume pipe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5">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6">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7">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8">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9">
            <w:pPr>
              <w:jc w:val="right"/>
              <w:rPr>
                <w:rFonts w:ascii="Arial" w:cs="Arial" w:eastAsia="Arial" w:hAnsi="Arial"/>
                <w:sz w:val="20"/>
                <w:szCs w:val="20"/>
              </w:rPr>
            </w:pPr>
            <w:r w:rsidDel="00000000" w:rsidR="00000000" w:rsidRPr="00000000">
              <w:rPr>
                <w:sz w:val="20"/>
                <w:szCs w:val="20"/>
                <w:rtl w:val="0"/>
              </w:rPr>
              <w:t xml:space="preserve">79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A">
            <w:pPr>
              <w:jc w:val="right"/>
              <w:rPr>
                <w:rFonts w:ascii="Arial" w:cs="Arial" w:eastAsia="Arial" w:hAnsi="Arial"/>
                <w:sz w:val="20"/>
                <w:szCs w:val="20"/>
              </w:rPr>
            </w:pPr>
            <w:r w:rsidDel="00000000" w:rsidR="00000000" w:rsidRPr="00000000">
              <w:rPr>
                <w:sz w:val="20"/>
                <w:szCs w:val="20"/>
                <w:rtl w:val="0"/>
              </w:rPr>
              <w:t xml:space="preserve">135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B">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C">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D">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E">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AF">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0">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1">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2">
            <w:pPr>
              <w:jc w:val="right"/>
              <w:rPr>
                <w:rFonts w:ascii="Arial" w:cs="Arial" w:eastAsia="Arial" w:hAnsi="Arial"/>
                <w:sz w:val="20"/>
                <w:szCs w:val="20"/>
              </w:rPr>
            </w:pPr>
            <w:r w:rsidDel="00000000" w:rsidR="00000000" w:rsidRPr="00000000">
              <w:rPr>
                <w:sz w:val="20"/>
                <w:szCs w:val="20"/>
                <w:rtl w:val="0"/>
              </w:rPr>
              <w:t xml:space="preserve">80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3">
            <w:pPr>
              <w:jc w:val="right"/>
              <w:rPr>
                <w:rFonts w:ascii="Arial" w:cs="Arial" w:eastAsia="Arial" w:hAnsi="Arial"/>
                <w:sz w:val="20"/>
                <w:szCs w:val="20"/>
              </w:rPr>
            </w:pPr>
            <w:r w:rsidDel="00000000" w:rsidR="00000000" w:rsidRPr="00000000">
              <w:rPr>
                <w:sz w:val="20"/>
                <w:szCs w:val="20"/>
                <w:rtl w:val="0"/>
              </w:rPr>
              <w:t xml:space="preserve">136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4">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5">
            <w:pPr>
              <w:rPr>
                <w:rFonts w:ascii="Arial" w:cs="Arial" w:eastAsia="Arial" w:hAnsi="Arial"/>
                <w:sz w:val="20"/>
                <w:szCs w:val="20"/>
              </w:rPr>
            </w:pPr>
            <w:r w:rsidDel="00000000" w:rsidR="00000000" w:rsidRPr="00000000">
              <w:rPr>
                <w:sz w:val="20"/>
                <w:szCs w:val="20"/>
                <w:rtl w:val="0"/>
              </w:rPr>
              <w:t xml:space="preserve">Open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6">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7">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8">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9">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A">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B">
            <w:pPr>
              <w:jc w:val="right"/>
              <w:rPr>
                <w:rFonts w:ascii="Arial" w:cs="Arial" w:eastAsia="Arial" w:hAnsi="Arial"/>
                <w:sz w:val="20"/>
                <w:szCs w:val="20"/>
              </w:rPr>
            </w:pPr>
            <w:r w:rsidDel="00000000" w:rsidR="00000000" w:rsidRPr="00000000">
              <w:rPr>
                <w:sz w:val="20"/>
                <w:szCs w:val="20"/>
                <w:rtl w:val="0"/>
              </w:rPr>
              <w:t xml:space="preserve">81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C">
            <w:pPr>
              <w:jc w:val="right"/>
              <w:rPr>
                <w:rFonts w:ascii="Arial" w:cs="Arial" w:eastAsia="Arial" w:hAnsi="Arial"/>
                <w:sz w:val="20"/>
                <w:szCs w:val="20"/>
              </w:rPr>
            </w:pPr>
            <w:r w:rsidDel="00000000" w:rsidR="00000000" w:rsidRPr="00000000">
              <w:rPr>
                <w:sz w:val="20"/>
                <w:szCs w:val="20"/>
                <w:rtl w:val="0"/>
              </w:rPr>
              <w:t xml:space="preserve">137</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D">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E">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BF">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0">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1">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2">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3">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4">
            <w:pPr>
              <w:jc w:val="right"/>
              <w:rPr>
                <w:rFonts w:ascii="Arial" w:cs="Arial" w:eastAsia="Arial" w:hAnsi="Arial"/>
                <w:sz w:val="20"/>
                <w:szCs w:val="20"/>
              </w:rPr>
            </w:pPr>
            <w:r w:rsidDel="00000000" w:rsidR="00000000" w:rsidRPr="00000000">
              <w:rPr>
                <w:sz w:val="20"/>
                <w:szCs w:val="20"/>
                <w:rtl w:val="0"/>
              </w:rPr>
              <w:t xml:space="preserve">82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5">
            <w:pPr>
              <w:jc w:val="right"/>
              <w:rPr>
                <w:rFonts w:ascii="Arial" w:cs="Arial" w:eastAsia="Arial" w:hAnsi="Arial"/>
                <w:sz w:val="20"/>
                <w:szCs w:val="20"/>
              </w:rPr>
            </w:pPr>
            <w:r w:rsidDel="00000000" w:rsidR="00000000" w:rsidRPr="00000000">
              <w:rPr>
                <w:sz w:val="20"/>
                <w:szCs w:val="20"/>
                <w:rtl w:val="0"/>
              </w:rPr>
              <w:t xml:space="preserve">138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6">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7">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8">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9">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A">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B">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C">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D">
            <w:pPr>
              <w:jc w:val="right"/>
              <w:rPr>
                <w:rFonts w:ascii="Arial" w:cs="Arial" w:eastAsia="Arial" w:hAnsi="Arial"/>
                <w:sz w:val="20"/>
                <w:szCs w:val="20"/>
              </w:rPr>
            </w:pPr>
            <w:r w:rsidDel="00000000" w:rsidR="00000000" w:rsidRPr="00000000">
              <w:rPr>
                <w:sz w:val="20"/>
                <w:szCs w:val="20"/>
                <w:rtl w:val="0"/>
              </w:rPr>
              <w:t xml:space="preserve">83</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E">
            <w:pPr>
              <w:jc w:val="right"/>
              <w:rPr>
                <w:rFonts w:ascii="Arial" w:cs="Arial" w:eastAsia="Arial" w:hAnsi="Arial"/>
                <w:sz w:val="20"/>
                <w:szCs w:val="20"/>
              </w:rPr>
            </w:pPr>
            <w:r w:rsidDel="00000000" w:rsidR="00000000" w:rsidRPr="00000000">
              <w:rPr>
                <w:sz w:val="20"/>
                <w:szCs w:val="20"/>
                <w:rtl w:val="0"/>
              </w:rPr>
              <w:t xml:space="preserve">139</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CF">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0">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1">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2">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3">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4">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5">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6">
            <w:pPr>
              <w:jc w:val="right"/>
              <w:rPr>
                <w:rFonts w:ascii="Arial" w:cs="Arial" w:eastAsia="Arial" w:hAnsi="Arial"/>
                <w:sz w:val="20"/>
                <w:szCs w:val="20"/>
              </w:rPr>
            </w:pPr>
            <w:r w:rsidDel="00000000" w:rsidR="00000000" w:rsidRPr="00000000">
              <w:rPr>
                <w:sz w:val="20"/>
                <w:szCs w:val="20"/>
                <w:rtl w:val="0"/>
              </w:rPr>
              <w:t xml:space="preserve">84</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7">
            <w:pPr>
              <w:jc w:val="right"/>
              <w:rPr>
                <w:rFonts w:ascii="Arial" w:cs="Arial" w:eastAsia="Arial" w:hAnsi="Arial"/>
                <w:sz w:val="20"/>
                <w:szCs w:val="20"/>
              </w:rPr>
            </w:pPr>
            <w:r w:rsidDel="00000000" w:rsidR="00000000" w:rsidRPr="00000000">
              <w:rPr>
                <w:sz w:val="20"/>
                <w:szCs w:val="20"/>
                <w:rtl w:val="0"/>
              </w:rPr>
              <w:t xml:space="preserve">140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8">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9">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A">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B">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C">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D">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E">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DF">
            <w:pPr>
              <w:jc w:val="right"/>
              <w:rPr>
                <w:rFonts w:ascii="Arial" w:cs="Arial" w:eastAsia="Arial" w:hAnsi="Arial"/>
                <w:sz w:val="20"/>
                <w:szCs w:val="20"/>
              </w:rPr>
            </w:pPr>
            <w:r w:rsidDel="00000000" w:rsidR="00000000" w:rsidRPr="00000000">
              <w:rPr>
                <w:sz w:val="20"/>
                <w:szCs w:val="20"/>
                <w:rtl w:val="0"/>
              </w:rPr>
              <w:t xml:space="preserve">85</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0">
            <w:pPr>
              <w:jc w:val="right"/>
              <w:rPr>
                <w:rFonts w:ascii="Arial" w:cs="Arial" w:eastAsia="Arial" w:hAnsi="Arial"/>
                <w:sz w:val="20"/>
                <w:szCs w:val="20"/>
              </w:rPr>
            </w:pPr>
            <w:r w:rsidDel="00000000" w:rsidR="00000000" w:rsidRPr="00000000">
              <w:rPr>
                <w:sz w:val="20"/>
                <w:szCs w:val="20"/>
                <w:rtl w:val="0"/>
              </w:rPr>
              <w:t xml:space="preserve">141</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1">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2">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3">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4">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5">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6">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7">
            <w:pPr>
              <w:jc w:val="right"/>
              <w:rPr>
                <w:rFonts w:ascii="Arial" w:cs="Arial" w:eastAsia="Arial" w:hAnsi="Arial"/>
                <w:sz w:val="20"/>
                <w:szCs w:val="20"/>
              </w:rPr>
            </w:pPr>
            <w:r w:rsidDel="00000000" w:rsidR="00000000" w:rsidRPr="00000000">
              <w:rPr>
                <w:sz w:val="20"/>
                <w:szCs w:val="20"/>
                <w:rtl w:val="0"/>
              </w:rPr>
              <w:t xml:space="preserve">0.00</w:t>
            </w:r>
            <w:r w:rsidDel="00000000" w:rsidR="00000000" w:rsidRPr="00000000">
              <w:rPr>
                <w:rtl w:val="0"/>
              </w:rPr>
            </w:r>
          </w:p>
        </w:tc>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8">
            <w:pPr>
              <w:jc w:val="right"/>
              <w:rPr>
                <w:rFonts w:ascii="Arial" w:cs="Arial" w:eastAsia="Arial" w:hAnsi="Arial"/>
                <w:sz w:val="20"/>
                <w:szCs w:val="20"/>
              </w:rPr>
            </w:pPr>
            <w:r w:rsidDel="00000000" w:rsidR="00000000" w:rsidRPr="00000000">
              <w:rPr>
                <w:sz w:val="20"/>
                <w:szCs w:val="20"/>
                <w:rtl w:val="0"/>
              </w:rPr>
              <w:t xml:space="preserve">86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9">
            <w:pPr>
              <w:jc w:val="right"/>
              <w:rPr>
                <w:rFonts w:ascii="Arial" w:cs="Arial" w:eastAsia="Arial" w:hAnsi="Arial"/>
                <w:sz w:val="20"/>
                <w:szCs w:val="20"/>
              </w:rPr>
            </w:pPr>
            <w:r w:rsidDel="00000000" w:rsidR="00000000" w:rsidRPr="00000000">
              <w:rPr>
                <w:sz w:val="20"/>
                <w:szCs w:val="20"/>
                <w:rtl w:val="0"/>
              </w:rPr>
              <w:t xml:space="preserve">142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A">
            <w:pPr>
              <w:rPr>
                <w:rFonts w:ascii="Arial" w:cs="Arial" w:eastAsia="Arial" w:hAnsi="Arial"/>
                <w:sz w:val="20"/>
                <w:szCs w:val="20"/>
              </w:rPr>
            </w:pPr>
            <w:r w:rsidDel="00000000" w:rsidR="00000000" w:rsidRPr="00000000">
              <w:rPr>
                <w:sz w:val="20"/>
                <w:szCs w:val="20"/>
                <w:rtl w:val="0"/>
              </w:rPr>
              <w:t xml:space="preserve">Tertiary 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B">
            <w:pPr>
              <w:rPr>
                <w:rFonts w:ascii="Arial" w:cs="Arial" w:eastAsia="Arial" w:hAnsi="Arial"/>
                <w:sz w:val="20"/>
                <w:szCs w:val="20"/>
              </w:rPr>
            </w:pPr>
            <w:r w:rsidDel="00000000" w:rsidR="00000000" w:rsidRPr="00000000">
              <w:rPr>
                <w:sz w:val="20"/>
                <w:szCs w:val="20"/>
                <w:rtl w:val="0"/>
              </w:rPr>
              <w:t xml:space="preserve">Drain</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C">
            <w:pPr>
              <w:rPr>
                <w:rFonts w:ascii="Arial" w:cs="Arial" w:eastAsia="Arial" w:hAnsi="Arial"/>
                <w:sz w:val="20"/>
                <w:szCs w:val="20"/>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D">
            <w:pPr>
              <w:jc w:val="right"/>
              <w:rPr>
                <w:rFonts w:ascii="Arial" w:cs="Arial" w:eastAsia="Arial" w:hAnsi="Arial"/>
                <w:sz w:val="20"/>
                <w:szCs w:val="20"/>
              </w:rPr>
            </w:pPr>
            <w:r w:rsidDel="00000000" w:rsidR="00000000" w:rsidRPr="00000000">
              <w:rPr>
                <w:sz w:val="20"/>
                <w:szCs w:val="20"/>
                <w:rtl w:val="0"/>
              </w:rPr>
              <w:t xml:space="preserve">71.60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E">
            <w:pPr>
              <w:jc w:val="right"/>
              <w:rPr>
                <w:rFonts w:ascii="Arial" w:cs="Arial" w:eastAsia="Arial" w:hAnsi="Arial"/>
                <w:sz w:val="20"/>
                <w:szCs w:val="20"/>
              </w:rPr>
            </w:pPr>
            <w:r w:rsidDel="00000000" w:rsidR="00000000" w:rsidRPr="00000000">
              <w:rPr>
                <w:sz w:val="20"/>
                <w:szCs w:val="20"/>
                <w:rtl w:val="0"/>
              </w:rPr>
              <w:t xml:space="preserve">35.80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EF">
            <w:pPr>
              <w:jc w:val="right"/>
              <w:rPr>
                <w:rFonts w:ascii="Arial" w:cs="Arial" w:eastAsia="Arial" w:hAnsi="Arial"/>
                <w:sz w:val="20"/>
                <w:szCs w:val="20"/>
              </w:rPr>
            </w:pPr>
            <w:r w:rsidDel="00000000" w:rsidR="00000000" w:rsidRPr="00000000">
              <w:rPr>
                <w:sz w:val="20"/>
                <w:szCs w:val="20"/>
                <w:rtl w:val="0"/>
              </w:rPr>
              <w:t xml:space="preserve">75.00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9F0">
            <w:pPr>
              <w:jc w:val="right"/>
              <w:rPr>
                <w:rFonts w:ascii="Arial" w:cs="Arial" w:eastAsia="Arial" w:hAnsi="Arial"/>
                <w:sz w:val="20"/>
                <w:szCs w:val="20"/>
              </w:rPr>
            </w:pPr>
            <w:r w:rsidDel="00000000" w:rsidR="00000000" w:rsidRPr="00000000">
              <w:rPr>
                <w:sz w:val="20"/>
                <w:szCs w:val="20"/>
                <w:rtl w:val="0"/>
              </w:rPr>
              <w:t xml:space="preserve">0.48</w:t>
            </w:r>
            <w:r w:rsidDel="00000000" w:rsidR="00000000" w:rsidRPr="00000000">
              <w:rPr>
                <w:rtl w:val="0"/>
              </w:rPr>
            </w:r>
          </w:p>
        </w:tc>
      </w:tr>
      <w:tr>
        <w:trPr>
          <w:cantSplit w:val="0"/>
          <w:trHeight w:val="315" w:hRule="atLeast"/>
          <w:tblHeader w:val="0"/>
        </w:trPr>
        <w:tc>
          <w:tcPr>
            <w:gridSpan w:val="5"/>
            <w:tcBorders>
              <w:top w:color="cccccc" w:space="0" w:sz="4" w:val="single"/>
              <w:left w:color="000000"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9F1">
            <w:pPr>
              <w:jc w:val="center"/>
              <w:rPr>
                <w:rFonts w:ascii="Arial" w:cs="Arial" w:eastAsia="Arial" w:hAnsi="Arial"/>
                <w:sz w:val="20"/>
                <w:szCs w:val="20"/>
              </w:rPr>
            </w:pPr>
            <w:r w:rsidDel="00000000" w:rsidR="00000000" w:rsidRPr="00000000">
              <w:rPr>
                <w:b w:val="1"/>
                <w:sz w:val="20"/>
                <w:szCs w:val="20"/>
                <w:rtl w:val="0"/>
              </w:rPr>
              <w:t xml:space="preserve">Sub-Total (C)</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9F6">
            <w:pPr>
              <w:jc w:val="right"/>
              <w:rPr>
                <w:rFonts w:ascii="Arial" w:cs="Arial" w:eastAsia="Arial" w:hAnsi="Arial"/>
                <w:sz w:val="20"/>
                <w:szCs w:val="20"/>
              </w:rPr>
            </w:pPr>
            <w:r w:rsidDel="00000000" w:rsidR="00000000" w:rsidRPr="00000000">
              <w:rPr>
                <w:b w:val="1"/>
                <w:sz w:val="20"/>
                <w:szCs w:val="20"/>
                <w:rtl w:val="0"/>
              </w:rPr>
              <w:t xml:space="preserve">5140.52</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9F7">
            <w:pPr>
              <w:jc w:val="right"/>
              <w:rPr>
                <w:rFonts w:ascii="Arial" w:cs="Arial" w:eastAsia="Arial" w:hAnsi="Arial"/>
                <w:sz w:val="20"/>
                <w:szCs w:val="20"/>
              </w:rPr>
            </w:pPr>
            <w:r w:rsidDel="00000000" w:rsidR="00000000" w:rsidRPr="00000000">
              <w:rPr>
                <w:b w:val="1"/>
                <w:sz w:val="20"/>
                <w:szCs w:val="20"/>
                <w:rtl w:val="0"/>
              </w:rPr>
              <w:t xml:space="preserve">2570.26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9F8">
            <w:pPr>
              <w:jc w:val="right"/>
              <w:rPr>
                <w:rFonts w:ascii="Arial" w:cs="Arial" w:eastAsia="Arial" w:hAnsi="Arial"/>
                <w:sz w:val="20"/>
                <w:szCs w:val="20"/>
              </w:rPr>
            </w:pPr>
            <w:r w:rsidDel="00000000" w:rsidR="00000000" w:rsidRPr="00000000">
              <w:rPr>
                <w:b w:val="1"/>
                <w:sz w:val="20"/>
                <w:szCs w:val="20"/>
                <w:rtl w:val="0"/>
              </w:rPr>
              <w:t xml:space="preserve">6450.00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9F9">
            <w:pPr>
              <w:jc w:val="right"/>
              <w:rPr>
                <w:rFonts w:ascii="Arial" w:cs="Arial" w:eastAsia="Arial" w:hAnsi="Arial"/>
                <w:sz w:val="20"/>
                <w:szCs w:val="20"/>
              </w:rPr>
            </w:pPr>
            <w:r w:rsidDel="00000000" w:rsidR="00000000" w:rsidRPr="00000000">
              <w:rPr>
                <w:b w:val="1"/>
                <w:sz w:val="20"/>
                <w:szCs w:val="20"/>
                <w:rtl w:val="0"/>
              </w:rPr>
              <w:t xml:space="preserve">34.27</w:t>
            </w:r>
            <w:r w:rsidDel="00000000" w:rsidR="00000000" w:rsidRPr="00000000">
              <w:rPr>
                <w:rtl w:val="0"/>
              </w:rPr>
            </w:r>
          </w:p>
        </w:tc>
      </w:tr>
      <w:tr>
        <w:trPr>
          <w:cantSplit w:val="0"/>
          <w:trHeight w:val="315" w:hRule="atLeast"/>
          <w:tblHeader w:val="0"/>
        </w:trPr>
        <w:tc>
          <w:tcPr>
            <w:gridSpan w:val="5"/>
            <w:tcBorders>
              <w:top w:color="cccccc" w:space="0" w:sz="4" w:val="single"/>
              <w:left w:color="000000"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9FA">
            <w:pPr>
              <w:jc w:val="center"/>
              <w:rPr>
                <w:rFonts w:ascii="Arial" w:cs="Arial" w:eastAsia="Arial" w:hAnsi="Arial"/>
                <w:sz w:val="20"/>
                <w:szCs w:val="20"/>
              </w:rPr>
            </w:pPr>
            <w:r w:rsidDel="00000000" w:rsidR="00000000" w:rsidRPr="00000000">
              <w:rPr>
                <w:b w:val="1"/>
                <w:sz w:val="20"/>
                <w:szCs w:val="20"/>
                <w:rtl w:val="0"/>
              </w:rPr>
              <w:t xml:space="preserve">Grand-Total (A+B+C)</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9FF">
            <w:pPr>
              <w:jc w:val="right"/>
              <w:rPr>
                <w:rFonts w:ascii="Arial" w:cs="Arial" w:eastAsia="Arial" w:hAnsi="Arial"/>
                <w:sz w:val="20"/>
                <w:szCs w:val="20"/>
              </w:rPr>
            </w:pPr>
            <w:r w:rsidDel="00000000" w:rsidR="00000000" w:rsidRPr="00000000">
              <w:rPr>
                <w:b w:val="1"/>
                <w:sz w:val="20"/>
                <w:szCs w:val="20"/>
                <w:rtl w:val="0"/>
              </w:rPr>
              <w:t xml:space="preserve">18154.76</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A00">
            <w:pPr>
              <w:jc w:val="right"/>
              <w:rPr>
                <w:rFonts w:ascii="Arial" w:cs="Arial" w:eastAsia="Arial" w:hAnsi="Arial"/>
                <w:sz w:val="20"/>
                <w:szCs w:val="20"/>
              </w:rPr>
            </w:pPr>
            <w:r w:rsidDel="00000000" w:rsidR="00000000" w:rsidRPr="00000000">
              <w:rPr>
                <w:b w:val="1"/>
                <w:sz w:val="20"/>
                <w:szCs w:val="20"/>
                <w:rtl w:val="0"/>
              </w:rPr>
              <w:t xml:space="preserve">9077.38</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A01">
            <w:pPr>
              <w:jc w:val="right"/>
              <w:rPr>
                <w:rFonts w:ascii="Arial" w:cs="Arial" w:eastAsia="Arial" w:hAnsi="Arial"/>
                <w:sz w:val="20"/>
                <w:szCs w:val="20"/>
              </w:rPr>
            </w:pPr>
            <w:r w:rsidDel="00000000" w:rsidR="00000000" w:rsidRPr="00000000">
              <w:rPr>
                <w:b w:val="1"/>
                <w:sz w:val="20"/>
                <w:szCs w:val="20"/>
                <w:rtl w:val="0"/>
              </w:rPr>
              <w:t xml:space="preserve">7750.00</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A02">
            <w:pPr>
              <w:jc w:val="right"/>
              <w:rPr>
                <w:rFonts w:ascii="Arial" w:cs="Arial" w:eastAsia="Arial" w:hAnsi="Arial"/>
                <w:sz w:val="20"/>
                <w:szCs w:val="20"/>
              </w:rPr>
            </w:pPr>
            <w:r w:rsidDel="00000000" w:rsidR="00000000" w:rsidRPr="00000000">
              <w:rPr>
                <w:b w:val="1"/>
                <w:sz w:val="20"/>
                <w:szCs w:val="20"/>
                <w:rtl w:val="0"/>
              </w:rPr>
              <w:t xml:space="preserve">322.19</w:t>
            </w:r>
            <w:r w:rsidDel="00000000" w:rsidR="00000000" w:rsidRPr="00000000">
              <w:rPr>
                <w:rtl w:val="0"/>
              </w:rPr>
            </w:r>
          </w:p>
        </w:tc>
      </w:tr>
    </w:tbl>
    <w:p w:rsidR="00000000" w:rsidDel="00000000" w:rsidP="00000000" w:rsidRDefault="00000000" w:rsidRPr="00000000" w14:paraId="00000A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rtl w:val="0"/>
        </w:rPr>
      </w:r>
    </w:p>
    <w:p w:rsidR="00000000" w:rsidDel="00000000" w:rsidP="00000000" w:rsidRDefault="00000000" w:rsidRPr="00000000" w14:paraId="00000A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2"/>
          <w:szCs w:val="22"/>
        </w:rPr>
      </w:pPr>
      <w:r w:rsidDel="00000000" w:rsidR="00000000" w:rsidRPr="00000000">
        <w:rPr>
          <w:rtl w:val="0"/>
        </w:rPr>
      </w:r>
    </w:p>
    <w:p w:rsidR="00000000" w:rsidDel="00000000" w:rsidP="00000000" w:rsidRDefault="00000000" w:rsidRPr="00000000" w14:paraId="00000A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ff0000"/>
        </w:rPr>
      </w:pPr>
      <w:r w:rsidDel="00000000" w:rsidR="00000000" w:rsidRPr="00000000">
        <w:rPr>
          <w:b w:val="1"/>
          <w:sz w:val="22"/>
          <w:szCs w:val="22"/>
          <w:rtl w:val="0"/>
        </w:rPr>
        <w:t xml:space="preserve">Table 3: </w:t>
      </w:r>
      <w:r w:rsidDel="00000000" w:rsidR="00000000" w:rsidRPr="00000000">
        <w:rPr>
          <w:i w:val="1"/>
          <w:sz w:val="22"/>
          <w:szCs w:val="22"/>
          <w:rtl w:val="0"/>
        </w:rPr>
        <w:t xml:space="preserve">Details on Streams, Standard and Mandays Required</w:t>
      </w:r>
      <w:r w:rsidDel="00000000" w:rsidR="00000000" w:rsidRPr="00000000">
        <w:rPr>
          <w:rtl w:val="0"/>
        </w:rPr>
      </w:r>
    </w:p>
    <w:sdt>
      <w:sdtPr>
        <w:lock w:val="contentLocked"/>
        <w:tag w:val="goog_rdk_400"/>
      </w:sdtPr>
      <w:sdtContent>
        <w:tbl>
          <w:tblPr>
            <w:tblStyle w:val="Table18"/>
            <w:tblW w:w="967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55"/>
            <w:gridCol w:w="2115"/>
            <w:gridCol w:w="2115"/>
            <w:gridCol w:w="2340"/>
            <w:gridCol w:w="2250"/>
            <w:tblGridChange w:id="0">
              <w:tblGrid>
                <w:gridCol w:w="855"/>
                <w:gridCol w:w="2115"/>
                <w:gridCol w:w="2115"/>
                <w:gridCol w:w="2340"/>
                <w:gridCol w:w="2250"/>
              </w:tblGrid>
            </w:tblGridChange>
          </w:tblGrid>
          <w:tr>
            <w:trPr>
              <w:cantSplit w:val="0"/>
              <w:trHeight w:val="315" w:hRule="atLeast"/>
              <w:tblHeader w:val="0"/>
            </w:trPr>
            <w:sdt>
              <w:sdtPr>
                <w:lock w:val="contentLocked"/>
                <w:tag w:val="goog_rdk_385"/>
              </w:sdtPr>
              <w:sdtContent>
                <w:tc>
                  <w:tcPr>
                    <w:gridSpan w:val="5"/>
                    <w:tcBorders>
                      <w:top w:color="000000" w:space="0" w:sz="4" w:val="single"/>
                      <w:left w:color="000000"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A06">
                    <w:pPr>
                      <w:widowControl w:val="0"/>
                      <w:spacing w:line="276" w:lineRule="auto"/>
                      <w:rPr>
                        <w:rFonts w:ascii="Arial" w:cs="Arial" w:eastAsia="Arial" w:hAnsi="Arial"/>
                        <w:sz w:val="20"/>
                        <w:szCs w:val="20"/>
                      </w:rPr>
                    </w:pPr>
                    <w:r w:rsidDel="00000000" w:rsidR="00000000" w:rsidRPr="00000000">
                      <w:rPr>
                        <w:b w:val="1"/>
                        <w:sz w:val="20"/>
                        <w:szCs w:val="20"/>
                        <w:rtl w:val="0"/>
                      </w:rPr>
                      <w:t xml:space="preserve">Details on Streams, Standard and Mandays Required</w:t>
                    </w:r>
                    <w:r w:rsidDel="00000000" w:rsidR="00000000" w:rsidRPr="00000000">
                      <w:rPr>
                        <w:rtl w:val="0"/>
                      </w:rPr>
                    </w:r>
                  </w:p>
                </w:tc>
              </w:sdtContent>
            </w:sdt>
          </w:tr>
          <w:tr>
            <w:trPr>
              <w:cantSplit w:val="0"/>
              <w:trHeight w:val="540" w:hRule="atLeast"/>
              <w:tblHeader w:val="0"/>
            </w:trPr>
            <w:sdt>
              <w:sdtPr>
                <w:lock w:val="contentLocked"/>
                <w:tag w:val="goog_rdk_390"/>
              </w:sdtPr>
              <w:sdtContent>
                <w:tc>
                  <w:tcPr>
                    <w:tcBorders>
                      <w:top w:color="cccccc" w:space="0" w:sz="4" w:val="single"/>
                      <w:left w:color="000000"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A0B">
                    <w:pPr>
                      <w:widowControl w:val="0"/>
                      <w:spacing w:line="276" w:lineRule="auto"/>
                      <w:jc w:val="center"/>
                      <w:rPr>
                        <w:rFonts w:ascii="Arial" w:cs="Arial" w:eastAsia="Arial" w:hAnsi="Arial"/>
                        <w:sz w:val="20"/>
                        <w:szCs w:val="20"/>
                      </w:rPr>
                    </w:pPr>
                    <w:r w:rsidDel="00000000" w:rsidR="00000000" w:rsidRPr="00000000">
                      <w:rPr>
                        <w:b w:val="1"/>
                        <w:sz w:val="20"/>
                        <w:szCs w:val="20"/>
                        <w:rtl w:val="0"/>
                      </w:rPr>
                      <w:t xml:space="preserve">Sl. no</w:t>
                    </w:r>
                    <w:r w:rsidDel="00000000" w:rsidR="00000000" w:rsidRPr="00000000">
                      <w:rPr>
                        <w:rtl w:val="0"/>
                      </w:rPr>
                    </w:r>
                  </w:p>
                </w:tc>
              </w:sdtContent>
            </w:sdt>
            <w:sdt>
              <w:sdtPr>
                <w:lock w:val="contentLocked"/>
                <w:tag w:val="goog_rdk_391"/>
              </w:sdtPr>
              <w:sdtContent>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A0C">
                    <w:pPr>
                      <w:widowControl w:val="0"/>
                      <w:spacing w:line="276" w:lineRule="auto"/>
                      <w:jc w:val="center"/>
                      <w:rPr>
                        <w:rFonts w:ascii="Arial" w:cs="Arial" w:eastAsia="Arial" w:hAnsi="Arial"/>
                        <w:sz w:val="20"/>
                        <w:szCs w:val="20"/>
                      </w:rPr>
                    </w:pPr>
                    <w:r w:rsidDel="00000000" w:rsidR="00000000" w:rsidRPr="00000000">
                      <w:rPr>
                        <w:b w:val="1"/>
                        <w:sz w:val="20"/>
                        <w:szCs w:val="20"/>
                        <w:rtl w:val="0"/>
                      </w:rPr>
                      <w:t xml:space="preserve">Name of the Stream</w:t>
                    </w:r>
                    <w:r w:rsidDel="00000000" w:rsidR="00000000" w:rsidRPr="00000000">
                      <w:rPr>
                        <w:rtl w:val="0"/>
                      </w:rPr>
                    </w:r>
                  </w:p>
                </w:tc>
              </w:sdtContent>
            </w:sdt>
            <w:sdt>
              <w:sdtPr>
                <w:lock w:val="contentLocked"/>
                <w:tag w:val="goog_rdk_392"/>
              </w:sdtPr>
              <w:sdtContent>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A0D">
                    <w:pPr>
                      <w:widowControl w:val="0"/>
                      <w:spacing w:line="276" w:lineRule="auto"/>
                      <w:jc w:val="center"/>
                      <w:rPr>
                        <w:rFonts w:ascii="Arial" w:cs="Arial" w:eastAsia="Arial" w:hAnsi="Arial"/>
                        <w:sz w:val="20"/>
                        <w:szCs w:val="20"/>
                      </w:rPr>
                    </w:pPr>
                    <w:r w:rsidDel="00000000" w:rsidR="00000000" w:rsidRPr="00000000">
                      <w:rPr>
                        <w:b w:val="1"/>
                        <w:sz w:val="20"/>
                        <w:szCs w:val="20"/>
                        <w:rtl w:val="0"/>
                      </w:rPr>
                      <w:t xml:space="preserve">Approximate Length (m)</w:t>
                    </w:r>
                    <w:r w:rsidDel="00000000" w:rsidR="00000000" w:rsidRPr="00000000">
                      <w:rPr>
                        <w:rtl w:val="0"/>
                      </w:rPr>
                    </w:r>
                  </w:p>
                </w:tc>
              </w:sdtContent>
            </w:sdt>
            <w:sdt>
              <w:sdtPr>
                <w:lock w:val="contentLocked"/>
                <w:tag w:val="goog_rdk_393"/>
              </w:sdtPr>
              <w:sdtContent>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A0E">
                    <w:pPr>
                      <w:widowControl w:val="0"/>
                      <w:spacing w:line="276" w:lineRule="auto"/>
                      <w:jc w:val="center"/>
                      <w:rPr>
                        <w:rFonts w:ascii="Arial" w:cs="Arial" w:eastAsia="Arial" w:hAnsi="Arial"/>
                        <w:sz w:val="20"/>
                        <w:szCs w:val="20"/>
                      </w:rPr>
                    </w:pPr>
                    <w:r w:rsidDel="00000000" w:rsidR="00000000" w:rsidRPr="00000000">
                      <w:rPr>
                        <w:b w:val="1"/>
                        <w:sz w:val="20"/>
                        <w:szCs w:val="20"/>
                        <w:rtl w:val="0"/>
                      </w:rPr>
                      <w:t xml:space="preserve">Standard (efficiency per worker/day) in m</w:t>
                    </w:r>
                    <w:r w:rsidDel="00000000" w:rsidR="00000000" w:rsidRPr="00000000">
                      <w:rPr>
                        <w:rtl w:val="0"/>
                      </w:rPr>
                    </w:r>
                  </w:p>
                </w:tc>
              </w:sdtContent>
            </w:sdt>
            <w:sdt>
              <w:sdtPr>
                <w:lock w:val="contentLocked"/>
                <w:tag w:val="goog_rdk_394"/>
              </w:sdtPr>
              <w:sdtContent>
                <w:tc>
                  <w:tcPr>
                    <w:tcBorders>
                      <w:top w:color="cccccc" w:space="0" w:sz="4" w:val="single"/>
                      <w:left w:color="cccccc" w:space="0" w:sz="4" w:val="single"/>
                      <w:bottom w:color="000000" w:space="0" w:sz="4" w:val="single"/>
                      <w:right w:color="000000" w:space="0" w:sz="4" w:val="single"/>
                    </w:tcBorders>
                    <w:shd w:fill="cccccc" w:val="clear"/>
                    <w:tcMar>
                      <w:top w:w="40.0" w:type="dxa"/>
                      <w:left w:w="40.0" w:type="dxa"/>
                      <w:bottom w:w="40.0" w:type="dxa"/>
                      <w:right w:w="40.0" w:type="dxa"/>
                    </w:tcMar>
                    <w:vAlign w:val="bottom"/>
                  </w:tcPr>
                  <w:p w:rsidR="00000000" w:rsidDel="00000000" w:rsidP="00000000" w:rsidRDefault="00000000" w:rsidRPr="00000000" w14:paraId="00000A0F">
                    <w:pPr>
                      <w:widowControl w:val="0"/>
                      <w:spacing w:line="276" w:lineRule="auto"/>
                      <w:jc w:val="center"/>
                      <w:rPr>
                        <w:rFonts w:ascii="Arial" w:cs="Arial" w:eastAsia="Arial" w:hAnsi="Arial"/>
                        <w:sz w:val="20"/>
                        <w:szCs w:val="20"/>
                      </w:rPr>
                    </w:pPr>
                    <w:r w:rsidDel="00000000" w:rsidR="00000000" w:rsidRPr="00000000">
                      <w:rPr>
                        <w:b w:val="1"/>
                        <w:sz w:val="20"/>
                        <w:szCs w:val="20"/>
                        <w:rtl w:val="0"/>
                      </w:rPr>
                      <w:t xml:space="preserve">Mandays required</w:t>
                    </w:r>
                    <w:r w:rsidDel="00000000" w:rsidR="00000000" w:rsidRPr="00000000">
                      <w:rPr>
                        <w:rtl w:val="0"/>
                      </w:rPr>
                    </w:r>
                  </w:p>
                </w:tc>
              </w:sdtContent>
            </w:sdt>
          </w:tr>
          <w:tr>
            <w:trPr>
              <w:cantSplit w:val="0"/>
              <w:trHeight w:val="315" w:hRule="atLeast"/>
              <w:tblHeader w:val="0"/>
            </w:trPr>
            <w:sdt>
              <w:sdtPr>
                <w:lock w:val="contentLocked"/>
                <w:tag w:val="goog_rdk_395"/>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0">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sdtContent>
            </w:sdt>
            <w:sdt>
              <w:sdtPr>
                <w:lock w:val="contentLocked"/>
                <w:tag w:val="goog_rdk_39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1">
                    <w:pPr>
                      <w:widowControl w:val="0"/>
                      <w:spacing w:line="276" w:lineRule="auto"/>
                      <w:rPr>
                        <w:rFonts w:ascii="Arial" w:cs="Arial" w:eastAsia="Arial" w:hAnsi="Arial"/>
                        <w:sz w:val="20"/>
                        <w:szCs w:val="20"/>
                      </w:rPr>
                    </w:pPr>
                    <w:r w:rsidDel="00000000" w:rsidR="00000000" w:rsidRPr="00000000">
                      <w:rPr>
                        <w:sz w:val="20"/>
                        <w:szCs w:val="20"/>
                        <w:rtl w:val="0"/>
                      </w:rPr>
                      <w:t xml:space="preserve">Kawang Stream</w:t>
                    </w:r>
                    <w:r w:rsidDel="00000000" w:rsidR="00000000" w:rsidRPr="00000000">
                      <w:rPr>
                        <w:rtl w:val="0"/>
                      </w:rPr>
                    </w:r>
                  </w:p>
                </w:tc>
              </w:sdtContent>
            </w:sdt>
            <w:sdt>
              <w:sdtPr>
                <w:lock w:val="contentLocked"/>
                <w:tag w:val="goog_rdk_39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2">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1000</w:t>
                    </w:r>
                    <w:r w:rsidDel="00000000" w:rsidR="00000000" w:rsidRPr="00000000">
                      <w:rPr>
                        <w:rtl w:val="0"/>
                      </w:rPr>
                    </w:r>
                  </w:p>
                </w:tc>
              </w:sdtContent>
            </w:sdt>
            <w:sdt>
              <w:sdtPr>
                <w:lock w:val="contentLocked"/>
                <w:tag w:val="goog_rdk_39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3">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75</w:t>
                    </w:r>
                    <w:r w:rsidDel="00000000" w:rsidR="00000000" w:rsidRPr="00000000">
                      <w:rPr>
                        <w:rtl w:val="0"/>
                      </w:rPr>
                    </w:r>
                  </w:p>
                </w:tc>
              </w:sdtContent>
            </w:sdt>
            <w:sdt>
              <w:sdtPr>
                <w:lock w:val="contentLocked"/>
                <w:tag w:val="goog_rdk_39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14">
                    <w:pPr>
                      <w:widowControl w:val="0"/>
                      <w:spacing w:line="276" w:lineRule="auto"/>
                      <w:jc w:val="right"/>
                      <w:rPr>
                        <w:rFonts w:ascii="Arial" w:cs="Arial" w:eastAsia="Arial" w:hAnsi="Arial"/>
                        <w:sz w:val="20"/>
                        <w:szCs w:val="20"/>
                      </w:rPr>
                    </w:pPr>
                    <w:r w:rsidDel="00000000" w:rsidR="00000000" w:rsidRPr="00000000">
                      <w:rPr>
                        <w:sz w:val="20"/>
                        <w:szCs w:val="20"/>
                        <w:rtl w:val="0"/>
                      </w:rPr>
                      <w:t xml:space="preserve">13.3</w:t>
                    </w:r>
                    <w:r w:rsidDel="00000000" w:rsidR="00000000" w:rsidRPr="00000000">
                      <w:rPr>
                        <w:rtl w:val="0"/>
                      </w:rPr>
                    </w:r>
                  </w:p>
                </w:tc>
              </w:sdtContent>
            </w:sdt>
          </w:tr>
        </w:tbl>
      </w:sdtContent>
    </w:sdt>
    <w:p w:rsidR="00000000" w:rsidDel="00000000" w:rsidP="00000000" w:rsidRDefault="00000000" w:rsidRPr="00000000" w14:paraId="00000A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ff0000"/>
        </w:rPr>
      </w:pPr>
      <w:r w:rsidDel="00000000" w:rsidR="00000000" w:rsidRPr="00000000">
        <w:rPr>
          <w:rtl w:val="0"/>
        </w:rPr>
      </w:r>
    </w:p>
    <w:p w:rsidR="00000000" w:rsidDel="00000000" w:rsidP="00000000" w:rsidRDefault="00000000" w:rsidRPr="00000000" w14:paraId="00000A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A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A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A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A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A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A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A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A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sectPr>
          <w:type w:val="nextPage"/>
          <w:pgSz w:h="11906" w:w="16838" w:orient="landscape"/>
          <w:pgMar w:bottom="1440" w:top="1170" w:left="1800" w:right="1440" w:header="720" w:footer="720"/>
        </w:sectPr>
      </w:pPr>
      <w:r w:rsidDel="00000000" w:rsidR="00000000" w:rsidRPr="00000000">
        <w:rPr>
          <w:rtl w:val="0"/>
        </w:rPr>
      </w:r>
    </w:p>
    <w:p w:rsidR="00000000" w:rsidDel="00000000" w:rsidP="00000000" w:rsidRDefault="00000000" w:rsidRPr="00000000" w14:paraId="00000A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B. CLEANING FREQUENCIES</w:t>
      </w:r>
    </w:p>
    <w:p w:rsidR="00000000" w:rsidDel="00000000" w:rsidP="00000000" w:rsidRDefault="00000000" w:rsidRPr="00000000" w14:paraId="00000A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A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Bidders will follow the cleaning schedule and coverage as provided in </w:t>
      </w:r>
      <w:r w:rsidDel="00000000" w:rsidR="00000000" w:rsidRPr="00000000">
        <w:rPr>
          <w:b w:val="1"/>
          <w:i w:val="1"/>
          <w:rtl w:val="0"/>
        </w:rPr>
        <w:t xml:space="preserve">Annexure II:</w:t>
      </w:r>
      <w:r w:rsidDel="00000000" w:rsidR="00000000" w:rsidRPr="00000000">
        <w:rPr>
          <w:rtl w:val="0"/>
        </w:rPr>
        <w:t xml:space="preserve"> </w:t>
      </w:r>
    </w:p>
    <w:p w:rsidR="00000000" w:rsidDel="00000000" w:rsidP="00000000" w:rsidRDefault="00000000" w:rsidRPr="00000000" w14:paraId="00000A22">
      <w:pPr>
        <w:spacing w:after="240" w:before="240" w:lineRule="auto"/>
        <w:ind w:left="0" w:firstLine="0"/>
        <w:rPr>
          <w:u w:val="none"/>
        </w:rPr>
      </w:pPr>
      <w:r w:rsidDel="00000000" w:rsidR="00000000" w:rsidRPr="00000000">
        <w:rPr>
          <w:b w:val="1"/>
          <w:rtl w:val="0"/>
        </w:rPr>
        <w:t xml:space="preserve">i. Roads</w:t>
      </w:r>
      <w:r w:rsidDel="00000000" w:rsidR="00000000" w:rsidRPr="00000000">
        <w:rPr>
          <w:rtl w:val="0"/>
        </w:rPr>
      </w:r>
    </w:p>
    <w:p w:rsidR="00000000" w:rsidDel="00000000" w:rsidP="00000000" w:rsidRDefault="00000000" w:rsidRPr="00000000" w14:paraId="00000A23">
      <w:pPr>
        <w:numPr>
          <w:ilvl w:val="0"/>
          <w:numId w:val="28"/>
        </w:numPr>
        <w:spacing w:before="240" w:lineRule="auto"/>
        <w:ind w:left="720" w:hanging="360"/>
      </w:pPr>
      <w:r w:rsidDel="00000000" w:rsidR="00000000" w:rsidRPr="00000000">
        <w:rPr>
          <w:rtl w:val="0"/>
        </w:rPr>
        <w:t xml:space="preserve">Primary Roads: Daily</w:t>
      </w:r>
    </w:p>
    <w:p w:rsidR="00000000" w:rsidDel="00000000" w:rsidP="00000000" w:rsidRDefault="00000000" w:rsidRPr="00000000" w14:paraId="00000A24">
      <w:pPr>
        <w:numPr>
          <w:ilvl w:val="0"/>
          <w:numId w:val="28"/>
        </w:numPr>
        <w:spacing w:after="0" w:before="0" w:lineRule="auto"/>
        <w:ind w:left="720" w:hanging="360"/>
        <w:rPr>
          <w:u w:val="none"/>
        </w:rPr>
      </w:pPr>
      <w:r w:rsidDel="00000000" w:rsidR="00000000" w:rsidRPr="00000000">
        <w:rPr>
          <w:rtl w:val="0"/>
        </w:rPr>
        <w:t xml:space="preserve">Secondary Roads: 4 times a week</w:t>
      </w:r>
      <w:r w:rsidDel="00000000" w:rsidR="00000000" w:rsidRPr="00000000">
        <w:rPr>
          <w:rtl w:val="0"/>
        </w:rPr>
      </w:r>
    </w:p>
    <w:p w:rsidR="00000000" w:rsidDel="00000000" w:rsidP="00000000" w:rsidRDefault="00000000" w:rsidRPr="00000000" w14:paraId="00000A25">
      <w:pPr>
        <w:numPr>
          <w:ilvl w:val="0"/>
          <w:numId w:val="28"/>
        </w:numPr>
        <w:spacing w:after="0" w:before="0" w:lineRule="auto"/>
        <w:ind w:left="720" w:hanging="360"/>
        <w:rPr>
          <w:u w:val="none"/>
        </w:rPr>
      </w:pPr>
      <w:r w:rsidDel="00000000" w:rsidR="00000000" w:rsidRPr="00000000">
        <w:rPr>
          <w:rtl w:val="0"/>
        </w:rPr>
        <w:t xml:space="preserve">Tertiary Roads: 3 times a week</w:t>
      </w:r>
      <w:r w:rsidDel="00000000" w:rsidR="00000000" w:rsidRPr="00000000">
        <w:rPr>
          <w:rtl w:val="0"/>
        </w:rPr>
      </w:r>
    </w:p>
    <w:p w:rsidR="00000000" w:rsidDel="00000000" w:rsidP="00000000" w:rsidRDefault="00000000" w:rsidRPr="00000000" w14:paraId="00000A26">
      <w:pPr>
        <w:numPr>
          <w:ilvl w:val="0"/>
          <w:numId w:val="28"/>
        </w:numPr>
        <w:spacing w:after="0" w:before="0" w:lineRule="auto"/>
        <w:ind w:left="720" w:hanging="360"/>
        <w:rPr>
          <w:u w:val="none"/>
        </w:rPr>
      </w:pPr>
      <w:r w:rsidDel="00000000" w:rsidR="00000000" w:rsidRPr="00000000">
        <w:rPr>
          <w:rtl w:val="0"/>
        </w:rPr>
        <w:t xml:space="preserve">Access Roads: 3 times a week</w:t>
      </w:r>
      <w:r w:rsidDel="00000000" w:rsidR="00000000" w:rsidRPr="00000000">
        <w:rPr>
          <w:rtl w:val="0"/>
        </w:rPr>
      </w:r>
    </w:p>
    <w:p w:rsidR="00000000" w:rsidDel="00000000" w:rsidP="00000000" w:rsidRDefault="00000000" w:rsidRPr="00000000" w14:paraId="00000A27">
      <w:pPr>
        <w:numPr>
          <w:ilvl w:val="0"/>
          <w:numId w:val="28"/>
        </w:numPr>
        <w:spacing w:after="240" w:before="0" w:lineRule="auto"/>
        <w:ind w:left="720" w:hanging="360"/>
        <w:rPr/>
      </w:pPr>
      <w:r w:rsidDel="00000000" w:rsidR="00000000" w:rsidRPr="00000000">
        <w:rPr>
          <w:rtl w:val="0"/>
        </w:rPr>
        <w:t xml:space="preserve">Footpaths: Daily</w:t>
      </w:r>
    </w:p>
    <w:p w:rsidR="00000000" w:rsidDel="00000000" w:rsidP="00000000" w:rsidRDefault="00000000" w:rsidRPr="00000000" w14:paraId="00000A28">
      <w:pPr>
        <w:spacing w:after="240" w:before="240" w:lineRule="auto"/>
        <w:ind w:left="0" w:firstLine="0"/>
        <w:rPr>
          <w:b w:val="1"/>
        </w:rPr>
      </w:pPr>
      <w:r w:rsidDel="00000000" w:rsidR="00000000" w:rsidRPr="00000000">
        <w:rPr>
          <w:b w:val="1"/>
          <w:rtl w:val="0"/>
        </w:rPr>
        <w:t xml:space="preserve">ii. Drains</w:t>
      </w:r>
    </w:p>
    <w:p w:rsidR="00000000" w:rsidDel="00000000" w:rsidP="00000000" w:rsidRDefault="00000000" w:rsidRPr="00000000" w14:paraId="00000A29">
      <w:pPr>
        <w:numPr>
          <w:ilvl w:val="0"/>
          <w:numId w:val="30"/>
        </w:numPr>
        <w:spacing w:after="0" w:before="240" w:lineRule="auto"/>
        <w:ind w:left="720" w:hanging="360"/>
        <w:rPr>
          <w:u w:val="none"/>
        </w:rPr>
      </w:pPr>
      <w:r w:rsidDel="00000000" w:rsidR="00000000" w:rsidRPr="00000000">
        <w:rPr>
          <w:rtl w:val="0"/>
        </w:rPr>
        <w:t xml:space="preserve">Primary Drains: 3 times a week</w:t>
      </w:r>
      <w:r w:rsidDel="00000000" w:rsidR="00000000" w:rsidRPr="00000000">
        <w:rPr>
          <w:rtl w:val="0"/>
        </w:rPr>
      </w:r>
    </w:p>
    <w:p w:rsidR="00000000" w:rsidDel="00000000" w:rsidP="00000000" w:rsidRDefault="00000000" w:rsidRPr="00000000" w14:paraId="00000A2A">
      <w:pPr>
        <w:numPr>
          <w:ilvl w:val="0"/>
          <w:numId w:val="30"/>
        </w:numPr>
        <w:spacing w:after="0" w:before="0" w:lineRule="auto"/>
        <w:ind w:left="720" w:hanging="360"/>
        <w:rPr>
          <w:u w:val="none"/>
        </w:rPr>
      </w:pPr>
      <w:r w:rsidDel="00000000" w:rsidR="00000000" w:rsidRPr="00000000">
        <w:rPr>
          <w:rtl w:val="0"/>
        </w:rPr>
        <w:t xml:space="preserve">Secondary Drains: 2 times a week</w:t>
      </w:r>
      <w:r w:rsidDel="00000000" w:rsidR="00000000" w:rsidRPr="00000000">
        <w:rPr>
          <w:rtl w:val="0"/>
        </w:rPr>
      </w:r>
    </w:p>
    <w:p w:rsidR="00000000" w:rsidDel="00000000" w:rsidP="00000000" w:rsidRDefault="00000000" w:rsidRPr="00000000" w14:paraId="00000A2B">
      <w:pPr>
        <w:numPr>
          <w:ilvl w:val="0"/>
          <w:numId w:val="30"/>
        </w:numPr>
        <w:spacing w:after="240" w:before="0" w:lineRule="auto"/>
        <w:ind w:left="720" w:hanging="360"/>
        <w:rPr>
          <w:u w:val="none"/>
        </w:rPr>
      </w:pPr>
      <w:r w:rsidDel="00000000" w:rsidR="00000000" w:rsidRPr="00000000">
        <w:rPr>
          <w:rtl w:val="0"/>
        </w:rPr>
        <w:t xml:space="preserve">Tertiary Drains: Once a week</w:t>
      </w:r>
      <w:r w:rsidDel="00000000" w:rsidR="00000000" w:rsidRPr="00000000">
        <w:rPr>
          <w:rtl w:val="0"/>
        </w:rPr>
      </w:r>
    </w:p>
    <w:p w:rsidR="00000000" w:rsidDel="00000000" w:rsidP="00000000" w:rsidRDefault="00000000" w:rsidRPr="00000000" w14:paraId="00000A2C">
      <w:pPr>
        <w:spacing w:after="0" w:before="0" w:lineRule="auto"/>
        <w:ind w:left="0" w:firstLine="0"/>
        <w:rPr>
          <w:b w:val="1"/>
        </w:rPr>
      </w:pPr>
      <w:r w:rsidDel="00000000" w:rsidR="00000000" w:rsidRPr="00000000">
        <w:rPr>
          <w:b w:val="1"/>
          <w:rtl w:val="0"/>
        </w:rPr>
        <w:t xml:space="preserve">iii. Rivers/Streams</w:t>
      </w:r>
    </w:p>
    <w:p w:rsidR="00000000" w:rsidDel="00000000" w:rsidP="00000000" w:rsidRDefault="00000000" w:rsidRPr="00000000" w14:paraId="00000A2D">
      <w:pPr>
        <w:numPr>
          <w:ilvl w:val="0"/>
          <w:numId w:val="22"/>
        </w:numPr>
        <w:spacing w:after="0" w:before="0" w:lineRule="auto"/>
        <w:ind w:left="720" w:hanging="360"/>
        <w:rPr>
          <w:u w:val="none"/>
        </w:rPr>
        <w:sectPr>
          <w:type w:val="nextPage"/>
          <w:pgSz w:h="16838" w:w="11906" w:orient="portrait"/>
          <w:pgMar w:bottom="1440" w:top="1170" w:left="1800" w:right="1440" w:header="720" w:footer="720"/>
        </w:sectPr>
      </w:pPr>
      <w:r w:rsidDel="00000000" w:rsidR="00000000" w:rsidRPr="00000000">
        <w:rPr>
          <w:rtl w:val="0"/>
        </w:rPr>
        <w:t xml:space="preserve">River/Streams: Once a week</w:t>
      </w:r>
      <w:r w:rsidDel="00000000" w:rsidR="00000000" w:rsidRPr="00000000">
        <w:rPr>
          <w:rtl w:val="0"/>
        </w:rPr>
      </w:r>
    </w:p>
    <w:p w:rsidR="00000000" w:rsidDel="00000000" w:rsidP="00000000" w:rsidRDefault="00000000" w:rsidRPr="00000000" w14:paraId="00000A2E">
      <w:pPr>
        <w:keepLines w:val="1"/>
        <w:ind w:left="0" w:firstLine="0"/>
        <w:jc w:val="both"/>
        <w:rPr>
          <w:b w:val="1"/>
        </w:rPr>
      </w:pPr>
      <w:r w:rsidDel="00000000" w:rsidR="00000000" w:rsidRPr="00000000">
        <w:rPr>
          <w:b w:val="1"/>
          <w:rtl w:val="0"/>
        </w:rPr>
        <w:t xml:space="preserve">C. ESTIMATED STANDARD (EFFICIENCY PER WORKER PER DAY) FOR MANUAL STREET SWEEPING, DRAIN AND RIVER/STREAM CLEANING</w:t>
      </w:r>
    </w:p>
    <w:tbl>
      <w:tblPr>
        <w:tblStyle w:val="Table19"/>
        <w:tblW w:w="86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95"/>
        <w:gridCol w:w="3720"/>
        <w:gridCol w:w="2820"/>
        <w:gridCol w:w="1050"/>
        <w:tblGridChange w:id="0">
          <w:tblGrid>
            <w:gridCol w:w="1095"/>
            <w:gridCol w:w="3720"/>
            <w:gridCol w:w="2820"/>
            <w:gridCol w:w="1050"/>
          </w:tblGrid>
        </w:tblGridChange>
      </w:tblGrid>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bottom"/>
          </w:tcPr>
          <w:p w:rsidR="00000000" w:rsidDel="00000000" w:rsidP="00000000" w:rsidRDefault="00000000" w:rsidRPr="00000000" w14:paraId="00000A2F">
            <w:pPr>
              <w:keepLines w:val="1"/>
              <w:jc w:val="center"/>
              <w:rPr>
                <w:b w:val="1"/>
                <w:sz w:val="22"/>
                <w:szCs w:val="22"/>
              </w:rPr>
            </w:pPr>
            <w:r w:rsidDel="00000000" w:rsidR="00000000" w:rsidRPr="00000000">
              <w:rPr>
                <w:b w:val="1"/>
                <w:sz w:val="22"/>
                <w:szCs w:val="22"/>
                <w:rtl w:val="0"/>
              </w:rPr>
              <w:t xml:space="preserve">Road length (m) </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bottom"/>
          </w:tcPr>
          <w:p w:rsidR="00000000" w:rsidDel="00000000" w:rsidP="00000000" w:rsidRDefault="00000000" w:rsidRPr="00000000" w14:paraId="00000A30">
            <w:pPr>
              <w:keepLines w:val="1"/>
              <w:jc w:val="center"/>
              <w:rPr>
                <w:b w:val="1"/>
                <w:sz w:val="22"/>
                <w:szCs w:val="22"/>
              </w:rPr>
            </w:pPr>
            <w:r w:rsidDel="00000000" w:rsidR="00000000" w:rsidRPr="00000000">
              <w:rPr>
                <w:b w:val="1"/>
                <w:sz w:val="22"/>
                <w:szCs w:val="22"/>
                <w:rtl w:val="0"/>
              </w:rPr>
              <w:t xml:space="preserve">Estimated Standard (efficiency per worker/day) for Manual Sweeping (m)</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bottom"/>
          </w:tcPr>
          <w:p w:rsidR="00000000" w:rsidDel="00000000" w:rsidP="00000000" w:rsidRDefault="00000000" w:rsidRPr="00000000" w14:paraId="00000A31">
            <w:pPr>
              <w:keepLines w:val="1"/>
              <w:jc w:val="center"/>
              <w:rPr>
                <w:b w:val="1"/>
                <w:sz w:val="22"/>
                <w:szCs w:val="22"/>
              </w:rPr>
            </w:pPr>
            <w:r w:rsidDel="00000000" w:rsidR="00000000" w:rsidRPr="00000000">
              <w:rPr>
                <w:b w:val="1"/>
                <w:sz w:val="22"/>
                <w:szCs w:val="22"/>
                <w:rtl w:val="0"/>
              </w:rPr>
              <w:t xml:space="preserve">Average efficiency per worker/day (m)</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bottom"/>
          </w:tcPr>
          <w:p w:rsidR="00000000" w:rsidDel="00000000" w:rsidP="00000000" w:rsidRDefault="00000000" w:rsidRPr="00000000" w14:paraId="00000A32">
            <w:pPr>
              <w:keepLines w:val="1"/>
              <w:jc w:val="center"/>
              <w:rPr>
                <w:b w:val="1"/>
                <w:sz w:val="22"/>
                <w:szCs w:val="22"/>
              </w:rPr>
            </w:pPr>
            <w:r w:rsidDel="00000000" w:rsidR="00000000" w:rsidRPr="00000000">
              <w:rPr>
                <w:b w:val="1"/>
                <w:sz w:val="22"/>
                <w:szCs w:val="22"/>
                <w:rtl w:val="0"/>
              </w:rPr>
              <w:t xml:space="preserve">No. of mandays</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b6d7a8" w:val="clear"/>
            <w:tcMar>
              <w:top w:w="0.0" w:type="dxa"/>
              <w:left w:w="40.0" w:type="dxa"/>
              <w:bottom w:w="0.0" w:type="dxa"/>
              <w:right w:w="40.0" w:type="dxa"/>
            </w:tcMar>
            <w:vAlign w:val="center"/>
          </w:tcPr>
          <w:p w:rsidR="00000000" w:rsidDel="00000000" w:rsidP="00000000" w:rsidRDefault="00000000" w:rsidRPr="00000000" w14:paraId="00000A33">
            <w:pPr>
              <w:keepLines w:val="1"/>
              <w:jc w:val="right"/>
              <w:rPr>
                <w:b w:val="1"/>
                <w:sz w:val="22"/>
                <w:szCs w:val="22"/>
              </w:rPr>
            </w:pPr>
            <w:r w:rsidDel="00000000" w:rsidR="00000000" w:rsidRPr="00000000">
              <w:rPr>
                <w:b w:val="1"/>
                <w:sz w:val="22"/>
                <w:szCs w:val="22"/>
                <w:rtl w:val="0"/>
              </w:rPr>
              <w:t xml:space="preserve">A</w:t>
            </w:r>
          </w:p>
        </w:tc>
        <w:tc>
          <w:tcPr>
            <w:tcBorders>
              <w:top w:color="000000" w:space="0" w:sz="4" w:val="single"/>
              <w:left w:color="000000" w:space="0" w:sz="4" w:val="single"/>
              <w:bottom w:color="000000" w:space="0" w:sz="4" w:val="single"/>
              <w:right w:color="000000" w:space="0" w:sz="4" w:val="single"/>
            </w:tcBorders>
            <w:shd w:fill="b6d7a8" w:val="clear"/>
            <w:tcMar>
              <w:top w:w="0.0" w:type="dxa"/>
              <w:left w:w="40.0" w:type="dxa"/>
              <w:bottom w:w="0.0" w:type="dxa"/>
              <w:right w:w="40.0" w:type="dxa"/>
            </w:tcMar>
            <w:vAlign w:val="center"/>
          </w:tcPr>
          <w:p w:rsidR="00000000" w:rsidDel="00000000" w:rsidP="00000000" w:rsidRDefault="00000000" w:rsidRPr="00000000" w14:paraId="00000A34">
            <w:pPr>
              <w:keepLines w:val="1"/>
              <w:ind w:left="0" w:firstLine="0"/>
              <w:rPr>
                <w:b w:val="1"/>
                <w:sz w:val="22"/>
                <w:szCs w:val="22"/>
              </w:rPr>
            </w:pPr>
            <w:r w:rsidDel="00000000" w:rsidR="00000000" w:rsidRPr="00000000">
              <w:rPr>
                <w:b w:val="1"/>
                <w:sz w:val="22"/>
                <w:szCs w:val="22"/>
                <w:rtl w:val="0"/>
              </w:rPr>
              <w:t xml:space="preserve">Street Sweeping</w:t>
            </w:r>
          </w:p>
        </w:tc>
        <w:tc>
          <w:tcPr>
            <w:tcBorders>
              <w:top w:color="000000" w:space="0" w:sz="4" w:val="single"/>
              <w:left w:color="000000" w:space="0" w:sz="4" w:val="single"/>
              <w:bottom w:color="000000" w:space="0" w:sz="4" w:val="single"/>
              <w:right w:color="000000" w:space="0" w:sz="4" w:val="single"/>
            </w:tcBorders>
            <w:shd w:fill="b6d7a8" w:val="clear"/>
            <w:tcMar>
              <w:top w:w="0.0" w:type="dxa"/>
              <w:left w:w="40.0" w:type="dxa"/>
              <w:bottom w:w="0.0" w:type="dxa"/>
              <w:right w:w="40.0" w:type="dxa"/>
            </w:tcMar>
            <w:vAlign w:val="center"/>
          </w:tcPr>
          <w:p w:rsidR="00000000" w:rsidDel="00000000" w:rsidP="00000000" w:rsidRDefault="00000000" w:rsidRPr="00000000" w14:paraId="00000A35">
            <w:pPr>
              <w:keepNext w:val="1"/>
              <w:keepLines w:val="1"/>
              <w:jc w:val="center"/>
              <w:rPr>
                <w:b w:val="1"/>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6d7a8" w:val="clear"/>
            <w:tcMar>
              <w:top w:w="0.0" w:type="dxa"/>
              <w:left w:w="40.0" w:type="dxa"/>
              <w:bottom w:w="0.0" w:type="dxa"/>
              <w:right w:w="40.0" w:type="dxa"/>
            </w:tcMar>
            <w:vAlign w:val="center"/>
          </w:tcPr>
          <w:p w:rsidR="00000000" w:rsidDel="00000000" w:rsidP="00000000" w:rsidRDefault="00000000" w:rsidRPr="00000000" w14:paraId="00000A36">
            <w:pPr>
              <w:keepLines w:val="1"/>
              <w:jc w:val="center"/>
              <w:rPr>
                <w:b w:val="1"/>
                <w:sz w:val="22"/>
                <w:szCs w:val="22"/>
              </w:rPr>
            </w:pPr>
            <w:r w:rsidDel="00000000" w:rsidR="00000000" w:rsidRPr="00000000">
              <w:rPr>
                <w:rtl w:val="0"/>
              </w:rPr>
            </w:r>
          </w:p>
        </w:tc>
      </w:tr>
      <w:tr>
        <w:trPr>
          <w:cantSplit w:val="0"/>
          <w:trHeight w:val="255" w:hRule="atLeast"/>
          <w:tblHeader w:val="0"/>
        </w:trPr>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7">
            <w:pPr>
              <w:jc w:val="center"/>
              <w:rPr>
                <w:color w:val="101012"/>
                <w:sz w:val="20"/>
                <w:szCs w:val="20"/>
              </w:rPr>
            </w:pPr>
            <w:r w:rsidDel="00000000" w:rsidR="00000000" w:rsidRPr="00000000">
              <w:rPr>
                <w:color w:val="101012"/>
                <w:sz w:val="20"/>
                <w:szCs w:val="20"/>
                <w:rtl w:val="0"/>
              </w:rPr>
              <w:t xml:space="preserve">8000</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38">
            <w:pPr>
              <w:keepLines w:val="1"/>
              <w:rPr>
                <w:b w:val="1"/>
                <w:sz w:val="22"/>
                <w:szCs w:val="22"/>
              </w:rPr>
            </w:pPr>
            <w:r w:rsidDel="00000000" w:rsidR="00000000" w:rsidRPr="00000000">
              <w:rPr>
                <w:b w:val="1"/>
                <w:sz w:val="22"/>
                <w:szCs w:val="22"/>
                <w:rtl w:val="0"/>
              </w:rPr>
              <w:t xml:space="preserve">Primary (14m):</w:t>
            </w:r>
            <w:r w:rsidDel="00000000" w:rsidR="00000000" w:rsidRPr="00000000">
              <w:rPr>
                <w:sz w:val="22"/>
                <w:szCs w:val="22"/>
                <w:rtl w:val="0"/>
              </w:rPr>
              <w:t xml:space="preserve"> 350-500 m/day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39">
            <w:pPr>
              <w:keepNext w:val="1"/>
              <w:keepLines w:val="1"/>
              <w:jc w:val="center"/>
              <w:rPr>
                <w:sz w:val="22"/>
                <w:szCs w:val="22"/>
              </w:rPr>
            </w:pPr>
            <w:r w:rsidDel="00000000" w:rsidR="00000000" w:rsidRPr="00000000">
              <w:rPr>
                <w:sz w:val="22"/>
                <w:szCs w:val="22"/>
                <w:rtl w:val="0"/>
              </w:rPr>
              <w:t xml:space="preserve">425</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3A">
            <w:pPr>
              <w:keepLines w:val="1"/>
              <w:jc w:val="center"/>
              <w:rPr>
                <w:sz w:val="22"/>
                <w:szCs w:val="22"/>
              </w:rPr>
            </w:pPr>
            <w:r w:rsidDel="00000000" w:rsidR="00000000" w:rsidRPr="00000000">
              <w:rPr>
                <w:sz w:val="22"/>
                <w:szCs w:val="22"/>
                <w:rtl w:val="0"/>
              </w:rPr>
              <w:t xml:space="preserve">19</w:t>
            </w:r>
          </w:p>
        </w:tc>
      </w:tr>
      <w:tr>
        <w:trPr>
          <w:cantSplit w:val="0"/>
          <w:trHeight w:val="255" w:hRule="atLeast"/>
          <w:tblHeader w:val="0"/>
        </w:trPr>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B">
            <w:pPr>
              <w:jc w:val="center"/>
              <w:rPr>
                <w:color w:val="101012"/>
                <w:sz w:val="20"/>
                <w:szCs w:val="20"/>
              </w:rPr>
            </w:pPr>
            <w:r w:rsidDel="00000000" w:rsidR="00000000" w:rsidRPr="00000000">
              <w:rPr>
                <w:color w:val="101012"/>
                <w:sz w:val="20"/>
                <w:szCs w:val="20"/>
                <w:rtl w:val="0"/>
              </w:rPr>
              <w:t xml:space="preserve">11782</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3C">
            <w:pPr>
              <w:keepLines w:val="1"/>
              <w:rPr>
                <w:b w:val="1"/>
                <w:sz w:val="22"/>
                <w:szCs w:val="22"/>
              </w:rPr>
            </w:pPr>
            <w:r w:rsidDel="00000000" w:rsidR="00000000" w:rsidRPr="00000000">
              <w:rPr>
                <w:b w:val="1"/>
                <w:sz w:val="22"/>
                <w:szCs w:val="22"/>
                <w:rtl w:val="0"/>
              </w:rPr>
              <w:t xml:space="preserve">Secondary (7m): </w:t>
            </w:r>
            <w:r w:rsidDel="00000000" w:rsidR="00000000" w:rsidRPr="00000000">
              <w:rPr>
                <w:sz w:val="22"/>
                <w:szCs w:val="22"/>
                <w:rtl w:val="0"/>
              </w:rPr>
              <w:t xml:space="preserve">500-800 m/day</w:t>
            </w:r>
            <w:r w:rsidDel="00000000" w:rsidR="00000000" w:rsidRPr="00000000">
              <w:rPr>
                <w:b w:val="1"/>
                <w:sz w:val="22"/>
                <w:szCs w:val="22"/>
                <w:rtl w:val="0"/>
              </w:rPr>
              <w:t xml:space="preserve">        </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3D">
            <w:pPr>
              <w:keepNext w:val="1"/>
              <w:keepLines w:val="1"/>
              <w:jc w:val="center"/>
              <w:rPr>
                <w:sz w:val="22"/>
                <w:szCs w:val="22"/>
              </w:rPr>
            </w:pPr>
            <w:r w:rsidDel="00000000" w:rsidR="00000000" w:rsidRPr="00000000">
              <w:rPr>
                <w:sz w:val="22"/>
                <w:szCs w:val="22"/>
                <w:rtl w:val="0"/>
              </w:rPr>
              <w:t xml:space="preserve">650</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3E">
            <w:pPr>
              <w:keepLines w:val="1"/>
              <w:jc w:val="center"/>
              <w:rPr>
                <w:sz w:val="22"/>
                <w:szCs w:val="22"/>
              </w:rPr>
            </w:pPr>
            <w:r w:rsidDel="00000000" w:rsidR="00000000" w:rsidRPr="00000000">
              <w:rPr>
                <w:sz w:val="22"/>
                <w:szCs w:val="22"/>
                <w:rtl w:val="0"/>
              </w:rPr>
              <w:t xml:space="preserve">18</w:t>
            </w:r>
          </w:p>
        </w:tc>
      </w:tr>
      <w:tr>
        <w:trPr>
          <w:cantSplit w:val="0"/>
          <w:trHeight w:val="255" w:hRule="atLeast"/>
          <w:tblHeader w:val="0"/>
        </w:trPr>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3F">
            <w:pPr>
              <w:jc w:val="center"/>
              <w:rPr>
                <w:color w:val="101012"/>
                <w:sz w:val="20"/>
                <w:szCs w:val="20"/>
              </w:rPr>
            </w:pPr>
            <w:r w:rsidDel="00000000" w:rsidR="00000000" w:rsidRPr="00000000">
              <w:rPr>
                <w:color w:val="101012"/>
                <w:sz w:val="20"/>
                <w:szCs w:val="20"/>
                <w:rtl w:val="0"/>
              </w:rPr>
              <w:t xml:space="preserve">1965</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40">
            <w:pPr>
              <w:keepLines w:val="1"/>
              <w:ind w:left="0" w:firstLine="0"/>
              <w:rPr>
                <w:b w:val="1"/>
                <w:sz w:val="22"/>
                <w:szCs w:val="22"/>
              </w:rPr>
            </w:pPr>
            <w:r w:rsidDel="00000000" w:rsidR="00000000" w:rsidRPr="00000000">
              <w:rPr>
                <w:b w:val="1"/>
                <w:sz w:val="22"/>
                <w:szCs w:val="22"/>
                <w:rtl w:val="0"/>
              </w:rPr>
              <w:t xml:space="preserve">Tertiary (6m)</w:t>
            </w:r>
            <w:r w:rsidDel="00000000" w:rsidR="00000000" w:rsidRPr="00000000">
              <w:rPr>
                <w:sz w:val="22"/>
                <w:szCs w:val="22"/>
                <w:rtl w:val="0"/>
              </w:rPr>
              <w:t xml:space="preserve">: 700-1000 m/day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41">
            <w:pPr>
              <w:keepNext w:val="1"/>
              <w:keepLines w:val="1"/>
              <w:jc w:val="center"/>
              <w:rPr>
                <w:sz w:val="22"/>
                <w:szCs w:val="22"/>
              </w:rPr>
            </w:pPr>
            <w:r w:rsidDel="00000000" w:rsidR="00000000" w:rsidRPr="00000000">
              <w:rPr>
                <w:sz w:val="22"/>
                <w:szCs w:val="22"/>
                <w:rtl w:val="0"/>
              </w:rPr>
              <w:t xml:space="preserve">850</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42">
            <w:pPr>
              <w:keepLines w:val="1"/>
              <w:jc w:val="center"/>
              <w:rPr>
                <w:sz w:val="22"/>
                <w:szCs w:val="22"/>
              </w:rPr>
            </w:pPr>
            <w:r w:rsidDel="00000000" w:rsidR="00000000" w:rsidRPr="00000000">
              <w:rPr>
                <w:sz w:val="22"/>
                <w:szCs w:val="22"/>
                <w:rtl w:val="0"/>
              </w:rPr>
              <w:t xml:space="preserve">2</w:t>
            </w:r>
          </w:p>
        </w:tc>
      </w:tr>
      <w:tr>
        <w:trPr>
          <w:cantSplit w:val="0"/>
          <w:trHeight w:val="280.95703125" w:hRule="atLeast"/>
          <w:tblHeader w:val="0"/>
        </w:trPr>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3">
            <w:pPr>
              <w:jc w:val="center"/>
              <w:rPr>
                <w:color w:val="101012"/>
                <w:sz w:val="20"/>
                <w:szCs w:val="20"/>
              </w:rPr>
            </w:pPr>
            <w:r w:rsidDel="00000000" w:rsidR="00000000" w:rsidRPr="00000000">
              <w:rPr>
                <w:color w:val="101012"/>
                <w:sz w:val="20"/>
                <w:szCs w:val="20"/>
                <w:rtl w:val="0"/>
              </w:rPr>
              <w:t xml:space="preserve">4058</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44">
            <w:pPr>
              <w:keepLines w:val="1"/>
              <w:ind w:left="0" w:firstLine="0"/>
              <w:rPr>
                <w:sz w:val="22"/>
                <w:szCs w:val="22"/>
              </w:rPr>
            </w:pPr>
            <w:r w:rsidDel="00000000" w:rsidR="00000000" w:rsidRPr="00000000">
              <w:rPr>
                <w:b w:val="1"/>
                <w:sz w:val="22"/>
                <w:szCs w:val="22"/>
                <w:rtl w:val="0"/>
              </w:rPr>
              <w:t xml:space="preserve">Access road (6m):</w:t>
            </w:r>
            <w:r w:rsidDel="00000000" w:rsidR="00000000" w:rsidRPr="00000000">
              <w:rPr>
                <w:sz w:val="22"/>
                <w:szCs w:val="22"/>
                <w:rtl w:val="0"/>
              </w:rPr>
              <w:t xml:space="preserve"> 700-1000 m/day</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45">
            <w:pPr>
              <w:keepNext w:val="1"/>
              <w:keepLines w:val="1"/>
              <w:jc w:val="center"/>
              <w:rPr>
                <w:sz w:val="22"/>
                <w:szCs w:val="22"/>
              </w:rPr>
            </w:pPr>
            <w:r w:rsidDel="00000000" w:rsidR="00000000" w:rsidRPr="00000000">
              <w:rPr>
                <w:sz w:val="22"/>
                <w:szCs w:val="22"/>
                <w:rtl w:val="0"/>
              </w:rPr>
              <w:t xml:space="preserve">1000</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46">
            <w:pPr>
              <w:keepLines w:val="1"/>
              <w:jc w:val="center"/>
              <w:rPr>
                <w:sz w:val="22"/>
                <w:szCs w:val="22"/>
              </w:rPr>
            </w:pPr>
            <w:r w:rsidDel="00000000" w:rsidR="00000000" w:rsidRPr="00000000">
              <w:rPr>
                <w:sz w:val="22"/>
                <w:szCs w:val="22"/>
                <w:rtl w:val="0"/>
              </w:rPr>
              <w:t xml:space="preserve">4</w:t>
            </w:r>
          </w:p>
        </w:tc>
      </w:tr>
      <w:tr>
        <w:trPr>
          <w:cantSplit w:val="0"/>
          <w:trHeight w:val="280.95703125" w:hRule="atLeast"/>
          <w:tblHeader w:val="0"/>
        </w:trPr>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47">
            <w:pPr>
              <w:jc w:val="center"/>
              <w:rPr>
                <w:color w:val="101012"/>
                <w:sz w:val="20"/>
                <w:szCs w:val="20"/>
              </w:rPr>
            </w:pPr>
            <w:r w:rsidDel="00000000" w:rsidR="00000000" w:rsidRPr="00000000">
              <w:rPr>
                <w:color w:val="101012"/>
                <w:sz w:val="20"/>
                <w:szCs w:val="20"/>
                <w:rtl w:val="0"/>
              </w:rPr>
              <w:t xml:space="preserve">5779</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48">
            <w:pPr>
              <w:keepLines w:val="1"/>
              <w:ind w:left="0" w:firstLine="0"/>
              <w:rPr>
                <w:b w:val="1"/>
                <w:sz w:val="22"/>
                <w:szCs w:val="22"/>
              </w:rPr>
            </w:pPr>
            <w:r w:rsidDel="00000000" w:rsidR="00000000" w:rsidRPr="00000000">
              <w:rPr>
                <w:b w:val="1"/>
                <w:sz w:val="22"/>
                <w:szCs w:val="22"/>
                <w:rtl w:val="0"/>
              </w:rPr>
              <w:t xml:space="preserve">Footpaths (3m):</w:t>
            </w:r>
            <w:r w:rsidDel="00000000" w:rsidR="00000000" w:rsidRPr="00000000">
              <w:rPr>
                <w:sz w:val="22"/>
                <w:szCs w:val="22"/>
                <w:rtl w:val="0"/>
              </w:rPr>
              <w:t xml:space="preserve"> 800-1200 m/day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49">
            <w:pPr>
              <w:keepNext w:val="1"/>
              <w:keepLines w:val="1"/>
              <w:jc w:val="center"/>
              <w:rPr>
                <w:sz w:val="22"/>
                <w:szCs w:val="22"/>
              </w:rPr>
            </w:pPr>
            <w:r w:rsidDel="00000000" w:rsidR="00000000" w:rsidRPr="00000000">
              <w:rPr>
                <w:sz w:val="22"/>
                <w:szCs w:val="22"/>
                <w:rtl w:val="0"/>
              </w:rPr>
              <w:t xml:space="preserve">1000</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4A">
            <w:pPr>
              <w:keepLines w:val="1"/>
              <w:jc w:val="center"/>
              <w:rPr>
                <w:sz w:val="22"/>
                <w:szCs w:val="22"/>
              </w:rPr>
            </w:pPr>
            <w:r w:rsidDel="00000000" w:rsidR="00000000" w:rsidRPr="00000000">
              <w:rPr>
                <w:sz w:val="22"/>
                <w:szCs w:val="22"/>
                <w:rtl w:val="0"/>
              </w:rPr>
              <w:t xml:space="preserve">5</w:t>
            </w:r>
          </w:p>
        </w:tc>
      </w:tr>
      <w:tr>
        <w:trPr>
          <w:cantSplit w:val="0"/>
          <w:trHeight w:val="255" w:hRule="atLeast"/>
          <w:tblHeader w:val="0"/>
        </w:trPr>
        <w:tc>
          <w:tcPr>
            <w:tcBorders>
              <w:top w:color="cccccc" w:space="0" w:sz="4" w:val="single"/>
              <w:left w:color="cccccc"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A4B">
            <w:pPr>
              <w:jc w:val="center"/>
              <w:rPr>
                <w:b w:val="1"/>
                <w:color w:val="101012"/>
                <w:sz w:val="20"/>
                <w:szCs w:val="20"/>
              </w:rPr>
            </w:pPr>
            <w:r w:rsidDel="00000000" w:rsidR="00000000" w:rsidRPr="00000000">
              <w:rPr>
                <w:b w:val="1"/>
                <w:color w:val="101012"/>
                <w:sz w:val="20"/>
                <w:szCs w:val="20"/>
                <w:rtl w:val="0"/>
              </w:rPr>
              <w:t xml:space="preserve">30924</w:t>
            </w:r>
          </w:p>
        </w:tc>
        <w:tc>
          <w:tcPr>
            <w:tcBorders>
              <w:top w:color="000000" w:space="0" w:sz="4" w:val="single"/>
              <w:left w:color="000000"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A4C">
            <w:pPr>
              <w:keepLines w:val="1"/>
              <w:ind w:left="0" w:firstLine="0"/>
              <w:jc w:val="center"/>
              <w:rPr>
                <w:b w:val="1"/>
                <w:sz w:val="22"/>
                <w:szCs w:val="22"/>
              </w:rPr>
            </w:pPr>
            <w:r w:rsidDel="00000000" w:rsidR="00000000" w:rsidRPr="00000000">
              <w:rPr>
                <w:b w:val="1"/>
                <w:sz w:val="22"/>
                <w:szCs w:val="22"/>
                <w:rtl w:val="0"/>
              </w:rPr>
              <w:t xml:space="preserve">Sub-Total (A)</w:t>
            </w:r>
          </w:p>
        </w:tc>
        <w:tc>
          <w:tcPr>
            <w:tcBorders>
              <w:top w:color="000000" w:space="0" w:sz="4" w:val="single"/>
              <w:left w:color="000000"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A4D">
            <w:pPr>
              <w:keepNext w:val="1"/>
              <w:keepLines w:val="1"/>
              <w:jc w:val="center"/>
              <w:rPr>
                <w:b w:val="1"/>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A4E">
            <w:pPr>
              <w:keepLines w:val="1"/>
              <w:jc w:val="center"/>
              <w:rPr>
                <w:b w:val="1"/>
                <w:sz w:val="22"/>
                <w:szCs w:val="22"/>
              </w:rPr>
            </w:pPr>
            <w:r w:rsidDel="00000000" w:rsidR="00000000" w:rsidRPr="00000000">
              <w:rPr>
                <w:b w:val="1"/>
                <w:sz w:val="22"/>
                <w:szCs w:val="22"/>
                <w:rtl w:val="0"/>
              </w:rPr>
              <w:t xml:space="preserve">48</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b6d7a8" w:val="clear"/>
            <w:tcMar>
              <w:top w:w="0.0" w:type="dxa"/>
              <w:left w:w="40.0" w:type="dxa"/>
              <w:bottom w:w="0.0" w:type="dxa"/>
              <w:right w:w="40.0" w:type="dxa"/>
            </w:tcMar>
            <w:vAlign w:val="center"/>
          </w:tcPr>
          <w:p w:rsidR="00000000" w:rsidDel="00000000" w:rsidP="00000000" w:rsidRDefault="00000000" w:rsidRPr="00000000" w14:paraId="00000A4F">
            <w:pPr>
              <w:keepLines w:val="1"/>
              <w:jc w:val="right"/>
              <w:rPr>
                <w:b w:val="1"/>
                <w:sz w:val="22"/>
                <w:szCs w:val="22"/>
              </w:rPr>
            </w:pPr>
            <w:r w:rsidDel="00000000" w:rsidR="00000000" w:rsidRPr="00000000">
              <w:rPr>
                <w:b w:val="1"/>
                <w:sz w:val="22"/>
                <w:szCs w:val="22"/>
                <w:rtl w:val="0"/>
              </w:rPr>
              <w:t xml:space="preserve">B</w:t>
            </w:r>
          </w:p>
        </w:tc>
        <w:tc>
          <w:tcPr>
            <w:tcBorders>
              <w:top w:color="000000" w:space="0" w:sz="4" w:val="single"/>
              <w:left w:color="000000" w:space="0" w:sz="4" w:val="single"/>
              <w:bottom w:color="000000" w:space="0" w:sz="4" w:val="single"/>
              <w:right w:color="000000" w:space="0" w:sz="4" w:val="single"/>
            </w:tcBorders>
            <w:shd w:fill="b6d7a8" w:val="clear"/>
            <w:tcMar>
              <w:top w:w="0.0" w:type="dxa"/>
              <w:left w:w="40.0" w:type="dxa"/>
              <w:bottom w:w="0.0" w:type="dxa"/>
              <w:right w:w="40.0" w:type="dxa"/>
            </w:tcMar>
            <w:vAlign w:val="center"/>
          </w:tcPr>
          <w:p w:rsidR="00000000" w:rsidDel="00000000" w:rsidP="00000000" w:rsidRDefault="00000000" w:rsidRPr="00000000" w14:paraId="00000A50">
            <w:pPr>
              <w:keepLines w:val="1"/>
              <w:ind w:left="0" w:firstLine="0"/>
              <w:jc w:val="left"/>
              <w:rPr>
                <w:b w:val="1"/>
                <w:sz w:val="22"/>
                <w:szCs w:val="22"/>
              </w:rPr>
            </w:pPr>
            <w:r w:rsidDel="00000000" w:rsidR="00000000" w:rsidRPr="00000000">
              <w:rPr>
                <w:b w:val="1"/>
                <w:sz w:val="22"/>
                <w:szCs w:val="22"/>
                <w:rtl w:val="0"/>
              </w:rPr>
              <w:t xml:space="preserve">Drain Cleaning</w:t>
            </w:r>
          </w:p>
        </w:tc>
        <w:tc>
          <w:tcPr>
            <w:tcBorders>
              <w:top w:color="000000" w:space="0" w:sz="4" w:val="single"/>
              <w:left w:color="000000" w:space="0" w:sz="4" w:val="single"/>
              <w:bottom w:color="000000" w:space="0" w:sz="4" w:val="single"/>
              <w:right w:color="000000" w:space="0" w:sz="4" w:val="single"/>
            </w:tcBorders>
            <w:shd w:fill="b6d7a8" w:val="clear"/>
            <w:tcMar>
              <w:top w:w="0.0" w:type="dxa"/>
              <w:left w:w="40.0" w:type="dxa"/>
              <w:bottom w:w="0.0" w:type="dxa"/>
              <w:right w:w="40.0" w:type="dxa"/>
            </w:tcMar>
            <w:vAlign w:val="center"/>
          </w:tcPr>
          <w:p w:rsidR="00000000" w:rsidDel="00000000" w:rsidP="00000000" w:rsidRDefault="00000000" w:rsidRPr="00000000" w14:paraId="00000A51">
            <w:pPr>
              <w:keepNext w:val="1"/>
              <w:keepLines w:val="1"/>
              <w:jc w:val="center"/>
              <w:rPr>
                <w:b w:val="1"/>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6d7a8" w:val="clear"/>
            <w:tcMar>
              <w:top w:w="0.0" w:type="dxa"/>
              <w:left w:w="40.0" w:type="dxa"/>
              <w:bottom w:w="0.0" w:type="dxa"/>
              <w:right w:w="40.0" w:type="dxa"/>
            </w:tcMar>
            <w:vAlign w:val="center"/>
          </w:tcPr>
          <w:p w:rsidR="00000000" w:rsidDel="00000000" w:rsidP="00000000" w:rsidRDefault="00000000" w:rsidRPr="00000000" w14:paraId="00000A52">
            <w:pPr>
              <w:keepLines w:val="1"/>
              <w:jc w:val="center"/>
              <w:rPr>
                <w:b w:val="1"/>
                <w:sz w:val="22"/>
                <w:szCs w:val="22"/>
              </w:rPr>
            </w:pPr>
            <w:r w:rsidDel="00000000" w:rsidR="00000000" w:rsidRPr="00000000">
              <w:rPr>
                <w:rtl w:val="0"/>
              </w:rPr>
            </w:r>
          </w:p>
        </w:tc>
      </w:tr>
      <w:tr>
        <w:trPr>
          <w:cantSplit w:val="0"/>
          <w:trHeight w:val="255" w:hRule="atLeast"/>
          <w:tblHeader w:val="0"/>
        </w:trPr>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3">
            <w:pPr>
              <w:jc w:val="center"/>
              <w:rPr>
                <w:color w:val="101012"/>
                <w:sz w:val="22"/>
                <w:szCs w:val="22"/>
              </w:rPr>
            </w:pPr>
            <w:r w:rsidDel="00000000" w:rsidR="00000000" w:rsidRPr="00000000">
              <w:rPr>
                <w:color w:val="101012"/>
                <w:sz w:val="22"/>
                <w:szCs w:val="22"/>
                <w:rtl w:val="0"/>
              </w:rPr>
              <w:t xml:space="preserve">5010</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54">
            <w:pPr>
              <w:keepLines w:val="1"/>
              <w:rPr>
                <w:b w:val="1"/>
                <w:sz w:val="22"/>
                <w:szCs w:val="22"/>
              </w:rPr>
            </w:pPr>
            <w:r w:rsidDel="00000000" w:rsidR="00000000" w:rsidRPr="00000000">
              <w:rPr>
                <w:b w:val="1"/>
                <w:sz w:val="22"/>
                <w:szCs w:val="22"/>
                <w:rtl w:val="0"/>
              </w:rPr>
              <w:t xml:space="preserve">Primary drains </w:t>
            </w:r>
            <w:r w:rsidDel="00000000" w:rsidR="00000000" w:rsidRPr="00000000">
              <w:rPr>
                <w:sz w:val="22"/>
                <w:szCs w:val="22"/>
                <w:rtl w:val="0"/>
              </w:rPr>
              <w:t xml:space="preserve">(heavy silt, major blockages):10-30m</w:t>
            </w: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55">
            <w:pPr>
              <w:keepLines w:val="1"/>
              <w:jc w:val="center"/>
              <w:rPr>
                <w:sz w:val="22"/>
                <w:szCs w:val="22"/>
              </w:rPr>
            </w:pPr>
            <w:r w:rsidDel="00000000" w:rsidR="00000000" w:rsidRPr="00000000">
              <w:rPr>
                <w:sz w:val="22"/>
                <w:szCs w:val="22"/>
                <w:rtl w:val="0"/>
              </w:rPr>
              <w:t xml:space="preserve">20</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56">
            <w:pPr>
              <w:keepLines w:val="1"/>
              <w:jc w:val="center"/>
              <w:rPr>
                <w:sz w:val="22"/>
                <w:szCs w:val="22"/>
              </w:rPr>
            </w:pPr>
            <w:r w:rsidDel="00000000" w:rsidR="00000000" w:rsidRPr="00000000">
              <w:rPr>
                <w:sz w:val="22"/>
                <w:szCs w:val="22"/>
                <w:rtl w:val="0"/>
              </w:rPr>
              <w:t xml:space="preserve">250</w:t>
            </w:r>
          </w:p>
        </w:tc>
      </w:tr>
      <w:tr>
        <w:trPr>
          <w:cantSplit w:val="0"/>
          <w:trHeight w:val="255" w:hRule="atLeast"/>
          <w:tblHeader w:val="0"/>
        </w:trPr>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7">
            <w:pPr>
              <w:jc w:val="center"/>
              <w:rPr>
                <w:color w:val="101012"/>
                <w:sz w:val="22"/>
                <w:szCs w:val="22"/>
              </w:rPr>
            </w:pPr>
            <w:r w:rsidDel="00000000" w:rsidR="00000000" w:rsidRPr="00000000">
              <w:rPr>
                <w:color w:val="101012"/>
                <w:sz w:val="22"/>
                <w:szCs w:val="22"/>
                <w:rtl w:val="0"/>
              </w:rPr>
              <w:t xml:space="preserve">1497</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58">
            <w:pPr>
              <w:keepLines w:val="1"/>
              <w:rPr>
                <w:b w:val="1"/>
                <w:sz w:val="22"/>
                <w:szCs w:val="22"/>
              </w:rPr>
            </w:pPr>
            <w:r w:rsidDel="00000000" w:rsidR="00000000" w:rsidRPr="00000000">
              <w:rPr>
                <w:b w:val="1"/>
                <w:sz w:val="22"/>
                <w:szCs w:val="22"/>
                <w:rtl w:val="0"/>
              </w:rPr>
              <w:t xml:space="preserve">Secondary drains </w:t>
            </w:r>
            <w:r w:rsidDel="00000000" w:rsidR="00000000" w:rsidRPr="00000000">
              <w:rPr>
                <w:sz w:val="22"/>
                <w:szCs w:val="22"/>
                <w:rtl w:val="0"/>
              </w:rPr>
              <w:t xml:space="preserve">(moderate silt &amp; waste): 30-50m</w:t>
            </w: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59">
            <w:pPr>
              <w:keepLines w:val="1"/>
              <w:jc w:val="center"/>
              <w:rPr>
                <w:sz w:val="22"/>
                <w:szCs w:val="22"/>
              </w:rPr>
            </w:pPr>
            <w:r w:rsidDel="00000000" w:rsidR="00000000" w:rsidRPr="00000000">
              <w:rPr>
                <w:sz w:val="22"/>
                <w:szCs w:val="22"/>
                <w:rtl w:val="0"/>
              </w:rPr>
              <w:t xml:space="preserve">40</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5A">
            <w:pPr>
              <w:keepLines w:val="1"/>
              <w:jc w:val="center"/>
              <w:rPr>
                <w:sz w:val="22"/>
                <w:szCs w:val="22"/>
              </w:rPr>
            </w:pPr>
            <w:r w:rsidDel="00000000" w:rsidR="00000000" w:rsidRPr="00000000">
              <w:rPr>
                <w:sz w:val="22"/>
                <w:szCs w:val="22"/>
                <w:rtl w:val="0"/>
              </w:rPr>
              <w:t xml:space="preserve">37</w:t>
            </w:r>
          </w:p>
        </w:tc>
      </w:tr>
      <w:tr>
        <w:trPr>
          <w:cantSplit w:val="0"/>
          <w:trHeight w:val="255" w:hRule="atLeast"/>
          <w:tblHeader w:val="0"/>
        </w:trPr>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5B">
            <w:pPr>
              <w:jc w:val="center"/>
              <w:rPr>
                <w:color w:val="101012"/>
                <w:sz w:val="22"/>
                <w:szCs w:val="22"/>
              </w:rPr>
            </w:pPr>
            <w:r w:rsidDel="00000000" w:rsidR="00000000" w:rsidRPr="00000000">
              <w:rPr>
                <w:color w:val="101012"/>
                <w:sz w:val="22"/>
                <w:szCs w:val="22"/>
                <w:rtl w:val="0"/>
              </w:rPr>
              <w:t xml:space="preserve">2570</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5C">
            <w:pPr>
              <w:keepLines w:val="1"/>
              <w:rPr>
                <w:b w:val="1"/>
                <w:sz w:val="22"/>
                <w:szCs w:val="22"/>
              </w:rPr>
            </w:pPr>
            <w:r w:rsidDel="00000000" w:rsidR="00000000" w:rsidRPr="00000000">
              <w:rPr>
                <w:b w:val="1"/>
                <w:sz w:val="22"/>
                <w:szCs w:val="22"/>
                <w:rtl w:val="0"/>
              </w:rPr>
              <w:t xml:space="preserve">Tertiary drains</w:t>
            </w:r>
            <w:r w:rsidDel="00000000" w:rsidR="00000000" w:rsidRPr="00000000">
              <w:rPr>
                <w:sz w:val="22"/>
                <w:szCs w:val="22"/>
                <w:rtl w:val="0"/>
              </w:rPr>
              <w:t xml:space="preserve"> (open, light debris): 50-100m</w:t>
            </w: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5D">
            <w:pPr>
              <w:keepLines w:val="1"/>
              <w:jc w:val="center"/>
              <w:rPr>
                <w:sz w:val="22"/>
                <w:szCs w:val="22"/>
              </w:rPr>
            </w:pPr>
            <w:r w:rsidDel="00000000" w:rsidR="00000000" w:rsidRPr="00000000">
              <w:rPr>
                <w:sz w:val="22"/>
                <w:szCs w:val="22"/>
                <w:rtl w:val="0"/>
              </w:rPr>
              <w:t xml:space="preserve">75</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5E">
            <w:pPr>
              <w:keepLines w:val="1"/>
              <w:jc w:val="center"/>
              <w:rPr>
                <w:sz w:val="22"/>
                <w:szCs w:val="22"/>
              </w:rPr>
            </w:pPr>
            <w:r w:rsidDel="00000000" w:rsidR="00000000" w:rsidRPr="00000000">
              <w:rPr>
                <w:sz w:val="22"/>
                <w:szCs w:val="22"/>
                <w:rtl w:val="0"/>
              </w:rPr>
              <w:t xml:space="preserve">34</w:t>
            </w:r>
          </w:p>
        </w:tc>
      </w:tr>
      <w:tr>
        <w:trPr>
          <w:cantSplit w:val="0"/>
          <w:trHeight w:val="255" w:hRule="atLeast"/>
          <w:tblHeader w:val="0"/>
        </w:trPr>
        <w:tc>
          <w:tcPr>
            <w:tcBorders>
              <w:top w:color="cccccc" w:space="0" w:sz="4" w:val="single"/>
              <w:left w:color="cccccc" w:space="0" w:sz="4" w:val="single"/>
              <w:bottom w:color="000000" w:space="0" w:sz="4" w:val="single"/>
              <w:right w:color="000000" w:space="0" w:sz="4" w:val="single"/>
            </w:tcBorders>
            <w:shd w:fill="d9d9d9" w:val="clear"/>
            <w:tcMar>
              <w:top w:w="40.0" w:type="dxa"/>
              <w:left w:w="40.0" w:type="dxa"/>
              <w:bottom w:w="40.0" w:type="dxa"/>
              <w:right w:w="40.0" w:type="dxa"/>
            </w:tcMar>
            <w:vAlign w:val="bottom"/>
          </w:tcPr>
          <w:p w:rsidR="00000000" w:rsidDel="00000000" w:rsidP="00000000" w:rsidRDefault="00000000" w:rsidRPr="00000000" w14:paraId="00000A5F">
            <w:pPr>
              <w:jc w:val="center"/>
              <w:rPr>
                <w:b w:val="1"/>
                <w:color w:val="101012"/>
                <w:sz w:val="22"/>
                <w:szCs w:val="22"/>
              </w:rPr>
            </w:pPr>
            <w:r w:rsidDel="00000000" w:rsidR="00000000" w:rsidRPr="00000000">
              <w:rPr>
                <w:b w:val="1"/>
                <w:color w:val="101012"/>
                <w:sz w:val="22"/>
                <w:szCs w:val="22"/>
                <w:rtl w:val="0"/>
              </w:rPr>
              <w:t xml:space="preserve">9077</w:t>
            </w:r>
          </w:p>
        </w:tc>
        <w:tc>
          <w:tcPr>
            <w:tcBorders>
              <w:top w:color="000000" w:space="0" w:sz="4" w:val="single"/>
              <w:left w:color="cccccc"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A60">
            <w:pPr>
              <w:keepLines w:val="1"/>
              <w:jc w:val="center"/>
              <w:rPr>
                <w:b w:val="1"/>
                <w:sz w:val="22"/>
                <w:szCs w:val="22"/>
              </w:rPr>
            </w:pPr>
            <w:r w:rsidDel="00000000" w:rsidR="00000000" w:rsidRPr="00000000">
              <w:rPr>
                <w:b w:val="1"/>
                <w:sz w:val="22"/>
                <w:szCs w:val="22"/>
                <w:rtl w:val="0"/>
              </w:rPr>
              <w:t xml:space="preserve">Sub-Total (B)</w:t>
            </w:r>
          </w:p>
        </w:tc>
        <w:tc>
          <w:tcPr>
            <w:tcBorders>
              <w:top w:color="000000" w:space="0" w:sz="4" w:val="single"/>
              <w:left w:color="cccccc"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A61">
            <w:pPr>
              <w:keepLines w:val="1"/>
              <w:jc w:val="center"/>
              <w:rPr>
                <w:b w:val="1"/>
                <w:sz w:val="22"/>
                <w:szCs w:val="22"/>
              </w:rPr>
            </w:pP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A62">
            <w:pPr>
              <w:keepLines w:val="1"/>
              <w:jc w:val="center"/>
              <w:rPr>
                <w:b w:val="1"/>
                <w:sz w:val="22"/>
                <w:szCs w:val="22"/>
              </w:rPr>
            </w:pPr>
            <w:r w:rsidDel="00000000" w:rsidR="00000000" w:rsidRPr="00000000">
              <w:rPr>
                <w:b w:val="1"/>
                <w:sz w:val="22"/>
                <w:szCs w:val="22"/>
                <w:rtl w:val="0"/>
              </w:rPr>
              <w:t xml:space="preserve">321</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0.0" w:type="dxa"/>
              <w:left w:w="40.0" w:type="dxa"/>
              <w:bottom w:w="0.0" w:type="dxa"/>
              <w:right w:w="40.0" w:type="dxa"/>
            </w:tcMar>
            <w:vAlign w:val="center"/>
          </w:tcPr>
          <w:p w:rsidR="00000000" w:rsidDel="00000000" w:rsidP="00000000" w:rsidRDefault="00000000" w:rsidRPr="00000000" w14:paraId="00000A63">
            <w:pPr>
              <w:keepLines w:val="1"/>
              <w:jc w:val="right"/>
              <w:rPr>
                <w:b w:val="1"/>
                <w:sz w:val="22"/>
                <w:szCs w:val="22"/>
              </w:rPr>
            </w:pPr>
            <w:r w:rsidDel="00000000" w:rsidR="00000000" w:rsidRPr="00000000">
              <w:rPr>
                <w:b w:val="1"/>
                <w:sz w:val="22"/>
                <w:szCs w:val="22"/>
                <w:rtl w:val="0"/>
              </w:rPr>
              <w:t xml:space="preserve">C</w:t>
            </w:r>
          </w:p>
        </w:tc>
        <w:tc>
          <w:tcPr>
            <w:tcBorders>
              <w:top w:color="000000" w:space="0" w:sz="4" w:val="single"/>
              <w:left w:color="cccccc" w:space="0" w:sz="4" w:val="single"/>
              <w:bottom w:color="000000" w:space="0" w:sz="4" w:val="single"/>
              <w:right w:color="000000" w:space="0" w:sz="4" w:val="single"/>
            </w:tcBorders>
            <w:shd w:fill="d9ead3" w:val="clear"/>
            <w:tcMar>
              <w:top w:w="0.0" w:type="dxa"/>
              <w:left w:w="40.0" w:type="dxa"/>
              <w:bottom w:w="0.0" w:type="dxa"/>
              <w:right w:w="40.0" w:type="dxa"/>
            </w:tcMar>
            <w:vAlign w:val="center"/>
          </w:tcPr>
          <w:p w:rsidR="00000000" w:rsidDel="00000000" w:rsidP="00000000" w:rsidRDefault="00000000" w:rsidRPr="00000000" w14:paraId="00000A64">
            <w:pPr>
              <w:keepLines w:val="1"/>
              <w:jc w:val="left"/>
              <w:rPr>
                <w:b w:val="1"/>
                <w:sz w:val="22"/>
                <w:szCs w:val="22"/>
              </w:rPr>
            </w:pPr>
            <w:r w:rsidDel="00000000" w:rsidR="00000000" w:rsidRPr="00000000">
              <w:rPr>
                <w:b w:val="1"/>
                <w:sz w:val="22"/>
                <w:szCs w:val="22"/>
                <w:rtl w:val="0"/>
              </w:rPr>
              <w:t xml:space="preserve">Rivers/Streams</w:t>
            </w:r>
          </w:p>
        </w:tc>
        <w:tc>
          <w:tcPr>
            <w:tcBorders>
              <w:top w:color="000000" w:space="0" w:sz="4" w:val="single"/>
              <w:left w:color="cccccc" w:space="0" w:sz="4" w:val="single"/>
              <w:bottom w:color="000000" w:space="0" w:sz="4" w:val="single"/>
              <w:right w:color="000000" w:space="0" w:sz="4" w:val="single"/>
            </w:tcBorders>
            <w:shd w:fill="d9ead3" w:val="clear"/>
            <w:tcMar>
              <w:top w:w="0.0" w:type="dxa"/>
              <w:left w:w="40.0" w:type="dxa"/>
              <w:bottom w:w="0.0" w:type="dxa"/>
              <w:right w:w="40.0" w:type="dxa"/>
            </w:tcMar>
            <w:vAlign w:val="center"/>
          </w:tcPr>
          <w:p w:rsidR="00000000" w:rsidDel="00000000" w:rsidP="00000000" w:rsidRDefault="00000000" w:rsidRPr="00000000" w14:paraId="00000A65">
            <w:pPr>
              <w:keepLines w:val="1"/>
              <w:jc w:val="center"/>
              <w:rPr>
                <w:b w:val="1"/>
                <w:sz w:val="22"/>
                <w:szCs w:val="22"/>
              </w:rPr>
            </w:pP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shd w:fill="d9ead3" w:val="clear"/>
            <w:tcMar>
              <w:top w:w="0.0" w:type="dxa"/>
              <w:left w:w="40.0" w:type="dxa"/>
              <w:bottom w:w="0.0" w:type="dxa"/>
              <w:right w:w="40.0" w:type="dxa"/>
            </w:tcMar>
            <w:vAlign w:val="center"/>
          </w:tcPr>
          <w:p w:rsidR="00000000" w:rsidDel="00000000" w:rsidP="00000000" w:rsidRDefault="00000000" w:rsidRPr="00000000" w14:paraId="00000A66">
            <w:pPr>
              <w:keepLines w:val="1"/>
              <w:jc w:val="center"/>
              <w:rPr>
                <w:b w:val="1"/>
                <w:sz w:val="22"/>
                <w:szCs w:val="22"/>
              </w:rPr>
            </w:pP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67">
            <w:pPr>
              <w:keepLines w:val="1"/>
              <w:jc w:val="center"/>
              <w:rPr>
                <w:sz w:val="22"/>
                <w:szCs w:val="22"/>
              </w:rPr>
            </w:pPr>
            <w:r w:rsidDel="00000000" w:rsidR="00000000" w:rsidRPr="00000000">
              <w:rPr>
                <w:sz w:val="22"/>
                <w:szCs w:val="22"/>
                <w:rtl w:val="0"/>
              </w:rPr>
              <w:t xml:space="preserve">1000</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68">
            <w:pPr>
              <w:keepLines w:val="1"/>
              <w:rPr>
                <w:b w:val="1"/>
                <w:sz w:val="22"/>
                <w:szCs w:val="22"/>
              </w:rPr>
            </w:pPr>
            <w:r w:rsidDel="00000000" w:rsidR="00000000" w:rsidRPr="00000000">
              <w:rPr>
                <w:b w:val="1"/>
                <w:sz w:val="22"/>
                <w:szCs w:val="22"/>
                <w:rtl w:val="0"/>
              </w:rPr>
              <w:t xml:space="preserve">Light waste collection </w:t>
            </w:r>
            <w:r w:rsidDel="00000000" w:rsidR="00000000" w:rsidRPr="00000000">
              <w:rPr>
                <w:sz w:val="22"/>
                <w:szCs w:val="22"/>
                <w:rtl w:val="0"/>
              </w:rPr>
              <w:t xml:space="preserve">(plastic, bottles, small debris): 200-500kg (~50-100m of riverbank)</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69">
            <w:pPr>
              <w:keepNext w:val="1"/>
              <w:keepLines w:val="1"/>
              <w:jc w:val="center"/>
              <w:rPr>
                <w:sz w:val="22"/>
                <w:szCs w:val="22"/>
              </w:rPr>
            </w:pPr>
            <w:r w:rsidDel="00000000" w:rsidR="00000000" w:rsidRPr="00000000">
              <w:rPr>
                <w:sz w:val="22"/>
                <w:szCs w:val="22"/>
                <w:rtl w:val="0"/>
              </w:rPr>
              <w:t xml:space="preserve">75</w:t>
            </w:r>
          </w:p>
        </w:tc>
        <w:tc>
          <w:tcPr>
            <w:tcBorders>
              <w:top w:color="cccccc" w:space="0" w:sz="4" w:val="single"/>
              <w:left w:color="cccccc"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6A">
            <w:pPr>
              <w:keepLines w:val="1"/>
              <w:jc w:val="center"/>
              <w:rPr>
                <w:sz w:val="22"/>
                <w:szCs w:val="22"/>
              </w:rPr>
            </w:pPr>
            <w:r w:rsidDel="00000000" w:rsidR="00000000" w:rsidRPr="00000000">
              <w:rPr>
                <w:sz w:val="22"/>
                <w:szCs w:val="22"/>
                <w:rtl w:val="0"/>
              </w:rPr>
              <w:t xml:space="preserve">13</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A6B">
            <w:pPr>
              <w:keepLines w:val="1"/>
              <w:jc w:val="center"/>
              <w:rPr>
                <w:b w:val="1"/>
                <w:sz w:val="22"/>
                <w:szCs w:val="22"/>
              </w:rPr>
            </w:pP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A6C">
            <w:pPr>
              <w:keepLines w:val="1"/>
              <w:jc w:val="center"/>
              <w:rPr>
                <w:b w:val="1"/>
                <w:sz w:val="22"/>
                <w:szCs w:val="22"/>
              </w:rPr>
            </w:pPr>
            <w:r w:rsidDel="00000000" w:rsidR="00000000" w:rsidRPr="00000000">
              <w:rPr>
                <w:b w:val="1"/>
                <w:sz w:val="22"/>
                <w:szCs w:val="22"/>
                <w:rtl w:val="0"/>
              </w:rPr>
              <w:t xml:space="preserve">Sub-Total (C)</w:t>
            </w:r>
          </w:p>
        </w:tc>
        <w:tc>
          <w:tcPr>
            <w:tcBorders>
              <w:top w:color="000000" w:space="0" w:sz="4" w:val="single"/>
              <w:left w:color="cccccc"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A6D">
            <w:pPr>
              <w:keepLines w:val="1"/>
              <w:jc w:val="center"/>
              <w:rPr>
                <w:b w:val="1"/>
                <w:sz w:val="22"/>
                <w:szCs w:val="22"/>
              </w:rPr>
            </w:pPr>
            <w:r w:rsidDel="00000000" w:rsidR="00000000" w:rsidRPr="00000000">
              <w:rPr>
                <w:rtl w:val="0"/>
              </w:rPr>
            </w:r>
          </w:p>
        </w:tc>
        <w:tc>
          <w:tcPr>
            <w:tcBorders>
              <w:top w:color="000000" w:space="0" w:sz="4" w:val="single"/>
              <w:left w:color="cccccc" w:space="0" w:sz="4" w:val="single"/>
              <w:bottom w:color="000000" w:space="0" w:sz="4" w:val="single"/>
              <w:right w:color="000000" w:space="0" w:sz="4" w:val="single"/>
            </w:tcBorders>
            <w:shd w:fill="d9d9d9" w:val="clear"/>
            <w:tcMar>
              <w:top w:w="0.0" w:type="dxa"/>
              <w:left w:w="40.0" w:type="dxa"/>
              <w:bottom w:w="0.0" w:type="dxa"/>
              <w:right w:w="40.0" w:type="dxa"/>
            </w:tcMar>
            <w:vAlign w:val="center"/>
          </w:tcPr>
          <w:p w:rsidR="00000000" w:rsidDel="00000000" w:rsidP="00000000" w:rsidRDefault="00000000" w:rsidRPr="00000000" w14:paraId="00000A6E">
            <w:pPr>
              <w:keepLines w:val="1"/>
              <w:jc w:val="center"/>
              <w:rPr>
                <w:b w:val="1"/>
                <w:color w:val="ff0000"/>
                <w:sz w:val="22"/>
                <w:szCs w:val="22"/>
              </w:rPr>
            </w:pPr>
            <w:r w:rsidDel="00000000" w:rsidR="00000000" w:rsidRPr="00000000">
              <w:rPr>
                <w:b w:val="1"/>
                <w:sz w:val="22"/>
                <w:szCs w:val="22"/>
                <w:rtl w:val="0"/>
              </w:rPr>
              <w:t xml:space="preserve">13</w:t>
            </w:r>
            <w:r w:rsidDel="00000000" w:rsidR="00000000" w:rsidRPr="00000000">
              <w:rPr>
                <w:rtl w:val="0"/>
              </w:rPr>
            </w:r>
          </w:p>
        </w:tc>
      </w:tr>
    </w:tbl>
    <w:p w:rsidR="00000000" w:rsidDel="00000000" w:rsidP="00000000" w:rsidRDefault="00000000" w:rsidRPr="00000000" w14:paraId="00000A6F">
      <w:pPr>
        <w:rPr/>
      </w:pPr>
      <w:r w:rsidDel="00000000" w:rsidR="00000000" w:rsidRPr="00000000">
        <w:rPr>
          <w:rtl w:val="0"/>
        </w:rPr>
      </w:r>
    </w:p>
    <w:p w:rsidR="00000000" w:rsidDel="00000000" w:rsidP="00000000" w:rsidRDefault="00000000" w:rsidRPr="00000000" w14:paraId="00000A70">
      <w:pPr>
        <w:keepLines w:val="1"/>
        <w:ind w:left="0" w:firstLine="0"/>
        <w:jc w:val="both"/>
        <w:rPr>
          <w:b w:val="1"/>
          <w:sz w:val="22"/>
          <w:szCs w:val="22"/>
        </w:rPr>
      </w:pPr>
      <w:r w:rsidDel="00000000" w:rsidR="00000000" w:rsidRPr="00000000">
        <w:rPr>
          <w:b w:val="1"/>
          <w:rtl w:val="0"/>
        </w:rPr>
        <w:t xml:space="preserve">D. ESTIMATED FREQUENCY AND MANDAYS REQUIRED FOR STREET SWEEPING, DRAIN CLEANING AND RIVER/STREAM CLEANING</w:t>
      </w:r>
      <w:r w:rsidDel="00000000" w:rsidR="00000000" w:rsidRPr="00000000">
        <w:rPr>
          <w:rtl w:val="0"/>
        </w:rPr>
      </w:r>
    </w:p>
    <w:sdt>
      <w:sdtPr>
        <w:lock w:val="contentLocked"/>
        <w:tag w:val="goog_rdk_401"/>
      </w:sdtPr>
      <w:sdtContent>
        <w:tbl>
          <w:tblPr>
            <w:tblStyle w:val="Table20"/>
            <w:tblpPr w:leftFromText="180" w:rightFromText="180" w:topFromText="180" w:bottomFromText="180" w:vertAnchor="text" w:horzAnchor="text" w:tblpX="0" w:tblpY="0"/>
            <w:tblW w:w="86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90"/>
            <w:gridCol w:w="1650"/>
            <w:gridCol w:w="1545"/>
            <w:gridCol w:w="1455"/>
            <w:gridCol w:w="1815"/>
            <w:tblGridChange w:id="0">
              <w:tblGrid>
                <w:gridCol w:w="2190"/>
                <w:gridCol w:w="1650"/>
                <w:gridCol w:w="1545"/>
                <w:gridCol w:w="1455"/>
                <w:gridCol w:w="1815"/>
              </w:tblGrid>
            </w:tblGridChange>
          </w:tblGrid>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center"/>
              </w:tcPr>
              <w:p w:rsidR="00000000" w:rsidDel="00000000" w:rsidP="00000000" w:rsidRDefault="00000000" w:rsidRPr="00000000" w14:paraId="00000A71">
                <w:pPr>
                  <w:keepLines w:val="1"/>
                  <w:rPr>
                    <w:b w:val="1"/>
                    <w:sz w:val="22"/>
                    <w:szCs w:val="22"/>
                  </w:rPr>
                </w:pPr>
                <w:r w:rsidDel="00000000" w:rsidR="00000000" w:rsidRPr="00000000">
                  <w:rPr>
                    <w:b w:val="1"/>
                    <w:sz w:val="22"/>
                    <w:szCs w:val="22"/>
                    <w:rtl w:val="0"/>
                  </w:rPr>
                  <w:t xml:space="preserve">Type of Work</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bottom"/>
              </w:tcPr>
              <w:p w:rsidR="00000000" w:rsidDel="00000000" w:rsidP="00000000" w:rsidRDefault="00000000" w:rsidRPr="00000000" w14:paraId="00000A72">
                <w:pPr>
                  <w:keepLines w:val="1"/>
                  <w:rPr>
                    <w:b w:val="1"/>
                    <w:sz w:val="22"/>
                    <w:szCs w:val="22"/>
                  </w:rPr>
                </w:pPr>
                <w:r w:rsidDel="00000000" w:rsidR="00000000" w:rsidRPr="00000000">
                  <w:rPr>
                    <w:b w:val="1"/>
                    <w:sz w:val="22"/>
                    <w:szCs w:val="22"/>
                    <w:rtl w:val="0"/>
                  </w:rPr>
                  <w:t xml:space="preserve">Area Type</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bottom"/>
              </w:tcPr>
              <w:p w:rsidR="00000000" w:rsidDel="00000000" w:rsidP="00000000" w:rsidRDefault="00000000" w:rsidRPr="00000000" w14:paraId="00000A73">
                <w:pPr>
                  <w:keepLines w:val="1"/>
                  <w:jc w:val="center"/>
                  <w:rPr>
                    <w:b w:val="1"/>
                    <w:sz w:val="22"/>
                    <w:szCs w:val="22"/>
                  </w:rPr>
                </w:pPr>
                <w:r w:rsidDel="00000000" w:rsidR="00000000" w:rsidRPr="00000000">
                  <w:rPr>
                    <w:b w:val="1"/>
                    <w:sz w:val="22"/>
                    <w:szCs w:val="22"/>
                    <w:rtl w:val="0"/>
                  </w:rPr>
                  <w:t xml:space="preserve">Length (m)</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bottom"/>
              </w:tcPr>
              <w:p w:rsidR="00000000" w:rsidDel="00000000" w:rsidP="00000000" w:rsidRDefault="00000000" w:rsidRPr="00000000" w14:paraId="00000A74">
                <w:pPr>
                  <w:keepLines w:val="1"/>
                  <w:jc w:val="center"/>
                  <w:rPr>
                    <w:b w:val="1"/>
                    <w:sz w:val="22"/>
                    <w:szCs w:val="22"/>
                  </w:rPr>
                </w:pPr>
                <w:r w:rsidDel="00000000" w:rsidR="00000000" w:rsidRPr="00000000">
                  <w:rPr>
                    <w:b w:val="1"/>
                    <w:sz w:val="22"/>
                    <w:szCs w:val="22"/>
                    <w:rtl w:val="0"/>
                  </w:rPr>
                  <w:t xml:space="preserve">Frequency</w:t>
                </w:r>
              </w:p>
            </w:tc>
            <w:tc>
              <w:tcPr>
                <w:tcBorders>
                  <w:top w:color="000000" w:space="0" w:sz="4" w:val="single"/>
                  <w:left w:color="000000" w:space="0" w:sz="4" w:val="single"/>
                  <w:bottom w:color="000000" w:space="0" w:sz="4" w:val="single"/>
                  <w:right w:color="000000" w:space="0" w:sz="4" w:val="single"/>
                </w:tcBorders>
                <w:shd w:fill="c0c0c0" w:val="clear"/>
                <w:tcMar>
                  <w:top w:w="0.0" w:type="dxa"/>
                  <w:left w:w="40.0" w:type="dxa"/>
                  <w:bottom w:w="0.0" w:type="dxa"/>
                  <w:right w:w="40.0" w:type="dxa"/>
                </w:tcMar>
                <w:vAlign w:val="bottom"/>
              </w:tcPr>
              <w:p w:rsidR="00000000" w:rsidDel="00000000" w:rsidP="00000000" w:rsidRDefault="00000000" w:rsidRPr="00000000" w14:paraId="00000A75">
                <w:pPr>
                  <w:keepLines w:val="1"/>
                  <w:jc w:val="center"/>
                  <w:rPr>
                    <w:b w:val="1"/>
                    <w:sz w:val="22"/>
                    <w:szCs w:val="22"/>
                  </w:rPr>
                </w:pPr>
                <w:r w:rsidDel="00000000" w:rsidR="00000000" w:rsidRPr="00000000">
                  <w:rPr>
                    <w:b w:val="1"/>
                    <w:sz w:val="22"/>
                    <w:szCs w:val="22"/>
                    <w:rtl w:val="0"/>
                  </w:rPr>
                  <w:t xml:space="preserve">Mandays</w:t>
                </w:r>
              </w:p>
            </w:tc>
          </w:tr>
          <w:tr>
            <w:trPr>
              <w:cantSplit w:val="0"/>
              <w:trHeight w:val="34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76">
                <w:pPr>
                  <w:keepLines w:val="1"/>
                  <w:rPr>
                    <w:sz w:val="22"/>
                    <w:szCs w:val="22"/>
                  </w:rPr>
                </w:pPr>
                <w:r w:rsidDel="00000000" w:rsidR="00000000" w:rsidRPr="00000000">
                  <w:rPr>
                    <w:sz w:val="22"/>
                    <w:szCs w:val="22"/>
                    <w:rtl w:val="0"/>
                  </w:rPr>
                  <w:t xml:space="preserve">Street Sweeping</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77">
                <w:pPr>
                  <w:keepLines w:val="1"/>
                  <w:rPr>
                    <w:sz w:val="22"/>
                    <w:szCs w:val="22"/>
                  </w:rPr>
                </w:pPr>
                <w:r w:rsidDel="00000000" w:rsidR="00000000" w:rsidRPr="00000000">
                  <w:rPr>
                    <w:sz w:val="22"/>
                    <w:szCs w:val="22"/>
                    <w:rtl w:val="0"/>
                  </w:rPr>
                  <w:t xml:space="preserve">Primary Road</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8">
                <w:pPr>
                  <w:jc w:val="center"/>
                  <w:rPr>
                    <w:color w:val="101012"/>
                    <w:sz w:val="22"/>
                    <w:szCs w:val="22"/>
                  </w:rPr>
                </w:pPr>
                <w:r w:rsidDel="00000000" w:rsidR="00000000" w:rsidRPr="00000000">
                  <w:rPr>
                    <w:color w:val="101012"/>
                    <w:sz w:val="22"/>
                    <w:szCs w:val="22"/>
                    <w:rtl w:val="0"/>
                  </w:rPr>
                  <w:t xml:space="preserve">8000</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79">
                <w:pPr>
                  <w:keepNext w:val="1"/>
                  <w:keepLines w:val="1"/>
                  <w:jc w:val="center"/>
                  <w:rPr>
                    <w:sz w:val="22"/>
                    <w:szCs w:val="22"/>
                  </w:rPr>
                </w:pPr>
                <w:r w:rsidDel="00000000" w:rsidR="00000000" w:rsidRPr="00000000">
                  <w:rPr>
                    <w:sz w:val="22"/>
                    <w:szCs w:val="22"/>
                    <w:rtl w:val="0"/>
                  </w:rPr>
                  <w:t xml:space="preserve">Daily</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7A">
                <w:pPr>
                  <w:keepLines w:val="1"/>
                  <w:jc w:val="center"/>
                  <w:rPr>
                    <w:sz w:val="22"/>
                    <w:szCs w:val="22"/>
                  </w:rPr>
                </w:pPr>
                <w:r w:rsidDel="00000000" w:rsidR="00000000" w:rsidRPr="00000000">
                  <w:rPr>
                    <w:sz w:val="22"/>
                    <w:szCs w:val="22"/>
                    <w:rtl w:val="0"/>
                  </w:rPr>
                  <w:t xml:space="preserve">19</w:t>
                </w:r>
              </w:p>
            </w:tc>
          </w:tr>
          <w:tr>
            <w:trPr>
              <w:cantSplit w:val="0"/>
              <w:trHeight w:val="34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7B">
                <w:pPr>
                  <w:keepLines w:val="1"/>
                  <w:rPr>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7C">
                <w:pPr>
                  <w:keepLines w:val="1"/>
                  <w:rPr>
                    <w:sz w:val="22"/>
                    <w:szCs w:val="22"/>
                  </w:rPr>
                </w:pPr>
                <w:r w:rsidDel="00000000" w:rsidR="00000000" w:rsidRPr="00000000">
                  <w:rPr>
                    <w:sz w:val="22"/>
                    <w:szCs w:val="22"/>
                    <w:rtl w:val="0"/>
                  </w:rPr>
                  <w:t xml:space="preserve">Secondary road</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7D">
                <w:pPr>
                  <w:jc w:val="center"/>
                  <w:rPr>
                    <w:color w:val="101012"/>
                    <w:sz w:val="22"/>
                    <w:szCs w:val="22"/>
                  </w:rPr>
                </w:pPr>
                <w:r w:rsidDel="00000000" w:rsidR="00000000" w:rsidRPr="00000000">
                  <w:rPr>
                    <w:color w:val="101012"/>
                    <w:sz w:val="22"/>
                    <w:szCs w:val="22"/>
                    <w:rtl w:val="0"/>
                  </w:rPr>
                  <w:t xml:space="preserve">11782</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7E">
                <w:pPr>
                  <w:keepNext w:val="1"/>
                  <w:keepLines w:val="1"/>
                  <w:jc w:val="center"/>
                  <w:rPr>
                    <w:sz w:val="22"/>
                    <w:szCs w:val="22"/>
                  </w:rPr>
                </w:pPr>
                <w:r w:rsidDel="00000000" w:rsidR="00000000" w:rsidRPr="00000000">
                  <w:rPr>
                    <w:sz w:val="22"/>
                    <w:szCs w:val="22"/>
                    <w:rtl w:val="0"/>
                  </w:rPr>
                  <w:t xml:space="preserve">4 times/week</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7F">
                <w:pPr>
                  <w:keepLines w:val="1"/>
                  <w:jc w:val="center"/>
                  <w:rPr>
                    <w:sz w:val="22"/>
                    <w:szCs w:val="22"/>
                  </w:rPr>
                </w:pPr>
                <w:r w:rsidDel="00000000" w:rsidR="00000000" w:rsidRPr="00000000">
                  <w:rPr>
                    <w:sz w:val="22"/>
                    <w:szCs w:val="22"/>
                    <w:rtl w:val="0"/>
                  </w:rPr>
                  <w:t xml:space="preserve">18</w:t>
                </w:r>
              </w:p>
            </w:tc>
          </w:tr>
          <w:tr>
            <w:trPr>
              <w:cantSplit w:val="0"/>
              <w:trHeight w:val="34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81">
                <w:pPr>
                  <w:keepLines w:val="1"/>
                  <w:rPr>
                    <w:sz w:val="22"/>
                    <w:szCs w:val="22"/>
                  </w:rPr>
                </w:pPr>
                <w:r w:rsidDel="00000000" w:rsidR="00000000" w:rsidRPr="00000000">
                  <w:rPr>
                    <w:sz w:val="22"/>
                    <w:szCs w:val="22"/>
                    <w:rtl w:val="0"/>
                  </w:rPr>
                  <w:t xml:space="preserve">Tertiary road</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2">
                <w:pPr>
                  <w:jc w:val="center"/>
                  <w:rPr>
                    <w:color w:val="101012"/>
                    <w:sz w:val="22"/>
                    <w:szCs w:val="22"/>
                  </w:rPr>
                </w:pPr>
                <w:r w:rsidDel="00000000" w:rsidR="00000000" w:rsidRPr="00000000">
                  <w:rPr>
                    <w:color w:val="101012"/>
                    <w:sz w:val="22"/>
                    <w:szCs w:val="22"/>
                    <w:rtl w:val="0"/>
                  </w:rPr>
                  <w:t xml:space="preserve">1965</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83">
                <w:pPr>
                  <w:keepNext w:val="1"/>
                  <w:keepLines w:val="1"/>
                  <w:jc w:val="center"/>
                  <w:rPr>
                    <w:sz w:val="22"/>
                    <w:szCs w:val="22"/>
                  </w:rPr>
                </w:pPr>
                <w:r w:rsidDel="00000000" w:rsidR="00000000" w:rsidRPr="00000000">
                  <w:rPr>
                    <w:sz w:val="22"/>
                    <w:szCs w:val="22"/>
                    <w:rtl w:val="0"/>
                  </w:rPr>
                  <w:t xml:space="preserve">3 times/week</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84">
                <w:pPr>
                  <w:keepLines w:val="1"/>
                  <w:jc w:val="center"/>
                  <w:rPr>
                    <w:sz w:val="22"/>
                    <w:szCs w:val="22"/>
                  </w:rPr>
                </w:pPr>
                <w:r w:rsidDel="00000000" w:rsidR="00000000" w:rsidRPr="00000000">
                  <w:rPr>
                    <w:sz w:val="22"/>
                    <w:szCs w:val="22"/>
                    <w:rtl w:val="0"/>
                  </w:rPr>
                  <w:t xml:space="preserve">2</w:t>
                </w:r>
              </w:p>
            </w:tc>
          </w:tr>
          <w:tr>
            <w:trPr>
              <w:cantSplit w:val="0"/>
              <w:trHeight w:val="34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86">
                <w:pPr>
                  <w:keepLines w:val="1"/>
                  <w:rPr>
                    <w:sz w:val="22"/>
                    <w:szCs w:val="22"/>
                  </w:rPr>
                </w:pPr>
                <w:r w:rsidDel="00000000" w:rsidR="00000000" w:rsidRPr="00000000">
                  <w:rPr>
                    <w:sz w:val="22"/>
                    <w:szCs w:val="22"/>
                    <w:rtl w:val="0"/>
                  </w:rPr>
                  <w:t xml:space="preserve">Access road</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7">
                <w:pPr>
                  <w:jc w:val="center"/>
                  <w:rPr>
                    <w:color w:val="101012"/>
                    <w:sz w:val="22"/>
                    <w:szCs w:val="22"/>
                  </w:rPr>
                </w:pPr>
                <w:r w:rsidDel="00000000" w:rsidR="00000000" w:rsidRPr="00000000">
                  <w:rPr>
                    <w:color w:val="101012"/>
                    <w:sz w:val="22"/>
                    <w:szCs w:val="22"/>
                    <w:rtl w:val="0"/>
                  </w:rPr>
                  <w:t xml:space="preserve">4058</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88">
                <w:pPr>
                  <w:keepNext w:val="1"/>
                  <w:keepLines w:val="1"/>
                  <w:jc w:val="center"/>
                  <w:rPr>
                    <w:sz w:val="22"/>
                    <w:szCs w:val="22"/>
                  </w:rPr>
                </w:pPr>
                <w:r w:rsidDel="00000000" w:rsidR="00000000" w:rsidRPr="00000000">
                  <w:rPr>
                    <w:sz w:val="22"/>
                    <w:szCs w:val="22"/>
                    <w:rtl w:val="0"/>
                  </w:rPr>
                  <w:t xml:space="preserve">2 times/week</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89">
                <w:pPr>
                  <w:keepLines w:val="1"/>
                  <w:jc w:val="center"/>
                  <w:rPr>
                    <w:sz w:val="22"/>
                    <w:szCs w:val="22"/>
                  </w:rPr>
                </w:pPr>
                <w:r w:rsidDel="00000000" w:rsidR="00000000" w:rsidRPr="00000000">
                  <w:rPr>
                    <w:sz w:val="22"/>
                    <w:szCs w:val="22"/>
                    <w:rtl w:val="0"/>
                  </w:rPr>
                  <w:t xml:space="preserve">4</w:t>
                </w:r>
              </w:p>
            </w:tc>
          </w:tr>
          <w:tr>
            <w:trPr>
              <w:cantSplit w:val="0"/>
              <w:trHeight w:val="34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8B">
                <w:pPr>
                  <w:keepLines w:val="1"/>
                  <w:rPr>
                    <w:sz w:val="22"/>
                    <w:szCs w:val="22"/>
                  </w:rPr>
                </w:pPr>
                <w:r w:rsidDel="00000000" w:rsidR="00000000" w:rsidRPr="00000000">
                  <w:rPr>
                    <w:sz w:val="22"/>
                    <w:szCs w:val="22"/>
                    <w:rtl w:val="0"/>
                  </w:rPr>
                  <w:t xml:space="preserve">Footpaths</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8C">
                <w:pPr>
                  <w:jc w:val="center"/>
                  <w:rPr>
                    <w:color w:val="101012"/>
                    <w:sz w:val="22"/>
                    <w:szCs w:val="22"/>
                  </w:rPr>
                </w:pPr>
                <w:r w:rsidDel="00000000" w:rsidR="00000000" w:rsidRPr="00000000">
                  <w:rPr>
                    <w:color w:val="101012"/>
                    <w:sz w:val="22"/>
                    <w:szCs w:val="22"/>
                    <w:rtl w:val="0"/>
                  </w:rPr>
                  <w:t xml:space="preserve">5779</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8D">
                <w:pPr>
                  <w:keepNext w:val="1"/>
                  <w:keepLines w:val="1"/>
                  <w:jc w:val="center"/>
                  <w:rPr>
                    <w:sz w:val="22"/>
                    <w:szCs w:val="22"/>
                  </w:rPr>
                </w:pPr>
                <w:r w:rsidDel="00000000" w:rsidR="00000000" w:rsidRPr="00000000">
                  <w:rPr>
                    <w:sz w:val="22"/>
                    <w:szCs w:val="22"/>
                    <w:rtl w:val="0"/>
                  </w:rPr>
                  <w:t xml:space="preserve">Daily</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8E">
                <w:pPr>
                  <w:keepLines w:val="1"/>
                  <w:jc w:val="center"/>
                  <w:rPr>
                    <w:sz w:val="22"/>
                    <w:szCs w:val="22"/>
                  </w:rPr>
                </w:pPr>
                <w:r w:rsidDel="00000000" w:rsidR="00000000" w:rsidRPr="00000000">
                  <w:rPr>
                    <w:sz w:val="22"/>
                    <w:szCs w:val="22"/>
                    <w:rtl w:val="0"/>
                  </w:rPr>
                  <w:t xml:space="preserve">5</w:t>
                </w:r>
              </w:p>
            </w:tc>
          </w:tr>
          <w:tr>
            <w:trPr>
              <w:cantSplit w:val="0"/>
              <w:trHeight w:val="34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8F">
                <w:pPr>
                  <w:keepLines w:val="1"/>
                  <w:rPr>
                    <w:sz w:val="22"/>
                    <w:szCs w:val="22"/>
                  </w:rPr>
                </w:pPr>
                <w:r w:rsidDel="00000000" w:rsidR="00000000" w:rsidRPr="00000000">
                  <w:rPr>
                    <w:sz w:val="22"/>
                    <w:szCs w:val="22"/>
                    <w:rtl w:val="0"/>
                  </w:rPr>
                  <w:t xml:space="preserve">Drain Cleaning</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90">
                <w:pPr>
                  <w:keepLines w:val="1"/>
                  <w:rPr>
                    <w:sz w:val="22"/>
                    <w:szCs w:val="22"/>
                  </w:rPr>
                </w:pPr>
                <w:r w:rsidDel="00000000" w:rsidR="00000000" w:rsidRPr="00000000">
                  <w:rPr>
                    <w:sz w:val="22"/>
                    <w:szCs w:val="22"/>
                    <w:rtl w:val="0"/>
                  </w:rPr>
                  <w:t xml:space="preserve">Primary drain</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1">
                <w:pPr>
                  <w:jc w:val="center"/>
                  <w:rPr>
                    <w:color w:val="101012"/>
                    <w:sz w:val="22"/>
                    <w:szCs w:val="22"/>
                  </w:rPr>
                </w:pPr>
                <w:r w:rsidDel="00000000" w:rsidR="00000000" w:rsidRPr="00000000">
                  <w:rPr>
                    <w:color w:val="101012"/>
                    <w:sz w:val="22"/>
                    <w:szCs w:val="22"/>
                    <w:rtl w:val="0"/>
                  </w:rPr>
                  <w:t xml:space="preserve">5010</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92">
                <w:pPr>
                  <w:keepNext w:val="1"/>
                  <w:keepLines w:val="1"/>
                  <w:jc w:val="center"/>
                  <w:rPr>
                    <w:sz w:val="22"/>
                    <w:szCs w:val="22"/>
                  </w:rPr>
                </w:pPr>
                <w:r w:rsidDel="00000000" w:rsidR="00000000" w:rsidRPr="00000000">
                  <w:rPr>
                    <w:sz w:val="22"/>
                    <w:szCs w:val="22"/>
                    <w:rtl w:val="0"/>
                  </w:rPr>
                  <w:t xml:space="preserve">3 times/week</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93">
                <w:pPr>
                  <w:keepLines w:val="1"/>
                  <w:jc w:val="center"/>
                  <w:rPr>
                    <w:sz w:val="22"/>
                    <w:szCs w:val="22"/>
                  </w:rPr>
                </w:pPr>
                <w:r w:rsidDel="00000000" w:rsidR="00000000" w:rsidRPr="00000000">
                  <w:rPr>
                    <w:sz w:val="22"/>
                    <w:szCs w:val="22"/>
                    <w:rtl w:val="0"/>
                  </w:rPr>
                  <w:t xml:space="preserve">250</w:t>
                </w:r>
              </w:p>
            </w:tc>
          </w:tr>
          <w:tr>
            <w:trPr>
              <w:cantSplit w:val="0"/>
              <w:trHeight w:val="34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95">
                <w:pPr>
                  <w:keepLines w:val="1"/>
                  <w:rPr>
                    <w:sz w:val="22"/>
                    <w:szCs w:val="22"/>
                  </w:rPr>
                </w:pPr>
                <w:r w:rsidDel="00000000" w:rsidR="00000000" w:rsidRPr="00000000">
                  <w:rPr>
                    <w:sz w:val="22"/>
                    <w:szCs w:val="22"/>
                    <w:rtl w:val="0"/>
                  </w:rPr>
                  <w:t xml:space="preserve">Secondary drain</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6">
                <w:pPr>
                  <w:jc w:val="center"/>
                  <w:rPr>
                    <w:color w:val="101012"/>
                    <w:sz w:val="22"/>
                    <w:szCs w:val="22"/>
                  </w:rPr>
                </w:pPr>
                <w:r w:rsidDel="00000000" w:rsidR="00000000" w:rsidRPr="00000000">
                  <w:rPr>
                    <w:color w:val="101012"/>
                    <w:sz w:val="22"/>
                    <w:szCs w:val="22"/>
                    <w:rtl w:val="0"/>
                  </w:rPr>
                  <w:t xml:space="preserve">1497</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97">
                <w:pPr>
                  <w:keepNext w:val="1"/>
                  <w:keepLines w:val="1"/>
                  <w:jc w:val="center"/>
                  <w:rPr>
                    <w:sz w:val="22"/>
                    <w:szCs w:val="22"/>
                  </w:rPr>
                </w:pPr>
                <w:r w:rsidDel="00000000" w:rsidR="00000000" w:rsidRPr="00000000">
                  <w:rPr>
                    <w:sz w:val="22"/>
                    <w:szCs w:val="22"/>
                    <w:rtl w:val="0"/>
                  </w:rPr>
                  <w:t xml:space="preserve">2 times/week</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98">
                <w:pPr>
                  <w:keepLines w:val="1"/>
                  <w:jc w:val="center"/>
                  <w:rPr>
                    <w:sz w:val="22"/>
                    <w:szCs w:val="22"/>
                  </w:rPr>
                </w:pPr>
                <w:r w:rsidDel="00000000" w:rsidR="00000000" w:rsidRPr="00000000">
                  <w:rPr>
                    <w:sz w:val="22"/>
                    <w:szCs w:val="22"/>
                    <w:rtl w:val="0"/>
                  </w:rPr>
                  <w:t xml:space="preserve">37</w:t>
                </w:r>
              </w:p>
            </w:tc>
          </w:tr>
          <w:tr>
            <w:trPr>
              <w:cantSplit w:val="0"/>
              <w:trHeight w:val="34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9A">
                <w:pPr>
                  <w:keepLines w:val="1"/>
                  <w:rPr>
                    <w:sz w:val="22"/>
                    <w:szCs w:val="22"/>
                  </w:rPr>
                </w:pPr>
                <w:r w:rsidDel="00000000" w:rsidR="00000000" w:rsidRPr="00000000">
                  <w:rPr>
                    <w:sz w:val="22"/>
                    <w:szCs w:val="22"/>
                    <w:rtl w:val="0"/>
                  </w:rPr>
                  <w:t xml:space="preserve">Tertiary drain</w:t>
                </w:r>
              </w:p>
            </w:tc>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A9B">
                <w:pPr>
                  <w:jc w:val="center"/>
                  <w:rPr>
                    <w:color w:val="101012"/>
                    <w:sz w:val="22"/>
                    <w:szCs w:val="22"/>
                  </w:rPr>
                </w:pPr>
                <w:r w:rsidDel="00000000" w:rsidR="00000000" w:rsidRPr="00000000">
                  <w:rPr>
                    <w:color w:val="101012"/>
                    <w:sz w:val="22"/>
                    <w:szCs w:val="22"/>
                    <w:rtl w:val="0"/>
                  </w:rPr>
                  <w:t xml:space="preserve">2570</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9C">
                <w:pPr>
                  <w:keepNext w:val="1"/>
                  <w:keepLines w:val="1"/>
                  <w:jc w:val="center"/>
                  <w:rPr>
                    <w:sz w:val="22"/>
                    <w:szCs w:val="22"/>
                  </w:rPr>
                </w:pPr>
                <w:r w:rsidDel="00000000" w:rsidR="00000000" w:rsidRPr="00000000">
                  <w:rPr>
                    <w:sz w:val="22"/>
                    <w:szCs w:val="22"/>
                    <w:rtl w:val="0"/>
                  </w:rPr>
                  <w:t xml:space="preserve">1 time/week</w:t>
                </w:r>
              </w:p>
            </w:tc>
            <w:tc>
              <w:tcPr>
                <w:tcBorders>
                  <w:top w:color="000000" w:space="0" w:sz="4" w:val="single"/>
                  <w:left w:color="cccccc"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9D">
                <w:pPr>
                  <w:keepLines w:val="1"/>
                  <w:jc w:val="center"/>
                  <w:rPr>
                    <w:sz w:val="22"/>
                    <w:szCs w:val="22"/>
                  </w:rPr>
                </w:pPr>
                <w:r w:rsidDel="00000000" w:rsidR="00000000" w:rsidRPr="00000000">
                  <w:rPr>
                    <w:sz w:val="22"/>
                    <w:szCs w:val="22"/>
                    <w:rtl w:val="0"/>
                  </w:rPr>
                  <w:t xml:space="preserve">34</w:t>
                </w:r>
              </w:p>
            </w:tc>
          </w:tr>
          <w:tr>
            <w:trPr>
              <w:cantSplit w:val="0"/>
              <w:trHeight w:val="345" w:hRule="atLeast"/>
              <w:tblHeader w:val="0"/>
            </w:trPr>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9E">
                <w:pPr>
                  <w:keepLines w:val="1"/>
                  <w:rPr>
                    <w:sz w:val="22"/>
                    <w:szCs w:val="22"/>
                  </w:rPr>
                </w:pPr>
                <w:r w:rsidDel="00000000" w:rsidR="00000000" w:rsidRPr="00000000">
                  <w:rPr>
                    <w:sz w:val="22"/>
                    <w:szCs w:val="22"/>
                    <w:rtl w:val="0"/>
                  </w:rPr>
                  <w:t xml:space="preserve">River/Stream Cleaning</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9F">
                <w:pPr>
                  <w:keepLines w:val="1"/>
                  <w:rPr>
                    <w:sz w:val="22"/>
                    <w:szCs w:val="22"/>
                  </w:rPr>
                </w:pPr>
                <w:r w:rsidDel="00000000" w:rsidR="00000000" w:rsidRPr="00000000">
                  <w:rPr>
                    <w:sz w:val="22"/>
                    <w:szCs w:val="22"/>
                    <w:rtl w:val="0"/>
                  </w:rPr>
                  <w:t xml:space="preserve">Along the banks</w:t>
                </w:r>
              </w:p>
            </w:tc>
            <w:tc>
              <w:tcPr>
                <w:tcBorders>
                  <w:top w:color="000000" w:space="0" w:sz="4" w:val="single"/>
                  <w:left w:color="000000" w:space="0" w:sz="4" w:val="single"/>
                  <w:bottom w:color="000000" w:space="0" w:sz="4" w:val="single"/>
                  <w:right w:color="000000" w:space="0" w:sz="4" w:val="single"/>
                </w:tcBorders>
                <w:shd w:fill="ffffff" w:val="clear"/>
                <w:tcMar>
                  <w:top w:w="0.0" w:type="dxa"/>
                  <w:left w:w="40.0" w:type="dxa"/>
                  <w:bottom w:w="0.0" w:type="dxa"/>
                  <w:right w:w="40.0" w:type="dxa"/>
                </w:tcMar>
                <w:vAlign w:val="center"/>
              </w:tcPr>
              <w:p w:rsidR="00000000" w:rsidDel="00000000" w:rsidP="00000000" w:rsidRDefault="00000000" w:rsidRPr="00000000" w14:paraId="00000AA0">
                <w:pPr>
                  <w:keepLines w:val="1"/>
                  <w:jc w:val="center"/>
                  <w:rPr>
                    <w:color w:val="ff0000"/>
                    <w:sz w:val="22"/>
                    <w:szCs w:val="22"/>
                  </w:rPr>
                </w:pPr>
                <w:r w:rsidDel="00000000" w:rsidR="00000000" w:rsidRPr="00000000">
                  <w:rPr>
                    <w:sz w:val="22"/>
                    <w:szCs w:val="22"/>
                    <w:rtl w:val="0"/>
                  </w:rPr>
                  <w:t xml:space="preserve">1000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A1">
                <w:pPr>
                  <w:keepNext w:val="1"/>
                  <w:keepLines w:val="1"/>
                  <w:jc w:val="center"/>
                  <w:rPr>
                    <w:sz w:val="22"/>
                    <w:szCs w:val="22"/>
                  </w:rPr>
                </w:pPr>
                <w:r w:rsidDel="00000000" w:rsidR="00000000" w:rsidRPr="00000000">
                  <w:rPr>
                    <w:sz w:val="22"/>
                    <w:szCs w:val="22"/>
                    <w:rtl w:val="0"/>
                  </w:rPr>
                  <w:t xml:space="preserve">1 time/week</w:t>
                </w:r>
              </w:p>
            </w:tc>
            <w:tc>
              <w:tcPr>
                <w:tcBorders>
                  <w:top w:color="000000" w:space="0" w:sz="4" w:val="single"/>
                  <w:left w:color="000000" w:space="0" w:sz="4" w:val="single"/>
                  <w:bottom w:color="000000" w:space="0" w:sz="4" w:val="single"/>
                  <w:right w:color="000000" w:space="0" w:sz="4" w:val="single"/>
                </w:tcBorders>
                <w:tcMar>
                  <w:top w:w="0.0" w:type="dxa"/>
                  <w:left w:w="40.0" w:type="dxa"/>
                  <w:bottom w:w="0.0" w:type="dxa"/>
                  <w:right w:w="40.0" w:type="dxa"/>
                </w:tcMar>
                <w:vAlign w:val="center"/>
              </w:tcPr>
              <w:p w:rsidR="00000000" w:rsidDel="00000000" w:rsidP="00000000" w:rsidRDefault="00000000" w:rsidRPr="00000000" w14:paraId="00000AA2">
                <w:pPr>
                  <w:keepLines w:val="1"/>
                  <w:jc w:val="center"/>
                  <w:rPr>
                    <w:color w:val="ff0000"/>
                    <w:sz w:val="22"/>
                    <w:szCs w:val="22"/>
                  </w:rPr>
                </w:pPr>
                <w:r w:rsidDel="00000000" w:rsidR="00000000" w:rsidRPr="00000000">
                  <w:rPr>
                    <w:sz w:val="22"/>
                    <w:szCs w:val="22"/>
                    <w:rtl w:val="0"/>
                  </w:rPr>
                  <w:t xml:space="preserve"> 13</w:t>
                </w:r>
                <w:r w:rsidDel="00000000" w:rsidR="00000000" w:rsidRPr="00000000">
                  <w:rPr>
                    <w:rtl w:val="0"/>
                  </w:rPr>
                </w:r>
              </w:p>
            </w:tc>
          </w:tr>
        </w:tbl>
      </w:sdtContent>
    </w:sdt>
    <w:p w:rsidR="00000000" w:rsidDel="00000000" w:rsidP="00000000" w:rsidRDefault="00000000" w:rsidRPr="00000000" w14:paraId="00000AA3">
      <w:pPr>
        <w:pBdr>
          <w:top w:space="0" w:sz="0" w:val="nil"/>
          <w:left w:space="0" w:sz="0" w:val="nil"/>
          <w:bottom w:space="0" w:sz="0" w:val="nil"/>
          <w:right w:space="0" w:sz="0" w:val="nil"/>
          <w:between w:space="0" w:sz="0" w:val="nil"/>
        </w:pBdr>
        <w:ind w:left="0" w:firstLine="0"/>
        <w:jc w:val="both"/>
        <w:rPr/>
      </w:pPr>
      <w:r w:rsidDel="00000000" w:rsidR="00000000" w:rsidRPr="00000000">
        <w:rPr>
          <w:b w:val="1"/>
          <w:rtl w:val="0"/>
        </w:rPr>
        <w:t xml:space="preserve">i. Off-Day:</w:t>
      </w:r>
      <w:r w:rsidDel="00000000" w:rsidR="00000000" w:rsidRPr="00000000">
        <w:rPr>
          <w:rtl w:val="0"/>
        </w:rPr>
        <w:t xml:space="preserve"> Sunday is a ‘No Cleaning” day for these areas.</w:t>
      </w:r>
    </w:p>
    <w:p w:rsidR="00000000" w:rsidDel="00000000" w:rsidP="00000000" w:rsidRDefault="00000000" w:rsidRPr="00000000" w14:paraId="00000AA4">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AA5">
      <w:pPr>
        <w:pBdr>
          <w:top w:space="0" w:sz="0" w:val="nil"/>
          <w:left w:space="0" w:sz="0" w:val="nil"/>
          <w:bottom w:space="0" w:sz="0" w:val="nil"/>
          <w:right w:space="0" w:sz="0" w:val="nil"/>
          <w:between w:space="0" w:sz="0" w:val="nil"/>
        </w:pBdr>
        <w:ind w:left="0" w:firstLine="0"/>
        <w:jc w:val="both"/>
        <w:rPr>
          <w:b w:val="1"/>
        </w:rPr>
      </w:pPr>
      <w:r w:rsidDel="00000000" w:rsidR="00000000" w:rsidRPr="00000000">
        <w:rPr>
          <w:b w:val="1"/>
          <w:rtl w:val="0"/>
        </w:rPr>
        <w:t xml:space="preserve">ii. Estimated Standards</w:t>
      </w:r>
    </w:p>
    <w:p w:rsidR="00000000" w:rsidDel="00000000" w:rsidP="00000000" w:rsidRDefault="00000000" w:rsidRPr="00000000" w14:paraId="00000AA6">
      <w:pPr>
        <w:pBdr>
          <w:top w:space="0" w:sz="0" w:val="nil"/>
          <w:left w:space="0" w:sz="0" w:val="nil"/>
          <w:bottom w:space="0" w:sz="0" w:val="nil"/>
          <w:right w:space="0" w:sz="0" w:val="nil"/>
          <w:between w:space="0" w:sz="0" w:val="nil"/>
        </w:pBdr>
        <w:ind w:left="0" w:firstLine="0"/>
        <w:jc w:val="both"/>
        <w:rPr>
          <w:highlight w:val="white"/>
        </w:rPr>
      </w:pPr>
      <w:r w:rsidDel="00000000" w:rsidR="00000000" w:rsidRPr="00000000">
        <w:rPr>
          <w:highlight w:val="white"/>
          <w:rtl w:val="0"/>
        </w:rPr>
        <w:t xml:space="preserve">Service Providers shall perform their duties in accordance with the estimated standard </w:t>
      </w:r>
      <w:r w:rsidDel="00000000" w:rsidR="00000000" w:rsidRPr="00000000">
        <w:rPr>
          <w:b w:val="1"/>
          <w:sz w:val="22"/>
          <w:szCs w:val="22"/>
          <w:highlight w:val="white"/>
          <w:rtl w:val="0"/>
        </w:rPr>
        <w:t xml:space="preserve">(efficiency per worker/day) as per Sl. No. C and estimated frequency as per Sl. No. D above</w:t>
      </w:r>
      <w:r w:rsidDel="00000000" w:rsidR="00000000" w:rsidRPr="00000000">
        <w:rPr>
          <w:b w:val="1"/>
          <w:i w:val="1"/>
          <w:highlight w:val="white"/>
          <w:rtl w:val="0"/>
        </w:rPr>
        <w:t xml:space="preserve">. </w:t>
      </w:r>
      <w:r w:rsidDel="00000000" w:rsidR="00000000" w:rsidRPr="00000000">
        <w:rPr>
          <w:highlight w:val="white"/>
          <w:rtl w:val="0"/>
        </w:rPr>
        <w:t xml:space="preserve">The bidder should follow the schedule format and make a separate schedule in </w:t>
      </w:r>
      <w:r w:rsidDel="00000000" w:rsidR="00000000" w:rsidRPr="00000000">
        <w:rPr>
          <w:b w:val="1"/>
          <w:i w:val="1"/>
          <w:highlight w:val="white"/>
          <w:rtl w:val="0"/>
        </w:rPr>
        <w:t xml:space="preserve">Annex II</w:t>
      </w:r>
      <w:r w:rsidDel="00000000" w:rsidR="00000000" w:rsidRPr="00000000">
        <w:rPr>
          <w:highlight w:val="white"/>
          <w:rtl w:val="0"/>
        </w:rPr>
        <w:t xml:space="preserve">. </w:t>
      </w:r>
    </w:p>
    <w:p w:rsidR="00000000" w:rsidDel="00000000" w:rsidP="00000000" w:rsidRDefault="00000000" w:rsidRPr="00000000" w14:paraId="00000AA7">
      <w:pPr>
        <w:rPr>
          <w:b w:val="1"/>
        </w:rPr>
      </w:pPr>
      <w:r w:rsidDel="00000000" w:rsidR="00000000" w:rsidRPr="00000000">
        <w:rPr>
          <w:rtl w:val="0"/>
        </w:rPr>
      </w:r>
    </w:p>
    <w:p w:rsidR="00000000" w:rsidDel="00000000" w:rsidP="00000000" w:rsidRDefault="00000000" w:rsidRPr="00000000" w14:paraId="00000AA8">
      <w:pPr>
        <w:jc w:val="both"/>
        <w:rPr/>
      </w:pPr>
      <w:r w:rsidDel="00000000" w:rsidR="00000000" w:rsidRPr="00000000">
        <w:rPr>
          <w:b w:val="1"/>
          <w:rtl w:val="0"/>
        </w:rPr>
        <w:t xml:space="preserve">iii. Service Hours</w:t>
      </w:r>
      <w:r w:rsidDel="00000000" w:rsidR="00000000" w:rsidRPr="00000000">
        <w:rPr>
          <w:rtl w:val="0"/>
        </w:rPr>
      </w:r>
    </w:p>
    <w:p w:rsidR="00000000" w:rsidDel="00000000" w:rsidP="00000000" w:rsidRDefault="00000000" w:rsidRPr="00000000" w14:paraId="00000AA9">
      <w:pPr>
        <w:jc w:val="both"/>
        <w:rPr/>
      </w:pPr>
      <w:r w:rsidDel="00000000" w:rsidR="00000000" w:rsidRPr="00000000">
        <w:rPr>
          <w:rtl w:val="0"/>
        </w:rPr>
        <w:t xml:space="preserve">Except as otherwise provided herein, the road sweeping and drain cleaning services will commence at 8:00 AM and conclude at 4:00 PM on weekdays. On Saturdays, the service will run from 8:00 AM until noon.</w:t>
      </w:r>
    </w:p>
    <w:p w:rsidR="00000000" w:rsidDel="00000000" w:rsidP="00000000" w:rsidRDefault="00000000" w:rsidRPr="00000000" w14:paraId="00000AAA">
      <w:pPr>
        <w:jc w:val="both"/>
        <w:rPr>
          <w:b w:val="1"/>
        </w:rPr>
      </w:pPr>
      <w:r w:rsidDel="00000000" w:rsidR="00000000" w:rsidRPr="00000000">
        <w:rPr>
          <w:b w:val="1"/>
          <w:rtl w:val="0"/>
        </w:rPr>
        <w:t xml:space="preserve">iv. Cleaning Routine</w:t>
      </w:r>
    </w:p>
    <w:p w:rsidR="00000000" w:rsidDel="00000000" w:rsidP="00000000" w:rsidRDefault="00000000" w:rsidRPr="00000000" w14:paraId="00000AAB">
      <w:pPr>
        <w:jc w:val="both"/>
        <w:rPr/>
      </w:pPr>
      <w:r w:rsidDel="00000000" w:rsidR="00000000" w:rsidRPr="00000000">
        <w:rPr>
          <w:rtl w:val="0"/>
        </w:rPr>
        <w:t xml:space="preserve">Bidders shall provide Thromde with the planned and scheduled cleaning routine with timing along the number of workers. Whenever there is a need to change the timing and worker, Service Provider shall seek written approval from Thromde before implementing the new timing. </w:t>
      </w:r>
    </w:p>
    <w:p w:rsidR="00000000" w:rsidDel="00000000" w:rsidP="00000000" w:rsidRDefault="00000000" w:rsidRPr="00000000" w14:paraId="00000AAC">
      <w:pPr>
        <w:jc w:val="both"/>
        <w:rPr/>
      </w:pPr>
      <w:r w:rsidDel="00000000" w:rsidR="00000000" w:rsidRPr="00000000">
        <w:rPr>
          <w:rtl w:val="0"/>
        </w:rPr>
        <w:t xml:space="preserve"> </w:t>
      </w:r>
    </w:p>
    <w:p w:rsidR="00000000" w:rsidDel="00000000" w:rsidP="00000000" w:rsidRDefault="00000000" w:rsidRPr="00000000" w14:paraId="00000AAD">
      <w:pPr>
        <w:jc w:val="both"/>
        <w:rPr>
          <w:b w:val="1"/>
        </w:rPr>
      </w:pPr>
      <w:r w:rsidDel="00000000" w:rsidR="00000000" w:rsidRPr="00000000">
        <w:rPr>
          <w:b w:val="1"/>
          <w:rtl w:val="0"/>
        </w:rPr>
        <w:t xml:space="preserve">v. Changes in Frequency</w:t>
      </w:r>
    </w:p>
    <w:p w:rsidR="00000000" w:rsidDel="00000000" w:rsidP="00000000" w:rsidRDefault="00000000" w:rsidRPr="00000000" w14:paraId="00000AAE">
      <w:pPr>
        <w:jc w:val="both"/>
        <w:rPr/>
      </w:pPr>
      <w:r w:rsidDel="00000000" w:rsidR="00000000" w:rsidRPr="00000000">
        <w:rPr>
          <w:rtl w:val="0"/>
        </w:rPr>
        <w:t xml:space="preserve">If, during the period agreed in the contract, the number of cleaning days required increases or decreases, the monthly payments will be accordingly adjusted as per the cost estimation submitted by the Bidder. Therefore, the Bidders shall include an average cost for a month street sweeping and drain cleaning. Else, the changes in monthly payments due to frequency changes will be made according to the Employer’s calculations without further negotiations.</w:t>
      </w:r>
    </w:p>
    <w:p w:rsidR="00000000" w:rsidDel="00000000" w:rsidP="00000000" w:rsidRDefault="00000000" w:rsidRPr="00000000" w14:paraId="00000AAF">
      <w:pPr>
        <w:jc w:val="both"/>
        <w:rPr/>
      </w:pPr>
      <w:r w:rsidDel="00000000" w:rsidR="00000000" w:rsidRPr="00000000">
        <w:rPr>
          <w:rtl w:val="0"/>
        </w:rPr>
      </w:r>
    </w:p>
    <w:p w:rsidR="00000000" w:rsidDel="00000000" w:rsidP="00000000" w:rsidRDefault="00000000" w:rsidRPr="00000000" w14:paraId="00000AB0">
      <w:pPr>
        <w:jc w:val="both"/>
        <w:rPr/>
      </w:pPr>
      <w:r w:rsidDel="00000000" w:rsidR="00000000" w:rsidRPr="00000000">
        <w:rPr>
          <w:b w:val="1"/>
          <w:rtl w:val="0"/>
        </w:rPr>
        <w:t xml:space="preserve">vi. Disposal and Transfer</w:t>
      </w:r>
      <w:r w:rsidDel="00000000" w:rsidR="00000000" w:rsidRPr="00000000">
        <w:rPr>
          <w:rtl w:val="0"/>
        </w:rPr>
      </w:r>
    </w:p>
    <w:p w:rsidR="00000000" w:rsidDel="00000000" w:rsidP="00000000" w:rsidRDefault="00000000" w:rsidRPr="00000000" w14:paraId="00000AB1">
      <w:pPr>
        <w:ind w:left="0" w:firstLine="0"/>
        <w:jc w:val="both"/>
        <w:rPr>
          <w:color w:val="101012"/>
          <w:highlight w:val="white"/>
          <w:u w:val="none"/>
        </w:rPr>
      </w:pPr>
      <w:r w:rsidDel="00000000" w:rsidR="00000000" w:rsidRPr="00000000">
        <w:rPr>
          <w:color w:val="101012"/>
          <w:highlight w:val="white"/>
          <w:rtl w:val="0"/>
        </w:rPr>
        <w:t xml:space="preserve">The Service Provider shall consistently ensure the proper collection of all waste resulting from sweeping, paper picking, debris clearing and drain cleaning, avoiding the accumulation of waste along the drains. All collected waste must be taken to Memelakha landfill. Additionally, the Service Provider shall continuously supervise its workers and monitor their activities to guarantee that no piles of waste are left along the roads and drains.</w:t>
      </w:r>
      <w:r w:rsidDel="00000000" w:rsidR="00000000" w:rsidRPr="00000000">
        <w:rPr>
          <w:rtl w:val="0"/>
        </w:rPr>
      </w:r>
    </w:p>
    <w:p w:rsidR="00000000" w:rsidDel="00000000" w:rsidP="00000000" w:rsidRDefault="00000000" w:rsidRPr="00000000" w14:paraId="00000AB2">
      <w:pPr>
        <w:jc w:val="both"/>
        <w:rPr>
          <w:b w:val="1"/>
        </w:rPr>
      </w:pPr>
      <w:r w:rsidDel="00000000" w:rsidR="00000000" w:rsidRPr="00000000">
        <w:rPr>
          <w:rtl w:val="0"/>
        </w:rPr>
      </w:r>
    </w:p>
    <w:p w:rsidR="00000000" w:rsidDel="00000000" w:rsidP="00000000" w:rsidRDefault="00000000" w:rsidRPr="00000000" w14:paraId="00000AB3">
      <w:pPr>
        <w:jc w:val="both"/>
        <w:rPr>
          <w:b w:val="1"/>
        </w:rPr>
      </w:pPr>
      <w:r w:rsidDel="00000000" w:rsidR="00000000" w:rsidRPr="00000000">
        <w:rPr>
          <w:b w:val="1"/>
          <w:rtl w:val="0"/>
        </w:rPr>
        <w:t xml:space="preserve">vii. Limited access areas</w:t>
      </w:r>
    </w:p>
    <w:p w:rsidR="00000000" w:rsidDel="00000000" w:rsidP="00000000" w:rsidRDefault="00000000" w:rsidRPr="00000000" w14:paraId="00000AB4">
      <w:pPr>
        <w:jc w:val="both"/>
        <w:rPr/>
      </w:pPr>
      <w:r w:rsidDel="00000000" w:rsidR="00000000" w:rsidRPr="00000000">
        <w:rPr>
          <w:rtl w:val="0"/>
        </w:rPr>
        <w:t xml:space="preserve">For neighborhoods with limited access the Service Provider should depute alternative solutions like wheel barrow that can service the waste collection after cleaning. </w:t>
      </w:r>
    </w:p>
    <w:p w:rsidR="00000000" w:rsidDel="00000000" w:rsidP="00000000" w:rsidRDefault="00000000" w:rsidRPr="00000000" w14:paraId="00000AB5">
      <w:pPr>
        <w:jc w:val="both"/>
        <w:rPr/>
      </w:pPr>
      <w:r w:rsidDel="00000000" w:rsidR="00000000" w:rsidRPr="00000000">
        <w:rPr>
          <w:rtl w:val="0"/>
        </w:rPr>
      </w:r>
    </w:p>
    <w:p w:rsidR="00000000" w:rsidDel="00000000" w:rsidP="00000000" w:rsidRDefault="00000000" w:rsidRPr="00000000" w14:paraId="00000AB6">
      <w:pPr>
        <w:jc w:val="both"/>
        <w:rPr/>
      </w:pPr>
      <w:r w:rsidDel="00000000" w:rsidR="00000000" w:rsidRPr="00000000">
        <w:rPr>
          <w:b w:val="1"/>
          <w:rtl w:val="0"/>
        </w:rPr>
        <w:t xml:space="preserve">viii. Personnel</w:t>
      </w:r>
      <w:r w:rsidDel="00000000" w:rsidR="00000000" w:rsidRPr="00000000">
        <w:rPr>
          <w:rtl w:val="0"/>
        </w:rPr>
      </w:r>
    </w:p>
    <w:p w:rsidR="00000000" w:rsidDel="00000000" w:rsidP="00000000" w:rsidRDefault="00000000" w:rsidRPr="00000000" w14:paraId="00000AB7">
      <w:pPr>
        <w:jc w:val="both"/>
        <w:rPr/>
      </w:pPr>
      <w:r w:rsidDel="00000000" w:rsidR="00000000" w:rsidRPr="00000000">
        <w:rPr>
          <w:rtl w:val="0"/>
        </w:rPr>
        <w:t xml:space="preserve">Service Provider shall provide an adequate number of employees to undertake the services under this agreement. The Service Provider shall require its employees to be courteous at all times, to work quietly and not to use loud or profane language. Each employee shall wear PPE ensuring minimum exposure especially when cleaning storm water drains and rivers/streams. The Service Provider’s employees shall not trespass or loiter on private property and shall not meddle or tamper with property which does not or should not concern them. Each employee assigned to drive a vehicle shall at all times carry a valid driver’s license for the type of vehicle which he/she is driving. All employees shall carry an identification card issued by Service Providers. Any complaints regarding the general behavior and presentation of the Service Provider’s workers shall adversely affect the SLI performance score.</w:t>
      </w:r>
    </w:p>
    <w:p w:rsidR="00000000" w:rsidDel="00000000" w:rsidP="00000000" w:rsidRDefault="00000000" w:rsidRPr="00000000" w14:paraId="00000AB8">
      <w:pPr>
        <w:jc w:val="both"/>
        <w:rPr>
          <w:color w:val="ff0000"/>
        </w:rPr>
      </w:pPr>
      <w:r w:rsidDel="00000000" w:rsidR="00000000" w:rsidRPr="00000000">
        <w:rPr>
          <w:rtl w:val="0"/>
        </w:rPr>
      </w:r>
    </w:p>
    <w:p w:rsidR="00000000" w:rsidDel="00000000" w:rsidP="00000000" w:rsidRDefault="00000000" w:rsidRPr="00000000" w14:paraId="00000AB9">
      <w:pPr>
        <w:jc w:val="both"/>
        <w:rPr/>
      </w:pPr>
      <w:r w:rsidDel="00000000" w:rsidR="00000000" w:rsidRPr="00000000">
        <w:rPr>
          <w:b w:val="1"/>
          <w:rtl w:val="0"/>
        </w:rPr>
        <w:t xml:space="preserve">E. Contract Price</w:t>
      </w:r>
      <w:r w:rsidDel="00000000" w:rsidR="00000000" w:rsidRPr="00000000">
        <w:rPr>
          <w:rtl w:val="0"/>
        </w:rPr>
      </w:r>
    </w:p>
    <w:p w:rsidR="00000000" w:rsidDel="00000000" w:rsidP="00000000" w:rsidRDefault="00000000" w:rsidRPr="00000000" w14:paraId="00000ABA">
      <w:pPr>
        <w:jc w:val="both"/>
        <w:rPr/>
      </w:pPr>
      <w:r w:rsidDel="00000000" w:rsidR="00000000" w:rsidRPr="00000000">
        <w:rPr>
          <w:rtl w:val="0"/>
        </w:rPr>
        <w:t xml:space="preserve">The bidder shall fill in the prices and rates for each case. The prices and rates shall be valid for </w:t>
      </w:r>
      <w:r w:rsidDel="00000000" w:rsidR="00000000" w:rsidRPr="00000000">
        <w:rPr>
          <w:b w:val="1"/>
          <w:highlight w:val="white"/>
          <w:rtl w:val="0"/>
        </w:rPr>
        <w:t xml:space="preserve">5 months</w:t>
      </w:r>
      <w:r w:rsidDel="00000000" w:rsidR="00000000" w:rsidRPr="00000000">
        <w:rPr>
          <w:highlight w:val="white"/>
          <w:rtl w:val="0"/>
        </w:rPr>
        <w:t xml:space="preserve"> from award</w:t>
      </w:r>
      <w:r w:rsidDel="00000000" w:rsidR="00000000" w:rsidRPr="00000000">
        <w:rPr>
          <w:rtl w:val="0"/>
        </w:rPr>
        <w:t xml:space="preserve">.</w:t>
      </w:r>
    </w:p>
    <w:p w:rsidR="00000000" w:rsidDel="00000000" w:rsidP="00000000" w:rsidRDefault="00000000" w:rsidRPr="00000000" w14:paraId="00000ABB">
      <w:pPr>
        <w:jc w:val="both"/>
        <w:rPr/>
      </w:pPr>
      <w:r w:rsidDel="00000000" w:rsidR="00000000" w:rsidRPr="00000000">
        <w:rPr>
          <w:rtl w:val="0"/>
        </w:rPr>
      </w:r>
    </w:p>
    <w:p w:rsidR="00000000" w:rsidDel="00000000" w:rsidP="00000000" w:rsidRDefault="00000000" w:rsidRPr="00000000" w14:paraId="00000ABC">
      <w:pPr>
        <w:jc w:val="both"/>
        <w:rPr/>
      </w:pPr>
      <w:r w:rsidDel="00000000" w:rsidR="00000000" w:rsidRPr="00000000">
        <w:rPr>
          <w:b w:val="1"/>
          <w:rtl w:val="0"/>
        </w:rPr>
        <w:t xml:space="preserve">F. Bid Price</w:t>
      </w:r>
      <w:r w:rsidDel="00000000" w:rsidR="00000000" w:rsidRPr="00000000">
        <w:rPr>
          <w:rtl w:val="0"/>
        </w:rPr>
      </w:r>
    </w:p>
    <w:p w:rsidR="00000000" w:rsidDel="00000000" w:rsidP="00000000" w:rsidRDefault="00000000" w:rsidRPr="00000000" w14:paraId="00000ABD">
      <w:pPr>
        <w:jc w:val="both"/>
        <w:rPr/>
      </w:pPr>
      <w:r w:rsidDel="00000000" w:rsidR="00000000" w:rsidRPr="00000000">
        <w:rPr>
          <w:rtl w:val="0"/>
        </w:rPr>
        <w:t xml:space="preserve">Bidders must attach a cost analysis sheet for the assessment of the bids.</w:t>
      </w:r>
    </w:p>
    <w:p w:rsidR="00000000" w:rsidDel="00000000" w:rsidP="00000000" w:rsidRDefault="00000000" w:rsidRPr="00000000" w14:paraId="00000ABE">
      <w:pPr>
        <w:jc w:val="both"/>
        <w:rPr/>
      </w:pPr>
      <w:r w:rsidDel="00000000" w:rsidR="00000000" w:rsidRPr="00000000">
        <w:rPr>
          <w:rtl w:val="0"/>
        </w:rPr>
      </w:r>
    </w:p>
    <w:p w:rsidR="00000000" w:rsidDel="00000000" w:rsidP="00000000" w:rsidRDefault="00000000" w:rsidRPr="00000000" w14:paraId="00000ABF">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AC0">
      <w:pPr>
        <w:rPr>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A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b w:val="1"/>
          <w:rtl w:val="0"/>
        </w:rPr>
        <w:t xml:space="preserve">G.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SERVICE LEVEL INDICATORS</w:t>
      </w:r>
    </w:p>
    <w:p w:rsidR="00000000" w:rsidDel="00000000" w:rsidP="00000000" w:rsidRDefault="00000000" w:rsidRPr="00000000" w14:paraId="00000AC2">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The Service Level Indicators (SLI) have been identified and defined to monitor and evaluate the performance of the Service Provider. It indicates the level of performance the Service Provider is operating at for Thromde to make informed decisions. </w:t>
      </w:r>
    </w:p>
    <w:p w:rsidR="00000000" w:rsidDel="00000000" w:rsidP="00000000" w:rsidRDefault="00000000" w:rsidRPr="00000000" w14:paraId="00000AC3">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p w:rsidR="00000000" w:rsidDel="00000000" w:rsidP="00000000" w:rsidRDefault="00000000" w:rsidRPr="00000000" w14:paraId="00000AC4">
      <w:pPr>
        <w:numPr>
          <w:ilvl w:val="0"/>
          <w:numId w:val="10"/>
        </w:numPr>
        <w:pBdr>
          <w:top w:space="0" w:sz="0" w:val="nil"/>
          <w:left w:space="0" w:sz="0" w:val="nil"/>
          <w:bottom w:space="0" w:sz="0" w:val="nil"/>
          <w:right w:space="0" w:sz="0" w:val="nil"/>
          <w:between w:space="0" w:sz="0" w:val="nil"/>
        </w:pBdr>
        <w:ind w:left="360" w:hanging="360"/>
        <w:jc w:val="both"/>
        <w:rPr>
          <w:b w:val="1"/>
          <w:color w:val="000000"/>
        </w:rPr>
      </w:pPr>
      <w:bookmarkStart w:colFirst="0" w:colLast="0" w:name="_heading=h.3u2rp3q" w:id="56"/>
      <w:bookmarkEnd w:id="56"/>
      <w:r w:rsidDel="00000000" w:rsidR="00000000" w:rsidRPr="00000000">
        <w:rPr>
          <w:b w:val="1"/>
          <w:color w:val="000000"/>
          <w:rtl w:val="0"/>
        </w:rPr>
        <w:t xml:space="preserve">Performance Monitoring</w:t>
      </w:r>
    </w:p>
    <w:p w:rsidR="00000000" w:rsidDel="00000000" w:rsidP="00000000" w:rsidRDefault="00000000" w:rsidRPr="00000000" w14:paraId="00000AC5">
      <w:pPr>
        <w:pBdr>
          <w:top w:space="0" w:sz="0" w:val="nil"/>
          <w:left w:space="0" w:sz="0" w:val="nil"/>
          <w:bottom w:space="0" w:sz="0" w:val="nil"/>
          <w:right w:space="0" w:sz="0" w:val="nil"/>
          <w:between w:space="0" w:sz="0" w:val="nil"/>
        </w:pBdr>
        <w:jc w:val="both"/>
        <w:rPr/>
      </w:pPr>
      <w:r w:rsidDel="00000000" w:rsidR="00000000" w:rsidRPr="00000000">
        <w:rPr>
          <w:color w:val="000000"/>
          <w:rtl w:val="0"/>
        </w:rPr>
        <w:t xml:space="preserve">Thromde and the </w:t>
      </w:r>
      <w:r w:rsidDel="00000000" w:rsidR="00000000" w:rsidRPr="00000000">
        <w:rPr>
          <w:rtl w:val="0"/>
        </w:rPr>
        <w:t xml:space="preserve">CiED</w:t>
      </w:r>
      <w:r w:rsidDel="00000000" w:rsidR="00000000" w:rsidRPr="00000000">
        <w:rPr>
          <w:color w:val="000000"/>
          <w:rtl w:val="0"/>
        </w:rPr>
        <w:t xml:space="preserve"> officials shall be responsible for monitoring, supervision and assessment of street sweeping and drain cleaning by the Service Providers. </w:t>
      </w:r>
      <w:r w:rsidDel="00000000" w:rsidR="00000000" w:rsidRPr="00000000">
        <w:rPr>
          <w:rtl w:val="0"/>
        </w:rPr>
        <w:t xml:space="preserve">The following</w:t>
      </w:r>
      <w:r w:rsidDel="00000000" w:rsidR="00000000" w:rsidRPr="00000000">
        <w:rPr>
          <w:color w:val="000000"/>
          <w:rtl w:val="0"/>
        </w:rPr>
        <w:t xml:space="preserve"> method for monitoring shall b</w:t>
      </w:r>
      <w:r w:rsidDel="00000000" w:rsidR="00000000" w:rsidRPr="00000000">
        <w:rPr>
          <w:rtl w:val="0"/>
        </w:rPr>
        <w:t xml:space="preserve">e applied</w:t>
      </w:r>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AC6">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AC7">
      <w:pPr>
        <w:pBdr>
          <w:top w:space="0" w:sz="0" w:val="nil"/>
          <w:left w:space="0" w:sz="0" w:val="nil"/>
          <w:bottom w:space="0" w:sz="0" w:val="nil"/>
          <w:right w:space="0" w:sz="0" w:val="nil"/>
          <w:between w:space="0" w:sz="0" w:val="nil"/>
        </w:pBdr>
        <w:ind w:left="720" w:firstLine="0"/>
        <w:jc w:val="both"/>
        <w:rPr>
          <w:b w:val="1"/>
          <w:color w:val="000000"/>
        </w:rPr>
      </w:pPr>
      <w:r w:rsidDel="00000000" w:rsidR="00000000" w:rsidRPr="00000000">
        <w:rPr>
          <w:rtl w:val="0"/>
        </w:rPr>
        <w:t xml:space="preserve">i. </w:t>
      </w:r>
      <w:r w:rsidDel="00000000" w:rsidR="00000000" w:rsidRPr="00000000">
        <w:rPr>
          <w:b w:val="1"/>
          <w:rtl w:val="0"/>
        </w:rPr>
        <w:t xml:space="preserve">Physical Monitoring</w:t>
      </w:r>
      <w:r w:rsidDel="00000000" w:rsidR="00000000" w:rsidRPr="00000000">
        <w:rPr>
          <w:rtl w:val="0"/>
        </w:rPr>
      </w:r>
    </w:p>
    <w:p w:rsidR="00000000" w:rsidDel="00000000" w:rsidP="00000000" w:rsidRDefault="00000000" w:rsidRPr="00000000" w14:paraId="00000AC8">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Physical monitoring of service shall be carried out </w:t>
      </w:r>
      <w:r w:rsidDel="00000000" w:rsidR="00000000" w:rsidRPr="00000000">
        <w:rPr>
          <w:b w:val="1"/>
          <w:rtl w:val="0"/>
        </w:rPr>
        <w:t xml:space="preserve">on a daily basis</w:t>
      </w:r>
      <w:r w:rsidDel="00000000" w:rsidR="00000000" w:rsidRPr="00000000">
        <w:rPr>
          <w:rtl w:val="0"/>
        </w:rPr>
        <w:t xml:space="preserve"> </w:t>
      </w:r>
      <w:r w:rsidDel="00000000" w:rsidR="00000000" w:rsidRPr="00000000">
        <w:rPr>
          <w:color w:val="000000"/>
          <w:rtl w:val="0"/>
        </w:rPr>
        <w:t xml:space="preserve">in the Zone by </w:t>
      </w:r>
      <w:r w:rsidDel="00000000" w:rsidR="00000000" w:rsidRPr="00000000">
        <w:rPr>
          <w:rtl w:val="0"/>
        </w:rPr>
        <w:t xml:space="preserve">Sanitary </w:t>
      </w:r>
      <w:r w:rsidDel="00000000" w:rsidR="00000000" w:rsidRPr="00000000">
        <w:rPr>
          <w:color w:val="000000"/>
          <w:rtl w:val="0"/>
        </w:rPr>
        <w:t xml:space="preserve">inspectors/appointed officials to validate and assess the performance of the Service Providers on ground. Feedback and complaints shall also be collected by the Inspectors/Officials from the general public on the Service Providers performance. </w:t>
      </w:r>
    </w:p>
    <w:p w:rsidR="00000000" w:rsidDel="00000000" w:rsidP="00000000" w:rsidRDefault="00000000" w:rsidRPr="00000000" w14:paraId="00000AC9">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p w:rsidR="00000000" w:rsidDel="00000000" w:rsidP="00000000" w:rsidRDefault="00000000" w:rsidRPr="00000000" w14:paraId="00000ACA">
      <w:pPr>
        <w:numPr>
          <w:ilvl w:val="0"/>
          <w:numId w:val="10"/>
        </w:numPr>
        <w:pBdr>
          <w:top w:space="0" w:sz="0" w:val="nil"/>
          <w:left w:space="0" w:sz="0" w:val="nil"/>
          <w:bottom w:space="0" w:sz="0" w:val="nil"/>
          <w:right w:space="0" w:sz="0" w:val="nil"/>
          <w:between w:space="0" w:sz="0" w:val="nil"/>
        </w:pBdr>
        <w:ind w:left="360" w:hanging="360"/>
        <w:jc w:val="both"/>
        <w:rPr>
          <w:b w:val="1"/>
          <w:color w:val="000000"/>
        </w:rPr>
      </w:pPr>
      <w:bookmarkStart w:colFirst="0" w:colLast="0" w:name="_heading=h.2981zbj" w:id="57"/>
      <w:bookmarkEnd w:id="57"/>
      <w:r w:rsidDel="00000000" w:rsidR="00000000" w:rsidRPr="00000000">
        <w:rPr>
          <w:b w:val="1"/>
          <w:color w:val="000000"/>
          <w:rtl w:val="0"/>
        </w:rPr>
        <w:t xml:space="preserve">Inspection</w:t>
      </w:r>
    </w:p>
    <w:p w:rsidR="00000000" w:rsidDel="00000000" w:rsidP="00000000" w:rsidRDefault="00000000" w:rsidRPr="00000000" w14:paraId="00000ACB">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The Service Provider shall allow Thromde, including the </w:t>
      </w:r>
      <w:r w:rsidDel="00000000" w:rsidR="00000000" w:rsidRPr="00000000">
        <w:rPr>
          <w:rtl w:val="0"/>
        </w:rPr>
        <w:t xml:space="preserve">CiED</w:t>
      </w:r>
      <w:r w:rsidDel="00000000" w:rsidR="00000000" w:rsidRPr="00000000">
        <w:rPr>
          <w:color w:val="000000"/>
          <w:rtl w:val="0"/>
        </w:rPr>
        <w:t xml:space="preserve"> Officers and Inspectors, to have access at all times to inspect the work being conducted under this agreement, all records and all documents maintained by the Service Providers regarding work performed under this agreement.</w:t>
      </w:r>
    </w:p>
    <w:p w:rsidR="00000000" w:rsidDel="00000000" w:rsidP="00000000" w:rsidRDefault="00000000" w:rsidRPr="00000000" w14:paraId="00000ACC">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ACD">
      <w:pPr>
        <w:numPr>
          <w:ilvl w:val="0"/>
          <w:numId w:val="10"/>
        </w:numPr>
        <w:pBdr>
          <w:top w:space="0" w:sz="0" w:val="nil"/>
          <w:left w:space="0" w:sz="0" w:val="nil"/>
          <w:bottom w:space="0" w:sz="0" w:val="nil"/>
          <w:right w:space="0" w:sz="0" w:val="nil"/>
          <w:between w:space="0" w:sz="0" w:val="nil"/>
        </w:pBdr>
        <w:ind w:left="360" w:hanging="360"/>
        <w:jc w:val="both"/>
        <w:rPr>
          <w:b w:val="1"/>
          <w:color w:val="000000"/>
        </w:rPr>
      </w:pPr>
      <w:bookmarkStart w:colFirst="0" w:colLast="0" w:name="_heading=h.odc9jc" w:id="58"/>
      <w:bookmarkEnd w:id="58"/>
      <w:r w:rsidDel="00000000" w:rsidR="00000000" w:rsidRPr="00000000">
        <w:rPr>
          <w:b w:val="1"/>
          <w:color w:val="000000"/>
          <w:rtl w:val="0"/>
        </w:rPr>
        <w:t xml:space="preserve">Complaints</w:t>
      </w:r>
    </w:p>
    <w:p w:rsidR="00000000" w:rsidDel="00000000" w:rsidP="00000000" w:rsidRDefault="00000000" w:rsidRPr="00000000" w14:paraId="00000ACE">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The Service Provider shall establish and operate a customer care service within its assigned zone of service. The Service Provider shall also establish and operate a telephone line with a full-time answering service or machine for receipt of complaints and public comments.</w:t>
      </w:r>
      <w:r w:rsidDel="00000000" w:rsidR="00000000" w:rsidRPr="00000000">
        <w:rPr>
          <w:rtl w:val="0"/>
        </w:rPr>
        <w:t xml:space="preserve">The</w:t>
      </w:r>
      <w:r w:rsidDel="00000000" w:rsidR="00000000" w:rsidRPr="00000000">
        <w:rPr>
          <w:color w:val="000000"/>
          <w:rtl w:val="0"/>
        </w:rPr>
        <w:t xml:space="preserve"> </w:t>
      </w:r>
      <w:r w:rsidDel="00000000" w:rsidR="00000000" w:rsidRPr="00000000">
        <w:rPr>
          <w:rtl w:val="0"/>
        </w:rPr>
        <w:t xml:space="preserve">Se</w:t>
      </w:r>
      <w:r w:rsidDel="00000000" w:rsidR="00000000" w:rsidRPr="00000000">
        <w:rPr>
          <w:color w:val="000000"/>
          <w:rtl w:val="0"/>
        </w:rPr>
        <w:t xml:space="preserve">rvice Provider shall have at least one responsible person in charge and present during </w:t>
      </w:r>
      <w:r w:rsidDel="00000000" w:rsidR="00000000" w:rsidRPr="00000000">
        <w:rPr>
          <w:rtl w:val="0"/>
        </w:rPr>
        <w:t xml:space="preserve">s</w:t>
      </w:r>
      <w:r w:rsidDel="00000000" w:rsidR="00000000" w:rsidRPr="00000000">
        <w:rPr>
          <w:color w:val="000000"/>
          <w:rtl w:val="0"/>
        </w:rPr>
        <w:t xml:space="preserve">weeping, cleaning and collection hours.</w:t>
      </w:r>
    </w:p>
    <w:p w:rsidR="00000000" w:rsidDel="00000000" w:rsidP="00000000" w:rsidRDefault="00000000" w:rsidRPr="00000000" w14:paraId="00000ACF">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AD0">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Thromde shall also operate a help line to receive complaints and public feedback. A complete log of all communications shall be maintained by Service Provider and Thromde separately, including a record of actions to follow-up on any complaints or comments. Service Provider is required to submit monthly logs of complaints and action taken to Thromde.</w:t>
      </w:r>
    </w:p>
    <w:p w:rsidR="00000000" w:rsidDel="00000000" w:rsidP="00000000" w:rsidRDefault="00000000" w:rsidRPr="00000000" w14:paraId="00000AD1">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AD2">
      <w:pPr>
        <w:numPr>
          <w:ilvl w:val="0"/>
          <w:numId w:val="10"/>
        </w:numPr>
        <w:pBdr>
          <w:top w:space="0" w:sz="0" w:val="nil"/>
          <w:left w:space="0" w:sz="0" w:val="nil"/>
          <w:bottom w:space="0" w:sz="0" w:val="nil"/>
          <w:right w:space="0" w:sz="0" w:val="nil"/>
          <w:between w:space="0" w:sz="0" w:val="nil"/>
        </w:pBdr>
        <w:ind w:left="360" w:hanging="360"/>
        <w:jc w:val="both"/>
        <w:rPr>
          <w:b w:val="1"/>
          <w:color w:val="000000"/>
        </w:rPr>
      </w:pPr>
      <w:bookmarkStart w:colFirst="0" w:colLast="0" w:name="_heading=h.38czs75" w:id="59"/>
      <w:bookmarkEnd w:id="59"/>
      <w:r w:rsidDel="00000000" w:rsidR="00000000" w:rsidRPr="00000000">
        <w:rPr>
          <w:b w:val="1"/>
          <w:color w:val="000000"/>
          <w:rtl w:val="0"/>
        </w:rPr>
        <w:t xml:space="preserve">Cooperation</w:t>
      </w:r>
    </w:p>
    <w:p w:rsidR="00000000" w:rsidDel="00000000" w:rsidP="00000000" w:rsidRDefault="00000000" w:rsidRPr="00000000" w14:paraId="00000AD3">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All work </w:t>
      </w:r>
      <w:r w:rsidDel="00000000" w:rsidR="00000000" w:rsidRPr="00000000">
        <w:rPr>
          <w:rtl w:val="0"/>
        </w:rPr>
        <w:t xml:space="preserve">implemented</w:t>
      </w:r>
      <w:r w:rsidDel="00000000" w:rsidR="00000000" w:rsidRPr="00000000">
        <w:rPr>
          <w:color w:val="000000"/>
          <w:rtl w:val="0"/>
        </w:rPr>
        <w:t xml:space="preserve"> under this agreement shall be subject to performance monitoring by Thromde and/</w:t>
      </w:r>
      <w:r w:rsidDel="00000000" w:rsidR="00000000" w:rsidRPr="00000000">
        <w:rPr>
          <w:rtl w:val="0"/>
        </w:rPr>
        <w:t xml:space="preserve">or CiED’s </w:t>
      </w:r>
      <w:r w:rsidDel="00000000" w:rsidR="00000000" w:rsidRPr="00000000">
        <w:rPr>
          <w:color w:val="000000"/>
          <w:rtl w:val="0"/>
        </w:rPr>
        <w:t xml:space="preserve">officially designated officer. The Service Provider shall cooperate fully with the efforts of Thromde, and to monitor and supervise the services.</w:t>
      </w:r>
    </w:p>
    <w:p w:rsidR="00000000" w:rsidDel="00000000" w:rsidP="00000000" w:rsidRDefault="00000000" w:rsidRPr="00000000" w14:paraId="00000AD4">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AD5">
      <w:pPr>
        <w:numPr>
          <w:ilvl w:val="0"/>
          <w:numId w:val="10"/>
        </w:numPr>
        <w:pBdr>
          <w:top w:space="0" w:sz="0" w:val="nil"/>
          <w:left w:space="0" w:sz="0" w:val="nil"/>
          <w:bottom w:space="0" w:sz="0" w:val="nil"/>
          <w:right w:space="0" w:sz="0" w:val="nil"/>
          <w:between w:space="0" w:sz="0" w:val="nil"/>
        </w:pBdr>
        <w:ind w:left="360" w:hanging="360"/>
        <w:jc w:val="both"/>
        <w:rPr>
          <w:b w:val="1"/>
          <w:color w:val="000000"/>
        </w:rPr>
      </w:pPr>
      <w:bookmarkStart w:colFirst="0" w:colLast="0" w:name="_heading=h.47hxl2r" w:id="60"/>
      <w:bookmarkEnd w:id="60"/>
      <w:r w:rsidDel="00000000" w:rsidR="00000000" w:rsidRPr="00000000">
        <w:rPr>
          <w:b w:val="1"/>
          <w:color w:val="000000"/>
          <w:rtl w:val="0"/>
        </w:rPr>
        <w:t xml:space="preserve">Data Collection</w:t>
      </w:r>
    </w:p>
    <w:p w:rsidR="00000000" w:rsidDel="00000000" w:rsidP="00000000" w:rsidRDefault="00000000" w:rsidRPr="00000000" w14:paraId="00000AD6">
      <w:pPr>
        <w:numPr>
          <w:ilvl w:val="0"/>
          <w:numId w:val="8"/>
        </w:numPr>
        <w:pBdr>
          <w:top w:space="0" w:sz="0" w:val="nil"/>
          <w:left w:space="0" w:sz="0" w:val="nil"/>
          <w:bottom w:space="0" w:sz="0" w:val="nil"/>
          <w:right w:space="0" w:sz="0" w:val="nil"/>
          <w:between w:space="0" w:sz="0" w:val="nil"/>
        </w:pBdr>
        <w:ind w:left="720" w:hanging="360"/>
        <w:jc w:val="both"/>
        <w:rPr>
          <w:color w:val="000000"/>
        </w:rPr>
      </w:pPr>
      <w:r w:rsidDel="00000000" w:rsidR="00000000" w:rsidRPr="00000000">
        <w:rPr>
          <w:b w:val="1"/>
          <w:i w:val="1"/>
          <w:color w:val="000000"/>
          <w:rtl w:val="0"/>
        </w:rPr>
        <w:t xml:space="preserve">Collation and analysis of Performance Indicators:</w:t>
      </w:r>
      <w:r w:rsidDel="00000000" w:rsidR="00000000" w:rsidRPr="00000000">
        <w:rPr>
          <w:i w:val="1"/>
          <w:color w:val="000000"/>
          <w:rtl w:val="0"/>
        </w:rPr>
        <w:t xml:space="preserve"> </w:t>
      </w:r>
      <w:r w:rsidDel="00000000" w:rsidR="00000000" w:rsidRPr="00000000">
        <w:rPr>
          <w:color w:val="000000"/>
          <w:rtl w:val="0"/>
        </w:rPr>
        <w:t xml:space="preserve">Thromde shall </w:t>
      </w:r>
      <w:r w:rsidDel="00000000" w:rsidR="00000000" w:rsidRPr="00000000">
        <w:rPr>
          <w:rtl w:val="0"/>
        </w:rPr>
        <w:t xml:space="preserve">assign a designated</w:t>
      </w:r>
      <w:r w:rsidDel="00000000" w:rsidR="00000000" w:rsidRPr="00000000">
        <w:rPr>
          <w:color w:val="000000"/>
          <w:rtl w:val="0"/>
        </w:rPr>
        <w:t xml:space="preserve"> person with the mandate to collate the data received </w:t>
      </w:r>
      <w:r w:rsidDel="00000000" w:rsidR="00000000" w:rsidRPr="00000000">
        <w:rPr>
          <w:rtl w:val="0"/>
        </w:rPr>
        <w:t xml:space="preserve">from the system</w:t>
      </w:r>
      <w:r w:rsidDel="00000000" w:rsidR="00000000" w:rsidRPr="00000000">
        <w:rPr>
          <w:color w:val="000000"/>
          <w:rtl w:val="0"/>
        </w:rPr>
        <w:t xml:space="preserve"> and generate the performance reports weekly and monthly. The person shall report </w:t>
      </w:r>
      <w:r w:rsidDel="00000000" w:rsidR="00000000" w:rsidRPr="00000000">
        <w:rPr>
          <w:rtl w:val="0"/>
        </w:rPr>
        <w:t xml:space="preserve">to the Chief Environment Officer</w:t>
      </w:r>
      <w:r w:rsidDel="00000000" w:rsidR="00000000" w:rsidRPr="00000000">
        <w:rPr>
          <w:color w:val="000000"/>
          <w:rtl w:val="0"/>
        </w:rPr>
        <w:t xml:space="preserve">, City Environment Division, Thromde for supervision and guidance.</w:t>
      </w:r>
    </w:p>
    <w:p w:rsidR="00000000" w:rsidDel="00000000" w:rsidP="00000000" w:rsidRDefault="00000000" w:rsidRPr="00000000" w14:paraId="00000AD7">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AD8">
      <w:pPr>
        <w:numPr>
          <w:ilvl w:val="0"/>
          <w:numId w:val="8"/>
        </w:numPr>
        <w:pBdr>
          <w:top w:space="0" w:sz="0" w:val="nil"/>
          <w:left w:space="0" w:sz="0" w:val="nil"/>
          <w:bottom w:space="0" w:sz="0" w:val="nil"/>
          <w:right w:space="0" w:sz="0" w:val="nil"/>
          <w:between w:space="0" w:sz="0" w:val="nil"/>
        </w:pBdr>
        <w:ind w:left="720" w:hanging="360"/>
        <w:jc w:val="both"/>
        <w:rPr>
          <w:i w:val="1"/>
          <w:color w:val="000000"/>
        </w:rPr>
      </w:pPr>
      <w:r w:rsidDel="00000000" w:rsidR="00000000" w:rsidRPr="00000000">
        <w:rPr>
          <w:b w:val="1"/>
          <w:i w:val="1"/>
          <w:color w:val="000000"/>
          <w:rtl w:val="0"/>
        </w:rPr>
        <w:t xml:space="preserve">Frequency of reporting: </w:t>
      </w:r>
      <w:r w:rsidDel="00000000" w:rsidR="00000000" w:rsidRPr="00000000">
        <w:rPr>
          <w:color w:val="000000"/>
          <w:rtl w:val="0"/>
        </w:rPr>
        <w:t xml:space="preserve">The SLI performance reports of the Service Providers </w:t>
      </w:r>
      <w:r w:rsidDel="00000000" w:rsidR="00000000" w:rsidRPr="00000000">
        <w:rPr>
          <w:rtl w:val="0"/>
        </w:rPr>
        <w:t xml:space="preserve">shall</w:t>
      </w:r>
      <w:r w:rsidDel="00000000" w:rsidR="00000000" w:rsidRPr="00000000">
        <w:rPr>
          <w:color w:val="000000"/>
          <w:rtl w:val="0"/>
        </w:rPr>
        <w:t xml:space="preserve"> be </w:t>
      </w:r>
      <w:r w:rsidDel="00000000" w:rsidR="00000000" w:rsidRPr="00000000">
        <w:rPr>
          <w:rtl w:val="0"/>
        </w:rPr>
        <w:t xml:space="preserve">computed</w:t>
      </w:r>
      <w:r w:rsidDel="00000000" w:rsidR="00000000" w:rsidRPr="00000000">
        <w:rPr>
          <w:color w:val="000000"/>
          <w:rtl w:val="0"/>
        </w:rPr>
        <w:t xml:space="preserve"> every week and generated every </w:t>
      </w:r>
      <w:r w:rsidDel="00000000" w:rsidR="00000000" w:rsidRPr="00000000">
        <w:rPr>
          <w:rtl w:val="0"/>
        </w:rPr>
        <w:t xml:space="preserve">month</w:t>
      </w:r>
      <w:r w:rsidDel="00000000" w:rsidR="00000000" w:rsidRPr="00000000">
        <w:rPr>
          <w:color w:val="000000"/>
          <w:rtl w:val="0"/>
        </w:rPr>
        <w:t xml:space="preserve"> and achievement</w:t>
      </w:r>
      <w:r w:rsidDel="00000000" w:rsidR="00000000" w:rsidRPr="00000000">
        <w:rPr>
          <w:rtl w:val="0"/>
        </w:rPr>
        <w:t xml:space="preserve"> or </w:t>
      </w:r>
      <w:r w:rsidDel="00000000" w:rsidR="00000000" w:rsidRPr="00000000">
        <w:rPr>
          <w:color w:val="000000"/>
          <w:rtl w:val="0"/>
        </w:rPr>
        <w:t xml:space="preserve">non achievement o</w:t>
      </w:r>
      <w:r w:rsidDel="00000000" w:rsidR="00000000" w:rsidRPr="00000000">
        <w:rPr>
          <w:rtl w:val="0"/>
        </w:rPr>
        <w:t xml:space="preserve">n</w:t>
      </w:r>
      <w:r w:rsidDel="00000000" w:rsidR="00000000" w:rsidRPr="00000000">
        <w:rPr>
          <w:color w:val="000000"/>
          <w:rtl w:val="0"/>
        </w:rPr>
        <w:t xml:space="preserve"> SLIs </w:t>
      </w:r>
      <w:r w:rsidDel="00000000" w:rsidR="00000000" w:rsidRPr="00000000">
        <w:rPr>
          <w:rtl w:val="0"/>
        </w:rPr>
        <w:t xml:space="preserve">shall</w:t>
      </w:r>
      <w:r w:rsidDel="00000000" w:rsidR="00000000" w:rsidRPr="00000000">
        <w:rPr>
          <w:color w:val="000000"/>
          <w:rtl w:val="0"/>
        </w:rPr>
        <w:t xml:space="preserve"> be presented and discussed in Thromde Management Meeting for any </w:t>
      </w:r>
      <w:r w:rsidDel="00000000" w:rsidR="00000000" w:rsidRPr="00000000">
        <w:rPr>
          <w:rtl w:val="0"/>
        </w:rPr>
        <w:t xml:space="preserve">discrepancies if any </w:t>
      </w:r>
      <w:r w:rsidDel="00000000" w:rsidR="00000000" w:rsidRPr="00000000">
        <w:rPr>
          <w:color w:val="000000"/>
          <w:rtl w:val="0"/>
        </w:rPr>
        <w:t xml:space="preserve">before the payment of fees. </w:t>
      </w:r>
      <w:r w:rsidDel="00000000" w:rsidR="00000000" w:rsidRPr="00000000">
        <w:rPr>
          <w:rtl w:val="0"/>
        </w:rPr>
      </w:r>
    </w:p>
    <w:p w:rsidR="00000000" w:rsidDel="00000000" w:rsidP="00000000" w:rsidRDefault="00000000" w:rsidRPr="00000000" w14:paraId="00000AD9">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ADA">
      <w:pPr>
        <w:numPr>
          <w:ilvl w:val="0"/>
          <w:numId w:val="8"/>
        </w:numPr>
        <w:pBdr>
          <w:top w:space="0" w:sz="0" w:val="nil"/>
          <w:left w:space="0" w:sz="0" w:val="nil"/>
          <w:bottom w:space="0" w:sz="0" w:val="nil"/>
          <w:right w:space="0" w:sz="0" w:val="nil"/>
          <w:between w:space="0" w:sz="0" w:val="nil"/>
        </w:pBdr>
        <w:ind w:left="720" w:hanging="360"/>
        <w:jc w:val="both"/>
        <w:rPr>
          <w:color w:val="000000"/>
        </w:rPr>
        <w:sectPr>
          <w:type w:val="nextPage"/>
          <w:pgSz w:h="16838" w:w="11906" w:orient="portrait"/>
          <w:pgMar w:bottom="1440" w:top="1170" w:left="1800" w:right="1440" w:header="720" w:footer="720"/>
        </w:sectPr>
      </w:pPr>
      <w:r w:rsidDel="00000000" w:rsidR="00000000" w:rsidRPr="00000000">
        <w:rPr>
          <w:b w:val="1"/>
          <w:i w:val="1"/>
          <w:color w:val="000000"/>
          <w:rtl w:val="0"/>
        </w:rPr>
        <w:t xml:space="preserve">Systems for Operational decisions and plans:</w:t>
      </w:r>
      <w:r w:rsidDel="00000000" w:rsidR="00000000" w:rsidRPr="00000000">
        <w:rPr>
          <w:i w:val="1"/>
          <w:color w:val="000000"/>
          <w:rtl w:val="0"/>
        </w:rPr>
        <w:t xml:space="preserve"> </w:t>
      </w:r>
      <w:r w:rsidDel="00000000" w:rsidR="00000000" w:rsidRPr="00000000">
        <w:rPr>
          <w:color w:val="000000"/>
          <w:rtl w:val="0"/>
        </w:rPr>
        <w:t xml:space="preserve">Decisions and plans will need to be periodically reviewed in light of the performance achieved and follow-</w:t>
      </w:r>
      <w:r w:rsidDel="00000000" w:rsidR="00000000" w:rsidRPr="00000000">
        <w:rPr>
          <w:rtl w:val="0"/>
        </w:rPr>
        <w:t xml:space="preserve">up on the </w:t>
      </w:r>
      <w:r w:rsidDel="00000000" w:rsidR="00000000" w:rsidRPr="00000000">
        <w:rPr>
          <w:color w:val="000000"/>
          <w:rtl w:val="0"/>
        </w:rPr>
        <w:t xml:space="preserve">decisions take</w:t>
      </w:r>
      <w:r w:rsidDel="00000000" w:rsidR="00000000" w:rsidRPr="00000000">
        <w:rPr>
          <w:rtl w:val="0"/>
        </w:rPr>
        <w:t xml:space="preserve">n</w:t>
      </w:r>
      <w:r w:rsidDel="00000000" w:rsidR="00000000" w:rsidRPr="00000000">
        <w:rPr>
          <w:color w:val="000000"/>
          <w:rtl w:val="0"/>
        </w:rPr>
        <w:t xml:space="preserve">.</w:t>
      </w:r>
      <w:r w:rsidDel="00000000" w:rsidR="00000000" w:rsidRPr="00000000">
        <w:rPr>
          <w:rtl w:val="0"/>
        </w:rPr>
        <w:t xml:space="preserve"> </w:t>
      </w:r>
      <w:r w:rsidDel="00000000" w:rsidR="00000000" w:rsidRPr="00000000">
        <w:rPr>
          <w:color w:val="000000"/>
          <w:rtl w:val="0"/>
        </w:rPr>
        <w:t xml:space="preserve">Based on performance, contracting decisions, remedial actions, and review, the Service Provider shall </w:t>
      </w:r>
      <w:r w:rsidDel="00000000" w:rsidR="00000000" w:rsidRPr="00000000">
        <w:rPr>
          <w:rtl w:val="0"/>
        </w:rPr>
        <w:t xml:space="preserve">translate into action.</w:t>
      </w:r>
      <w:r w:rsidDel="00000000" w:rsidR="00000000" w:rsidRPr="00000000">
        <w:rPr>
          <w:rtl w:val="0"/>
        </w:rPr>
      </w:r>
    </w:p>
    <w:p w:rsidR="00000000" w:rsidDel="00000000" w:rsidP="00000000" w:rsidRDefault="00000000" w:rsidRPr="00000000" w14:paraId="00000ADB">
      <w:pPr>
        <w:jc w:val="both"/>
        <w:rPr/>
      </w:pPr>
      <w:bookmarkStart w:colFirst="0" w:colLast="0" w:name="_heading=h.2mn7vak" w:id="61"/>
      <w:bookmarkEnd w:id="61"/>
      <w:r w:rsidDel="00000000" w:rsidR="00000000" w:rsidRPr="00000000">
        <w:rPr>
          <w:b w:val="1"/>
          <w:rtl w:val="0"/>
        </w:rPr>
        <w:t xml:space="preserve">6. Service Level Indicators (SLI) and Criteria</w:t>
      </w:r>
      <w:r w:rsidDel="00000000" w:rsidR="00000000" w:rsidRPr="00000000">
        <w:rPr>
          <w:rtl w:val="0"/>
        </w:rPr>
      </w:r>
    </w:p>
    <w:sdt>
      <w:sdtPr>
        <w:lock w:val="contentLocked"/>
        <w:tag w:val="goog_rdk_402"/>
      </w:sdtPr>
      <w:sdtContent>
        <w:tbl>
          <w:tblPr>
            <w:tblStyle w:val="Table21"/>
            <w:tblW w:w="1371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55"/>
            <w:gridCol w:w="3285"/>
            <w:gridCol w:w="1485"/>
            <w:gridCol w:w="8085"/>
            <w:tblGridChange w:id="0">
              <w:tblGrid>
                <w:gridCol w:w="855"/>
                <w:gridCol w:w="3285"/>
                <w:gridCol w:w="1485"/>
                <w:gridCol w:w="8085"/>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ADC">
                <w:pPr>
                  <w:rPr>
                    <w:b w:val="1"/>
                    <w:sz w:val="18"/>
                    <w:szCs w:val="18"/>
                  </w:rPr>
                </w:pPr>
                <w:r w:rsidDel="00000000" w:rsidR="00000000" w:rsidRPr="00000000">
                  <w:rPr>
                    <w:b w:val="1"/>
                    <w:sz w:val="18"/>
                    <w:szCs w:val="18"/>
                    <w:rtl w:val="0"/>
                  </w:rPr>
                  <w:t xml:space="preserve">Sl. No</w:t>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ADD">
                <w:pPr>
                  <w:rPr>
                    <w:b w:val="1"/>
                    <w:sz w:val="18"/>
                    <w:szCs w:val="18"/>
                  </w:rPr>
                </w:pPr>
                <w:r w:rsidDel="00000000" w:rsidR="00000000" w:rsidRPr="00000000">
                  <w:rPr>
                    <w:b w:val="1"/>
                    <w:sz w:val="18"/>
                    <w:szCs w:val="18"/>
                    <w:rtl w:val="0"/>
                  </w:rPr>
                  <w:t xml:space="preserve">SLI Indicator</w:t>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ADE">
                <w:pPr>
                  <w:jc w:val="center"/>
                  <w:rPr>
                    <w:b w:val="1"/>
                    <w:sz w:val="18"/>
                    <w:szCs w:val="18"/>
                  </w:rPr>
                </w:pPr>
                <w:r w:rsidDel="00000000" w:rsidR="00000000" w:rsidRPr="00000000">
                  <w:rPr>
                    <w:b w:val="1"/>
                    <w:sz w:val="18"/>
                    <w:szCs w:val="18"/>
                    <w:rtl w:val="0"/>
                  </w:rPr>
                  <w:t xml:space="preserve">Weightage (%)</w:t>
                </w:r>
              </w:p>
            </w:tc>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ADF">
                <w:pPr>
                  <w:rPr>
                    <w:b w:val="1"/>
                    <w:sz w:val="18"/>
                    <w:szCs w:val="18"/>
                  </w:rPr>
                </w:pPr>
                <w:r w:rsidDel="00000000" w:rsidR="00000000" w:rsidRPr="00000000">
                  <w:rPr>
                    <w:b w:val="1"/>
                    <w:sz w:val="18"/>
                    <w:szCs w:val="18"/>
                    <w:rtl w:val="0"/>
                  </w:rPr>
                  <w:t xml:space="preserve">Criteria</w:t>
                </w:r>
              </w:p>
            </w:tc>
          </w:tr>
          <w:tr>
            <w:trPr>
              <w:cantSplit w:val="0"/>
              <w:tblHeader w:val="0"/>
            </w:trPr>
            <w:tc>
              <w:tcPr>
                <w:tcBorders>
                  <w:top w:color="000000" w:space="0" w:sz="6" w:val="single"/>
                  <w:left w:color="000000" w:space="0" w:sz="6" w:val="single"/>
                  <w:bottom w:color="000000" w:space="0" w:sz="4" w:val="single"/>
                  <w:right w:color="000000" w:space="0" w:sz="6" w:val="single"/>
                </w:tcBorders>
                <w:shd w:fill="b6d7a8" w:val="clear"/>
                <w:tcMar>
                  <w:top w:w="30.0" w:type="dxa"/>
                  <w:left w:w="45.0" w:type="dxa"/>
                  <w:bottom w:w="30.0" w:type="dxa"/>
                  <w:right w:w="45.0" w:type="dxa"/>
                </w:tcMar>
                <w:vAlign w:val="bottom"/>
              </w:tcPr>
              <w:p w:rsidR="00000000" w:rsidDel="00000000" w:rsidP="00000000" w:rsidRDefault="00000000" w:rsidRPr="00000000" w14:paraId="00000AE0">
                <w:pPr>
                  <w:jc w:val="center"/>
                  <w:rPr>
                    <w:b w:val="1"/>
                    <w:sz w:val="18"/>
                    <w:szCs w:val="18"/>
                  </w:rPr>
                </w:pPr>
                <w:r w:rsidDel="00000000" w:rsidR="00000000" w:rsidRPr="00000000">
                  <w:rPr>
                    <w:b w:val="1"/>
                    <w:sz w:val="18"/>
                    <w:szCs w:val="18"/>
                    <w:rtl w:val="0"/>
                  </w:rPr>
                  <w:t xml:space="preserve">A</w:t>
                </w:r>
              </w:p>
            </w:tc>
            <w:tc>
              <w:tcPr>
                <w:gridSpan w:val="3"/>
                <w:tcBorders>
                  <w:top w:color="000000" w:space="0" w:sz="6" w:val="single"/>
                  <w:left w:color="000000" w:space="0" w:sz="6" w:val="single"/>
                  <w:bottom w:color="000000" w:space="0" w:sz="4" w:val="single"/>
                  <w:right w:color="000000" w:space="0" w:sz="6" w:val="single"/>
                </w:tcBorders>
                <w:shd w:fill="b6d7a8" w:val="clear"/>
                <w:tcMar>
                  <w:top w:w="30.0" w:type="dxa"/>
                  <w:left w:w="45.0" w:type="dxa"/>
                  <w:bottom w:w="30.0" w:type="dxa"/>
                  <w:right w:w="45.0" w:type="dxa"/>
                </w:tcMar>
                <w:vAlign w:val="bottom"/>
              </w:tcPr>
              <w:p w:rsidR="00000000" w:rsidDel="00000000" w:rsidP="00000000" w:rsidRDefault="00000000" w:rsidRPr="00000000" w14:paraId="00000AE1">
                <w:pPr>
                  <w:rPr>
                    <w:b w:val="1"/>
                    <w:sz w:val="18"/>
                    <w:szCs w:val="18"/>
                  </w:rPr>
                </w:pPr>
                <w:r w:rsidDel="00000000" w:rsidR="00000000" w:rsidRPr="00000000">
                  <w:rPr>
                    <w:b w:val="1"/>
                    <w:sz w:val="18"/>
                    <w:szCs w:val="18"/>
                    <w:rtl w:val="0"/>
                  </w:rPr>
                  <w:t xml:space="preserve">Street Sweeping</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30.0" w:type="dxa"/>
                  <w:left w:w="45.0" w:type="dxa"/>
                  <w:bottom w:w="30.0" w:type="dxa"/>
                  <w:right w:w="45.0" w:type="dxa"/>
                </w:tcMar>
                <w:vAlign w:val="center"/>
              </w:tcPr>
              <w:p w:rsidR="00000000" w:rsidDel="00000000" w:rsidP="00000000" w:rsidRDefault="00000000" w:rsidRPr="00000000" w14:paraId="00000AE4">
                <w:pPr>
                  <w:jc w:val="center"/>
                  <w:rPr>
                    <w:sz w:val="18"/>
                    <w:szCs w:val="18"/>
                  </w:rPr>
                </w:pPr>
                <w:r w:rsidDel="00000000" w:rsidR="00000000" w:rsidRPr="00000000">
                  <w:rPr>
                    <w:sz w:val="18"/>
                    <w:szCs w:val="18"/>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tcMar>
                  <w:top w:w="30.0" w:type="dxa"/>
                  <w:left w:w="45.0" w:type="dxa"/>
                  <w:bottom w:w="30.0" w:type="dxa"/>
                  <w:right w:w="45.0" w:type="dxa"/>
                </w:tcMar>
                <w:vAlign w:val="center"/>
              </w:tcPr>
              <w:p w:rsidR="00000000" w:rsidDel="00000000" w:rsidP="00000000" w:rsidRDefault="00000000" w:rsidRPr="00000000" w14:paraId="00000AE5">
                <w:pPr>
                  <w:rPr>
                    <w:sz w:val="18"/>
                    <w:szCs w:val="18"/>
                  </w:rPr>
                </w:pPr>
                <w:r w:rsidDel="00000000" w:rsidR="00000000" w:rsidRPr="00000000">
                  <w:rPr>
                    <w:sz w:val="18"/>
                    <w:szCs w:val="18"/>
                    <w:rtl w:val="0"/>
                  </w:rPr>
                  <w:t xml:space="preserve">Street Cleanliness Standard </w:t>
                </w:r>
              </w:p>
            </w:tc>
            <w:tc>
              <w:tcPr>
                <w:tcBorders>
                  <w:top w:color="000000" w:space="0" w:sz="4" w:val="single"/>
                  <w:left w:color="000000" w:space="0" w:sz="4" w:val="single"/>
                  <w:bottom w:color="000000" w:space="0" w:sz="4" w:val="single"/>
                  <w:right w:color="000000" w:space="0" w:sz="4" w:val="single"/>
                </w:tcBorders>
                <w:shd w:fill="ffffff" w:val="clear"/>
                <w:tcMar>
                  <w:top w:w="30.0" w:type="dxa"/>
                  <w:left w:w="45.0" w:type="dxa"/>
                  <w:bottom w:w="30.0" w:type="dxa"/>
                  <w:right w:w="45.0" w:type="dxa"/>
                </w:tcMar>
                <w:vAlign w:val="center"/>
              </w:tcPr>
              <w:p w:rsidR="00000000" w:rsidDel="00000000" w:rsidP="00000000" w:rsidRDefault="00000000" w:rsidRPr="00000000" w14:paraId="00000AE6">
                <w:pPr>
                  <w:jc w:val="center"/>
                  <w:rPr>
                    <w:sz w:val="18"/>
                    <w:szCs w:val="18"/>
                  </w:rPr>
                </w:pPr>
                <w:r w:rsidDel="00000000" w:rsidR="00000000" w:rsidRPr="00000000">
                  <w:rPr>
                    <w:sz w:val="18"/>
                    <w:szCs w:val="18"/>
                    <w:rtl w:val="0"/>
                  </w:rPr>
                  <w:t xml:space="preserve">40</w:t>
                </w:r>
              </w:p>
            </w:tc>
            <w:tc>
              <w:tcPr>
                <w:tcBorders>
                  <w:top w:color="000000" w:space="0" w:sz="4" w:val="single"/>
                  <w:left w:color="000000" w:space="0" w:sz="4" w:val="single"/>
                  <w:bottom w:color="000000" w:space="0" w:sz="4" w:val="single"/>
                  <w:right w:color="000000" w:space="0" w:sz="4" w:val="single"/>
                </w:tcBorders>
                <w:shd w:fill="ffffff" w:val="clear"/>
                <w:tcMar>
                  <w:top w:w="30.0" w:type="dxa"/>
                  <w:left w:w="45.0" w:type="dxa"/>
                  <w:bottom w:w="30.0" w:type="dxa"/>
                  <w:right w:w="45.0" w:type="dxa"/>
                </w:tcMar>
                <w:vAlign w:val="center"/>
              </w:tcPr>
              <w:p w:rsidR="00000000" w:rsidDel="00000000" w:rsidP="00000000" w:rsidRDefault="00000000" w:rsidRPr="00000000" w14:paraId="00000AE7">
                <w:pPr>
                  <w:numPr>
                    <w:ilvl w:val="0"/>
                    <w:numId w:val="27"/>
                  </w:numPr>
                  <w:ind w:left="720" w:hanging="360"/>
                  <w:jc w:val="both"/>
                  <w:rPr>
                    <w:sz w:val="18"/>
                    <w:szCs w:val="18"/>
                    <w:u w:val="none"/>
                  </w:rPr>
                </w:pPr>
                <w:r w:rsidDel="00000000" w:rsidR="00000000" w:rsidRPr="00000000">
                  <w:rPr>
                    <w:sz w:val="18"/>
                    <w:szCs w:val="18"/>
                    <w:rtl w:val="0"/>
                  </w:rPr>
                  <w:t xml:space="preserve">Streets free of litter, debris, and sediments (30%)</w:t>
                </w:r>
                <w:r w:rsidDel="00000000" w:rsidR="00000000" w:rsidRPr="00000000">
                  <w:rPr>
                    <w:rtl w:val="0"/>
                  </w:rPr>
                </w:r>
              </w:p>
              <w:p w:rsidR="00000000" w:rsidDel="00000000" w:rsidP="00000000" w:rsidRDefault="00000000" w:rsidRPr="00000000" w14:paraId="00000AE8">
                <w:pPr>
                  <w:numPr>
                    <w:ilvl w:val="0"/>
                    <w:numId w:val="27"/>
                  </w:numPr>
                  <w:ind w:left="720" w:hanging="360"/>
                  <w:jc w:val="both"/>
                  <w:rPr>
                    <w:sz w:val="18"/>
                    <w:szCs w:val="18"/>
                    <w:u w:val="none"/>
                  </w:rPr>
                </w:pPr>
                <w:r w:rsidDel="00000000" w:rsidR="00000000" w:rsidRPr="00000000">
                  <w:rPr>
                    <w:sz w:val="18"/>
                    <w:szCs w:val="18"/>
                    <w:rtl w:val="0"/>
                  </w:rPr>
                  <w:t xml:space="preserve">No accumulation of waste beyond 24 hours (10%)</w:t>
                </w:r>
                <w:r w:rsidDel="00000000" w:rsidR="00000000" w:rsidRPr="00000000">
                  <w:rPr>
                    <w:rtl w:val="0"/>
                  </w:rPr>
                </w:r>
              </w:p>
            </w:tc>
          </w:tr>
          <w:tr>
            <w:trPr>
              <w:cantSplit w:val="0"/>
              <w:tblHeader w:val="0"/>
            </w:trPr>
            <w:tc>
              <w:tcPr>
                <w:tcBorders>
                  <w:top w:color="000000" w:space="0" w:sz="4"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AE9">
                <w:pPr>
                  <w:jc w:val="center"/>
                  <w:rPr>
                    <w:sz w:val="18"/>
                    <w:szCs w:val="18"/>
                  </w:rPr>
                </w:pPr>
                <w:r w:rsidDel="00000000" w:rsidR="00000000" w:rsidRPr="00000000">
                  <w:rPr>
                    <w:sz w:val="18"/>
                    <w:szCs w:val="18"/>
                    <w:rtl w:val="0"/>
                  </w:rPr>
                  <w:t xml:space="preserve">2</w:t>
                </w:r>
              </w:p>
            </w:tc>
            <w:tc>
              <w:tcPr>
                <w:tcBorders>
                  <w:top w:color="000000" w:space="0" w:sz="4"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AEA">
                <w:pPr>
                  <w:rPr>
                    <w:sz w:val="18"/>
                    <w:szCs w:val="18"/>
                  </w:rPr>
                </w:pPr>
                <w:r w:rsidDel="00000000" w:rsidR="00000000" w:rsidRPr="00000000">
                  <w:rPr>
                    <w:sz w:val="18"/>
                    <w:szCs w:val="18"/>
                    <w:rtl w:val="0"/>
                  </w:rPr>
                  <w:t xml:space="preserve">Workforce/Equipment Deployment </w:t>
                </w:r>
              </w:p>
            </w:tc>
            <w:tc>
              <w:tcPr>
                <w:tcBorders>
                  <w:top w:color="000000" w:space="0" w:sz="4"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AEB">
                <w:pPr>
                  <w:jc w:val="center"/>
                  <w:rPr>
                    <w:sz w:val="18"/>
                    <w:szCs w:val="18"/>
                  </w:rPr>
                </w:pPr>
                <w:r w:rsidDel="00000000" w:rsidR="00000000" w:rsidRPr="00000000">
                  <w:rPr>
                    <w:sz w:val="18"/>
                    <w:szCs w:val="18"/>
                    <w:rtl w:val="0"/>
                  </w:rPr>
                  <w:t xml:space="preserve">20</w:t>
                </w:r>
              </w:p>
            </w:tc>
            <w:tc>
              <w:tcPr>
                <w:tcBorders>
                  <w:top w:color="000000" w:space="0" w:sz="4"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AEC">
                <w:pPr>
                  <w:numPr>
                    <w:ilvl w:val="0"/>
                    <w:numId w:val="20"/>
                  </w:numPr>
                  <w:ind w:left="720" w:hanging="360"/>
                  <w:jc w:val="both"/>
                  <w:rPr>
                    <w:sz w:val="18"/>
                    <w:szCs w:val="18"/>
                    <w:u w:val="none"/>
                  </w:rPr>
                </w:pPr>
                <w:r w:rsidDel="00000000" w:rsidR="00000000" w:rsidRPr="00000000">
                  <w:rPr>
                    <w:sz w:val="18"/>
                    <w:szCs w:val="18"/>
                    <w:rtl w:val="0"/>
                  </w:rPr>
                  <w:t xml:space="preserve">Adequate nos. of workers deployed as per contract (10%)</w:t>
                </w:r>
                <w:r w:rsidDel="00000000" w:rsidR="00000000" w:rsidRPr="00000000">
                  <w:rPr>
                    <w:rtl w:val="0"/>
                  </w:rPr>
                </w:r>
              </w:p>
              <w:p w:rsidR="00000000" w:rsidDel="00000000" w:rsidP="00000000" w:rsidRDefault="00000000" w:rsidRPr="00000000" w14:paraId="00000AED">
                <w:pPr>
                  <w:numPr>
                    <w:ilvl w:val="0"/>
                    <w:numId w:val="20"/>
                  </w:numPr>
                  <w:ind w:left="720" w:hanging="360"/>
                  <w:jc w:val="both"/>
                  <w:rPr>
                    <w:sz w:val="18"/>
                    <w:szCs w:val="18"/>
                    <w:u w:val="none"/>
                  </w:rPr>
                </w:pPr>
                <w:r w:rsidDel="00000000" w:rsidR="00000000" w:rsidRPr="00000000">
                  <w:rPr>
                    <w:sz w:val="18"/>
                    <w:szCs w:val="18"/>
                    <w:rtl w:val="0"/>
                  </w:rPr>
                  <w:t xml:space="preserve">Proper use of equipment (cleaning and collection tools) (5%)</w:t>
                </w:r>
                <w:r w:rsidDel="00000000" w:rsidR="00000000" w:rsidRPr="00000000">
                  <w:rPr>
                    <w:rtl w:val="0"/>
                  </w:rPr>
                </w:r>
              </w:p>
              <w:p w:rsidR="00000000" w:rsidDel="00000000" w:rsidP="00000000" w:rsidRDefault="00000000" w:rsidRPr="00000000" w14:paraId="00000AEE">
                <w:pPr>
                  <w:numPr>
                    <w:ilvl w:val="0"/>
                    <w:numId w:val="20"/>
                  </w:numPr>
                  <w:ind w:left="720" w:hanging="360"/>
                  <w:jc w:val="both"/>
                  <w:rPr>
                    <w:sz w:val="18"/>
                    <w:szCs w:val="18"/>
                    <w:u w:val="none"/>
                  </w:rPr>
                </w:pPr>
                <w:r w:rsidDel="00000000" w:rsidR="00000000" w:rsidRPr="00000000">
                  <w:rPr>
                    <w:sz w:val="18"/>
                    <w:szCs w:val="18"/>
                    <w:rtl w:val="0"/>
                  </w:rPr>
                  <w:t xml:space="preserve">Workers wear safety gear/uniforms (5%)</w:t>
                </w:r>
                <w:r w:rsidDel="00000000" w:rsidR="00000000" w:rsidRPr="00000000">
                  <w:rPr>
                    <w:rtl w:val="0"/>
                  </w:rPr>
                </w:r>
              </w:p>
              <w:p w:rsidR="00000000" w:rsidDel="00000000" w:rsidP="00000000" w:rsidRDefault="00000000" w:rsidRPr="00000000" w14:paraId="00000AEF">
                <w:pPr>
                  <w:numPr>
                    <w:ilvl w:val="0"/>
                    <w:numId w:val="20"/>
                  </w:numPr>
                  <w:ind w:left="720" w:hanging="360"/>
                  <w:jc w:val="both"/>
                  <w:rPr>
                    <w:sz w:val="18"/>
                    <w:szCs w:val="18"/>
                    <w:u w:val="none"/>
                  </w:rPr>
                </w:pPr>
                <w:r w:rsidDel="00000000" w:rsidR="00000000" w:rsidRPr="00000000">
                  <w:rPr>
                    <w:sz w:val="18"/>
                    <w:szCs w:val="18"/>
                    <w:rtl w:val="0"/>
                  </w:rPr>
                  <w:t xml:space="preserve">Vehicle deployed on time for waste disposal (5%)</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AF0">
                <w:pPr>
                  <w:jc w:val="center"/>
                  <w:rPr>
                    <w:sz w:val="18"/>
                    <w:szCs w:val="18"/>
                  </w:rPr>
                </w:pPr>
                <w:r w:rsidDel="00000000" w:rsidR="00000000" w:rsidRPr="00000000">
                  <w:rPr>
                    <w:sz w:val="18"/>
                    <w:szCs w:val="18"/>
                    <w:rtl w:val="0"/>
                  </w:rPr>
                  <w:t xml:space="preserve">3</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AF1">
                <w:pPr>
                  <w:rPr>
                    <w:sz w:val="18"/>
                    <w:szCs w:val="18"/>
                  </w:rPr>
                </w:pPr>
                <w:r w:rsidDel="00000000" w:rsidR="00000000" w:rsidRPr="00000000">
                  <w:rPr>
                    <w:sz w:val="18"/>
                    <w:szCs w:val="18"/>
                    <w:rtl w:val="0"/>
                  </w:rPr>
                  <w:t xml:space="preserve">Adherence to Work Schedule </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AF2">
                <w:pPr>
                  <w:jc w:val="center"/>
                  <w:rPr>
                    <w:sz w:val="18"/>
                    <w:szCs w:val="18"/>
                  </w:rPr>
                </w:pPr>
                <w:r w:rsidDel="00000000" w:rsidR="00000000" w:rsidRPr="00000000">
                  <w:rPr>
                    <w:sz w:val="18"/>
                    <w:szCs w:val="18"/>
                    <w:rtl w:val="0"/>
                  </w:rPr>
                  <w:t xml:space="preserve">15</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AF3">
                <w:pPr>
                  <w:numPr>
                    <w:ilvl w:val="0"/>
                    <w:numId w:val="31"/>
                  </w:numPr>
                  <w:ind w:left="720" w:hanging="360"/>
                  <w:jc w:val="both"/>
                  <w:rPr>
                    <w:sz w:val="18"/>
                    <w:szCs w:val="18"/>
                    <w:u w:val="none"/>
                  </w:rPr>
                </w:pPr>
                <w:r w:rsidDel="00000000" w:rsidR="00000000" w:rsidRPr="00000000">
                  <w:rPr>
                    <w:sz w:val="18"/>
                    <w:szCs w:val="18"/>
                    <w:rtl w:val="0"/>
                  </w:rPr>
                  <w:t xml:space="preserve">Daily street sweeping completed as per agreed timeline (10%)</w:t>
                </w:r>
                <w:r w:rsidDel="00000000" w:rsidR="00000000" w:rsidRPr="00000000">
                  <w:rPr>
                    <w:rtl w:val="0"/>
                  </w:rPr>
                </w:r>
              </w:p>
              <w:p w:rsidR="00000000" w:rsidDel="00000000" w:rsidP="00000000" w:rsidRDefault="00000000" w:rsidRPr="00000000" w14:paraId="00000AF4">
                <w:pPr>
                  <w:numPr>
                    <w:ilvl w:val="0"/>
                    <w:numId w:val="31"/>
                  </w:numPr>
                  <w:ind w:left="720" w:hanging="360"/>
                  <w:jc w:val="both"/>
                  <w:rPr>
                    <w:sz w:val="18"/>
                    <w:szCs w:val="18"/>
                    <w:u w:val="none"/>
                  </w:rPr>
                </w:pPr>
                <w:r w:rsidDel="00000000" w:rsidR="00000000" w:rsidRPr="00000000">
                  <w:rPr>
                    <w:sz w:val="18"/>
                    <w:szCs w:val="18"/>
                    <w:rtl w:val="0"/>
                  </w:rPr>
                  <w:t xml:space="preserve">No unapproved absenteeism/delay in service (5%)</w:t>
                </w:r>
                <w:r w:rsidDel="00000000" w:rsidR="00000000" w:rsidRPr="00000000">
                  <w:rPr>
                    <w:rtl w:val="0"/>
                  </w:rPr>
                </w:r>
              </w:p>
            </w:tc>
          </w:tr>
          <w:tr>
            <w:trPr>
              <w:cantSplit w:val="0"/>
              <w:trHeight w:val="60.480000000000004" w:hRule="atLeast"/>
              <w:tblHeader w:val="0"/>
            </w:trPr>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AF5">
                <w:pPr>
                  <w:jc w:val="center"/>
                  <w:rPr>
                    <w:sz w:val="18"/>
                    <w:szCs w:val="18"/>
                  </w:rPr>
                </w:pPr>
                <w:r w:rsidDel="00000000" w:rsidR="00000000" w:rsidRPr="00000000">
                  <w:rPr>
                    <w:sz w:val="18"/>
                    <w:szCs w:val="18"/>
                    <w:rtl w:val="0"/>
                  </w:rPr>
                  <w:t xml:space="preserve">4</w:t>
                </w:r>
              </w:p>
            </w:tc>
            <w:tc>
              <w:tcPr>
                <w:tcBorders>
                  <w:top w:color="000000" w:space="0" w:sz="6" w:val="single"/>
                  <w:left w:color="000000" w:space="0" w:sz="6" w:val="single"/>
                  <w:bottom w:color="000000" w:space="0" w:sz="6" w:val="single"/>
                  <w:right w:color="000000" w:space="0" w:sz="6" w:val="single"/>
                </w:tcBorders>
                <w:shd w:fill="ffffff" w:val="clear"/>
                <w:tcMar>
                  <w:top w:w="-401.76" w:type="dxa"/>
                  <w:left w:w="-401.76" w:type="dxa"/>
                  <w:bottom w:w="-401.76" w:type="dxa"/>
                  <w:right w:w="-401.76" w:type="dxa"/>
                </w:tcMar>
                <w:vAlign w:val="center"/>
              </w:tcPr>
              <w:p w:rsidR="00000000" w:rsidDel="00000000" w:rsidP="00000000" w:rsidRDefault="00000000" w:rsidRPr="00000000" w14:paraId="00000AF6">
                <w:pPr>
                  <w:rPr>
                    <w:sz w:val="18"/>
                    <w:szCs w:val="18"/>
                  </w:rPr>
                </w:pPr>
                <w:r w:rsidDel="00000000" w:rsidR="00000000" w:rsidRPr="00000000">
                  <w:rPr>
                    <w:rtl w:val="0"/>
                  </w:rPr>
                </w:r>
              </w:p>
              <w:p w:rsidR="00000000" w:rsidDel="00000000" w:rsidP="00000000" w:rsidRDefault="00000000" w:rsidRPr="00000000" w14:paraId="00000AF7">
                <w:pPr>
                  <w:rPr>
                    <w:sz w:val="18"/>
                    <w:szCs w:val="18"/>
                  </w:rPr>
                </w:pPr>
                <w:r w:rsidDel="00000000" w:rsidR="00000000" w:rsidRPr="00000000">
                  <w:rPr>
                    <w:sz w:val="18"/>
                    <w:szCs w:val="18"/>
                    <w:rtl w:val="0"/>
                  </w:rPr>
                  <w:t xml:space="preserve">Waste Collection and Disposal Compliance</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AF8">
                <w:pPr>
                  <w:jc w:val="center"/>
                  <w:rPr>
                    <w:sz w:val="18"/>
                    <w:szCs w:val="18"/>
                  </w:rPr>
                </w:pPr>
                <w:r w:rsidDel="00000000" w:rsidR="00000000" w:rsidRPr="00000000">
                  <w:rPr>
                    <w:sz w:val="18"/>
                    <w:szCs w:val="18"/>
                    <w:rtl w:val="0"/>
                  </w:rPr>
                  <w:t xml:space="preserve">15</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AF9">
                <w:pPr>
                  <w:numPr>
                    <w:ilvl w:val="0"/>
                    <w:numId w:val="33"/>
                  </w:numPr>
                  <w:ind w:left="720" w:hanging="360"/>
                  <w:jc w:val="both"/>
                  <w:rPr>
                    <w:sz w:val="18"/>
                    <w:szCs w:val="18"/>
                    <w:u w:val="none"/>
                  </w:rPr>
                </w:pPr>
                <w:r w:rsidDel="00000000" w:rsidR="00000000" w:rsidRPr="00000000">
                  <w:rPr>
                    <w:sz w:val="18"/>
                    <w:szCs w:val="18"/>
                    <w:rtl w:val="0"/>
                  </w:rPr>
                  <w:t xml:space="preserve">Collected waste properly bagged and transported to designated disposal sites (10%)</w:t>
                </w:r>
                <w:r w:rsidDel="00000000" w:rsidR="00000000" w:rsidRPr="00000000">
                  <w:rPr>
                    <w:rtl w:val="0"/>
                  </w:rPr>
                </w:r>
              </w:p>
              <w:p w:rsidR="00000000" w:rsidDel="00000000" w:rsidP="00000000" w:rsidRDefault="00000000" w:rsidRPr="00000000" w14:paraId="00000AFA">
                <w:pPr>
                  <w:numPr>
                    <w:ilvl w:val="0"/>
                    <w:numId w:val="33"/>
                  </w:numPr>
                  <w:ind w:left="720" w:hanging="360"/>
                  <w:jc w:val="both"/>
                  <w:rPr>
                    <w:sz w:val="18"/>
                    <w:szCs w:val="18"/>
                    <w:u w:val="none"/>
                  </w:rPr>
                </w:pPr>
                <w:r w:rsidDel="00000000" w:rsidR="00000000" w:rsidRPr="00000000">
                  <w:rPr>
                    <w:sz w:val="18"/>
                    <w:szCs w:val="18"/>
                    <w:rtl w:val="0"/>
                  </w:rPr>
                  <w:t xml:space="preserve">No dumping of waste in unauthorized areas (5%)</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AFB">
                <w:pPr>
                  <w:jc w:val="center"/>
                  <w:rPr>
                    <w:sz w:val="18"/>
                    <w:szCs w:val="18"/>
                  </w:rPr>
                </w:pPr>
                <w:r w:rsidDel="00000000" w:rsidR="00000000" w:rsidRPr="00000000">
                  <w:rPr>
                    <w:sz w:val="18"/>
                    <w:szCs w:val="18"/>
                    <w:rtl w:val="0"/>
                  </w:rPr>
                  <w:t xml:space="preserve">5</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AFC">
                <w:pPr>
                  <w:rPr>
                    <w:sz w:val="18"/>
                    <w:szCs w:val="18"/>
                  </w:rPr>
                </w:pPr>
                <w:r w:rsidDel="00000000" w:rsidR="00000000" w:rsidRPr="00000000">
                  <w:rPr>
                    <w:sz w:val="18"/>
                    <w:szCs w:val="18"/>
                    <w:rtl w:val="0"/>
                  </w:rPr>
                  <w:t xml:space="preserve">Public and Supervisory Feedback </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AFD">
                <w:pPr>
                  <w:jc w:val="center"/>
                  <w:rPr>
                    <w:sz w:val="18"/>
                    <w:szCs w:val="18"/>
                  </w:rPr>
                </w:pPr>
                <w:r w:rsidDel="00000000" w:rsidR="00000000" w:rsidRPr="00000000">
                  <w:rPr>
                    <w:sz w:val="18"/>
                    <w:szCs w:val="18"/>
                    <w:rtl w:val="0"/>
                  </w:rPr>
                  <w:t xml:space="preserve">10</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AFE">
                <w:pPr>
                  <w:numPr>
                    <w:ilvl w:val="0"/>
                    <w:numId w:val="1"/>
                  </w:numPr>
                  <w:ind w:left="720" w:hanging="360"/>
                  <w:jc w:val="both"/>
                  <w:rPr>
                    <w:sz w:val="18"/>
                    <w:szCs w:val="18"/>
                    <w:u w:val="none"/>
                  </w:rPr>
                </w:pPr>
                <w:r w:rsidDel="00000000" w:rsidR="00000000" w:rsidRPr="00000000">
                  <w:rPr>
                    <w:sz w:val="18"/>
                    <w:szCs w:val="18"/>
                    <w:rtl w:val="0"/>
                  </w:rPr>
                  <w:t xml:space="preserve">Minimal public complaints on cleanliness (5%)</w:t>
                </w:r>
                <w:r w:rsidDel="00000000" w:rsidR="00000000" w:rsidRPr="00000000">
                  <w:rPr>
                    <w:rtl w:val="0"/>
                  </w:rPr>
                </w:r>
              </w:p>
              <w:p w:rsidR="00000000" w:rsidDel="00000000" w:rsidP="00000000" w:rsidRDefault="00000000" w:rsidRPr="00000000" w14:paraId="00000AFF">
                <w:pPr>
                  <w:numPr>
                    <w:ilvl w:val="0"/>
                    <w:numId w:val="1"/>
                  </w:numPr>
                  <w:ind w:left="720" w:hanging="360"/>
                  <w:jc w:val="both"/>
                  <w:rPr>
                    <w:sz w:val="18"/>
                    <w:szCs w:val="18"/>
                    <w:u w:val="none"/>
                  </w:rPr>
                </w:pPr>
                <w:r w:rsidDel="00000000" w:rsidR="00000000" w:rsidRPr="00000000">
                  <w:rPr>
                    <w:sz w:val="18"/>
                    <w:szCs w:val="18"/>
                    <w:rtl w:val="0"/>
                  </w:rPr>
                  <w:t xml:space="preserve">Positive reports from SI (5%)</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b6d7a8" w:val="clear"/>
                <w:tcMar>
                  <w:top w:w="-545.76" w:type="dxa"/>
                  <w:left w:w="-545.76" w:type="dxa"/>
                  <w:bottom w:w="-545.76" w:type="dxa"/>
                  <w:right w:w="-545.76" w:type="dxa"/>
                </w:tcMar>
                <w:vAlign w:val="center"/>
              </w:tcPr>
              <w:p w:rsidR="00000000" w:rsidDel="00000000" w:rsidP="00000000" w:rsidRDefault="00000000" w:rsidRPr="00000000" w14:paraId="00000B00">
                <w:pPr>
                  <w:jc w:val="center"/>
                  <w:rPr>
                    <w:b w:val="1"/>
                    <w:sz w:val="18"/>
                    <w:szCs w:val="18"/>
                  </w:rPr>
                </w:pPr>
                <w:r w:rsidDel="00000000" w:rsidR="00000000" w:rsidRPr="00000000">
                  <w:rPr>
                    <w:b w:val="1"/>
                    <w:sz w:val="18"/>
                    <w:szCs w:val="18"/>
                    <w:rtl w:val="0"/>
                  </w:rPr>
                  <w:t xml:space="preserve">B</w:t>
                </w:r>
              </w:p>
            </w:tc>
            <w:tc>
              <w:tcPr>
                <w:gridSpan w:val="3"/>
                <w:tcBorders>
                  <w:top w:color="000000" w:space="0" w:sz="6" w:val="single"/>
                  <w:left w:color="000000" w:space="0" w:sz="6" w:val="single"/>
                  <w:bottom w:color="000000" w:space="0" w:sz="6" w:val="single"/>
                  <w:right w:color="000000" w:space="0" w:sz="6" w:val="single"/>
                </w:tcBorders>
                <w:shd w:fill="b6d7a8" w:val="clear"/>
                <w:tcMar>
                  <w:top w:w="-545.76" w:type="dxa"/>
                  <w:left w:w="-545.76" w:type="dxa"/>
                  <w:bottom w:w="-545.76" w:type="dxa"/>
                  <w:right w:w="-545.76" w:type="dxa"/>
                </w:tcMar>
                <w:vAlign w:val="center"/>
              </w:tcPr>
              <w:p w:rsidR="00000000" w:rsidDel="00000000" w:rsidP="00000000" w:rsidRDefault="00000000" w:rsidRPr="00000000" w14:paraId="00000B01">
                <w:pPr>
                  <w:ind w:left="450" w:hanging="270"/>
                  <w:rPr>
                    <w:sz w:val="20"/>
                    <w:szCs w:val="20"/>
                  </w:rPr>
                </w:pPr>
                <w:r w:rsidDel="00000000" w:rsidR="00000000" w:rsidRPr="00000000">
                  <w:rPr>
                    <w:sz w:val="20"/>
                    <w:szCs w:val="20"/>
                    <w:rtl w:val="0"/>
                  </w:rPr>
                  <w:t xml:space="preserve">Drain Cleaning</w:t>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B04">
                <w:pPr>
                  <w:jc w:val="center"/>
                  <w:rPr>
                    <w:sz w:val="18"/>
                    <w:szCs w:val="18"/>
                  </w:rPr>
                </w:pPr>
                <w:r w:rsidDel="00000000" w:rsidR="00000000" w:rsidRPr="00000000">
                  <w:rPr>
                    <w:sz w:val="18"/>
                    <w:szCs w:val="18"/>
                    <w:rtl w:val="0"/>
                  </w:rPr>
                  <w:t xml:space="preserve">1</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05">
                <w:pPr>
                  <w:rPr>
                    <w:sz w:val="18"/>
                    <w:szCs w:val="18"/>
                  </w:rPr>
                </w:pPr>
                <w:r w:rsidDel="00000000" w:rsidR="00000000" w:rsidRPr="00000000">
                  <w:rPr>
                    <w:sz w:val="18"/>
                    <w:szCs w:val="18"/>
                    <w:rtl w:val="0"/>
                  </w:rPr>
                  <w:t xml:space="preserve">Drain Cleanliness Standard</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06">
                <w:pPr>
                  <w:jc w:val="center"/>
                  <w:rPr>
                    <w:sz w:val="18"/>
                    <w:szCs w:val="18"/>
                  </w:rPr>
                </w:pPr>
                <w:r w:rsidDel="00000000" w:rsidR="00000000" w:rsidRPr="00000000">
                  <w:rPr>
                    <w:sz w:val="18"/>
                    <w:szCs w:val="18"/>
                    <w:rtl w:val="0"/>
                  </w:rPr>
                  <w:t xml:space="preserve">40</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07">
                <w:pPr>
                  <w:numPr>
                    <w:ilvl w:val="0"/>
                    <w:numId w:val="12"/>
                  </w:numPr>
                  <w:ind w:left="720" w:hanging="360"/>
                  <w:rPr>
                    <w:sz w:val="20"/>
                    <w:szCs w:val="20"/>
                    <w:u w:val="none"/>
                  </w:rPr>
                </w:pPr>
                <w:r w:rsidDel="00000000" w:rsidR="00000000" w:rsidRPr="00000000">
                  <w:rPr>
                    <w:sz w:val="20"/>
                    <w:szCs w:val="20"/>
                    <w:rtl w:val="0"/>
                  </w:rPr>
                  <w:t xml:space="preserve">Drains free from silt, debris, and blockages (20%)</w:t>
                </w:r>
                <w:r w:rsidDel="00000000" w:rsidR="00000000" w:rsidRPr="00000000">
                  <w:rPr>
                    <w:rtl w:val="0"/>
                  </w:rPr>
                </w:r>
              </w:p>
              <w:p w:rsidR="00000000" w:rsidDel="00000000" w:rsidP="00000000" w:rsidRDefault="00000000" w:rsidRPr="00000000" w14:paraId="00000B08">
                <w:pPr>
                  <w:numPr>
                    <w:ilvl w:val="0"/>
                    <w:numId w:val="12"/>
                  </w:numPr>
                  <w:ind w:left="720" w:hanging="360"/>
                  <w:rPr>
                    <w:sz w:val="20"/>
                    <w:szCs w:val="20"/>
                    <w:u w:val="none"/>
                  </w:rPr>
                </w:pPr>
                <w:r w:rsidDel="00000000" w:rsidR="00000000" w:rsidRPr="00000000">
                  <w:rPr>
                    <w:sz w:val="20"/>
                    <w:szCs w:val="20"/>
                    <w:rtl w:val="0"/>
                  </w:rPr>
                  <w:t xml:space="preserve">Free flow of water without obstruction (10%)</w:t>
                </w:r>
                <w:r w:rsidDel="00000000" w:rsidR="00000000" w:rsidRPr="00000000">
                  <w:rPr>
                    <w:rtl w:val="0"/>
                  </w:rPr>
                </w:r>
              </w:p>
              <w:p w:rsidR="00000000" w:rsidDel="00000000" w:rsidP="00000000" w:rsidRDefault="00000000" w:rsidRPr="00000000" w14:paraId="00000B09">
                <w:pPr>
                  <w:numPr>
                    <w:ilvl w:val="0"/>
                    <w:numId w:val="12"/>
                  </w:numPr>
                  <w:ind w:left="720" w:hanging="360"/>
                  <w:rPr>
                    <w:sz w:val="20"/>
                    <w:szCs w:val="20"/>
                    <w:u w:val="none"/>
                  </w:rPr>
                </w:pPr>
                <w:r w:rsidDel="00000000" w:rsidR="00000000" w:rsidRPr="00000000">
                  <w:rPr>
                    <w:sz w:val="20"/>
                    <w:szCs w:val="20"/>
                    <w:rtl w:val="0"/>
                  </w:rPr>
                  <w:t xml:space="preserve">No stagnant water due to clogged drains (10%)</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B0A">
                <w:pPr>
                  <w:jc w:val="center"/>
                  <w:rPr>
                    <w:sz w:val="18"/>
                    <w:szCs w:val="18"/>
                  </w:rPr>
                </w:pPr>
                <w:r w:rsidDel="00000000" w:rsidR="00000000" w:rsidRPr="00000000">
                  <w:rPr>
                    <w:sz w:val="18"/>
                    <w:szCs w:val="18"/>
                    <w:rtl w:val="0"/>
                  </w:rPr>
                  <w:t xml:space="preserve">2</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0B">
                <w:pPr>
                  <w:rPr>
                    <w:sz w:val="18"/>
                    <w:szCs w:val="18"/>
                  </w:rPr>
                </w:pPr>
                <w:r w:rsidDel="00000000" w:rsidR="00000000" w:rsidRPr="00000000">
                  <w:rPr>
                    <w:sz w:val="18"/>
                    <w:szCs w:val="18"/>
                    <w:rtl w:val="0"/>
                  </w:rPr>
                  <w:t xml:space="preserve">Workforce/Equipment Deployment </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0C">
                <w:pPr>
                  <w:jc w:val="center"/>
                  <w:rPr>
                    <w:sz w:val="18"/>
                    <w:szCs w:val="18"/>
                  </w:rPr>
                </w:pPr>
                <w:r w:rsidDel="00000000" w:rsidR="00000000" w:rsidRPr="00000000">
                  <w:rPr>
                    <w:sz w:val="18"/>
                    <w:szCs w:val="18"/>
                    <w:rtl w:val="0"/>
                  </w:rPr>
                  <w:t xml:space="preserve">20</w:t>
                </w:r>
              </w:p>
              <w:p w:rsidR="00000000" w:rsidDel="00000000" w:rsidP="00000000" w:rsidRDefault="00000000" w:rsidRPr="00000000" w14:paraId="00000B0D">
                <w:pPr>
                  <w:jc w:val="cente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0E">
                <w:pPr>
                  <w:numPr>
                    <w:ilvl w:val="0"/>
                    <w:numId w:val="39"/>
                  </w:numPr>
                  <w:ind w:left="720" w:hanging="360"/>
                  <w:rPr>
                    <w:sz w:val="20"/>
                    <w:szCs w:val="20"/>
                    <w:u w:val="none"/>
                  </w:rPr>
                </w:pPr>
                <w:r w:rsidDel="00000000" w:rsidR="00000000" w:rsidRPr="00000000">
                  <w:rPr>
                    <w:sz w:val="20"/>
                    <w:szCs w:val="20"/>
                    <w:rtl w:val="0"/>
                  </w:rPr>
                  <w:t xml:space="preserve">Adequate workforce deployed as per contract (10%)</w:t>
                </w:r>
                <w:r w:rsidDel="00000000" w:rsidR="00000000" w:rsidRPr="00000000">
                  <w:rPr>
                    <w:rtl w:val="0"/>
                  </w:rPr>
                </w:r>
              </w:p>
              <w:p w:rsidR="00000000" w:rsidDel="00000000" w:rsidP="00000000" w:rsidRDefault="00000000" w:rsidRPr="00000000" w14:paraId="00000B0F">
                <w:pPr>
                  <w:numPr>
                    <w:ilvl w:val="0"/>
                    <w:numId w:val="39"/>
                  </w:numPr>
                  <w:ind w:left="720" w:hanging="360"/>
                  <w:rPr>
                    <w:sz w:val="20"/>
                    <w:szCs w:val="20"/>
                    <w:u w:val="none"/>
                  </w:rPr>
                </w:pPr>
                <w:r w:rsidDel="00000000" w:rsidR="00000000" w:rsidRPr="00000000">
                  <w:rPr>
                    <w:sz w:val="20"/>
                    <w:szCs w:val="20"/>
                    <w:rtl w:val="0"/>
                  </w:rPr>
                  <w:t xml:space="preserve">Proper use of required tools (shovels, scoops, jet machines, etc.) (5%)</w:t>
                </w:r>
                <w:r w:rsidDel="00000000" w:rsidR="00000000" w:rsidRPr="00000000">
                  <w:rPr>
                    <w:rtl w:val="0"/>
                  </w:rPr>
                </w:r>
              </w:p>
              <w:p w:rsidR="00000000" w:rsidDel="00000000" w:rsidP="00000000" w:rsidRDefault="00000000" w:rsidRPr="00000000" w14:paraId="00000B10">
                <w:pPr>
                  <w:numPr>
                    <w:ilvl w:val="0"/>
                    <w:numId w:val="39"/>
                  </w:numPr>
                  <w:ind w:left="720" w:hanging="360"/>
                  <w:rPr>
                    <w:sz w:val="20"/>
                    <w:szCs w:val="20"/>
                    <w:u w:val="none"/>
                  </w:rPr>
                </w:pPr>
                <w:r w:rsidDel="00000000" w:rsidR="00000000" w:rsidRPr="00000000">
                  <w:rPr>
                    <w:sz w:val="20"/>
                    <w:szCs w:val="20"/>
                    <w:rtl w:val="0"/>
                  </w:rPr>
                  <w:t xml:space="preserve">Workers wear protective gear (gloves, boots, masks, etc.) (5%)</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B11">
                <w:pPr>
                  <w:jc w:val="center"/>
                  <w:rPr>
                    <w:sz w:val="18"/>
                    <w:szCs w:val="18"/>
                  </w:rPr>
                </w:pPr>
                <w:r w:rsidDel="00000000" w:rsidR="00000000" w:rsidRPr="00000000">
                  <w:rPr>
                    <w:sz w:val="18"/>
                    <w:szCs w:val="18"/>
                    <w:rtl w:val="0"/>
                  </w:rPr>
                  <w:t xml:space="preserve">3</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12">
                <w:pPr>
                  <w:rPr>
                    <w:sz w:val="18"/>
                    <w:szCs w:val="18"/>
                  </w:rPr>
                </w:pPr>
                <w:r w:rsidDel="00000000" w:rsidR="00000000" w:rsidRPr="00000000">
                  <w:rPr>
                    <w:sz w:val="18"/>
                    <w:szCs w:val="18"/>
                    <w:rtl w:val="0"/>
                  </w:rPr>
                  <w:t xml:space="preserve">Adherence to Work Schedule </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13">
                <w:pPr>
                  <w:jc w:val="center"/>
                  <w:rPr>
                    <w:sz w:val="18"/>
                    <w:szCs w:val="18"/>
                  </w:rPr>
                </w:pPr>
                <w:r w:rsidDel="00000000" w:rsidR="00000000" w:rsidRPr="00000000">
                  <w:rPr>
                    <w:sz w:val="18"/>
                    <w:szCs w:val="18"/>
                    <w:rtl w:val="0"/>
                  </w:rPr>
                  <w:t xml:space="preserve">15</w:t>
                </w:r>
              </w:p>
            </w:tc>
            <w:tc>
              <w:tcPr>
                <w:tcBorders>
                  <w:top w:color="000000" w:space="0" w:sz="6" w:val="single"/>
                  <w:left w:color="000000" w:space="0" w:sz="6" w:val="single"/>
                  <w:bottom w:color="000000" w:space="0" w:sz="6" w:val="single"/>
                  <w:right w:color="000000" w:space="0" w:sz="6" w:val="single"/>
                </w:tcBorders>
                <w:shd w:fill="ffffff" w:val="clear"/>
                <w:tcMar>
                  <w:top w:w="30.240000000000002" w:type="dxa"/>
                  <w:left w:w="30.240000000000002" w:type="dxa"/>
                  <w:bottom w:w="30.240000000000002" w:type="dxa"/>
                  <w:right w:w="30.240000000000002" w:type="dxa"/>
                </w:tcMar>
                <w:vAlign w:val="center"/>
              </w:tcPr>
              <w:p w:rsidR="00000000" w:rsidDel="00000000" w:rsidP="00000000" w:rsidRDefault="00000000" w:rsidRPr="00000000" w14:paraId="00000B14">
                <w:pPr>
                  <w:numPr>
                    <w:ilvl w:val="0"/>
                    <w:numId w:val="4"/>
                  </w:numPr>
                  <w:ind w:left="720" w:hanging="360"/>
                  <w:rPr>
                    <w:sz w:val="20"/>
                    <w:szCs w:val="20"/>
                    <w:u w:val="none"/>
                  </w:rPr>
                </w:pPr>
                <w:r w:rsidDel="00000000" w:rsidR="00000000" w:rsidRPr="00000000">
                  <w:rPr>
                    <w:sz w:val="20"/>
                    <w:szCs w:val="20"/>
                    <w:rtl w:val="0"/>
                  </w:rPr>
                  <w:t xml:space="preserve">Routine cleaning of designated drains as per schedule (10%)</w:t>
                </w:r>
                <w:r w:rsidDel="00000000" w:rsidR="00000000" w:rsidRPr="00000000">
                  <w:rPr>
                    <w:rtl w:val="0"/>
                  </w:rPr>
                </w:r>
              </w:p>
              <w:p w:rsidR="00000000" w:rsidDel="00000000" w:rsidP="00000000" w:rsidRDefault="00000000" w:rsidRPr="00000000" w14:paraId="00000B15">
                <w:pPr>
                  <w:numPr>
                    <w:ilvl w:val="0"/>
                    <w:numId w:val="4"/>
                  </w:numPr>
                  <w:ind w:left="720" w:hanging="360"/>
                  <w:rPr>
                    <w:sz w:val="20"/>
                    <w:szCs w:val="20"/>
                    <w:u w:val="none"/>
                  </w:rPr>
                </w:pPr>
                <w:r w:rsidDel="00000000" w:rsidR="00000000" w:rsidRPr="00000000">
                  <w:rPr>
                    <w:sz w:val="20"/>
                    <w:szCs w:val="20"/>
                    <w:rtl w:val="0"/>
                  </w:rPr>
                  <w:t xml:space="preserve">Immediate clearance of any reported blockages (5%)</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B16">
                <w:pPr>
                  <w:jc w:val="center"/>
                  <w:rPr>
                    <w:sz w:val="18"/>
                    <w:szCs w:val="18"/>
                  </w:rPr>
                </w:pPr>
                <w:r w:rsidDel="00000000" w:rsidR="00000000" w:rsidRPr="00000000">
                  <w:rPr>
                    <w:sz w:val="18"/>
                    <w:szCs w:val="18"/>
                    <w:rtl w:val="0"/>
                  </w:rPr>
                  <w:t xml:space="preserve">4</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17">
                <w:pPr>
                  <w:rPr>
                    <w:sz w:val="18"/>
                    <w:szCs w:val="18"/>
                  </w:rPr>
                </w:pPr>
                <w:r w:rsidDel="00000000" w:rsidR="00000000" w:rsidRPr="00000000">
                  <w:rPr>
                    <w:sz w:val="18"/>
                    <w:szCs w:val="18"/>
                    <w:rtl w:val="0"/>
                  </w:rPr>
                  <w:t xml:space="preserve">Waste Collection and Disposal Compliance</w:t>
                </w:r>
              </w:p>
              <w:p w:rsidR="00000000" w:rsidDel="00000000" w:rsidP="00000000" w:rsidRDefault="00000000" w:rsidRPr="00000000" w14:paraId="00000B18">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19">
                <w:pPr>
                  <w:jc w:val="center"/>
                  <w:rPr>
                    <w:sz w:val="18"/>
                    <w:szCs w:val="18"/>
                  </w:rPr>
                </w:pPr>
                <w:r w:rsidDel="00000000" w:rsidR="00000000" w:rsidRPr="00000000">
                  <w:rPr>
                    <w:sz w:val="18"/>
                    <w:szCs w:val="18"/>
                    <w:rtl w:val="0"/>
                  </w:rPr>
                  <w:t xml:space="preserve">15</w:t>
                </w:r>
              </w:p>
            </w:tc>
            <w:tc>
              <w:tcPr>
                <w:tcBorders>
                  <w:top w:color="000000" w:space="0" w:sz="6" w:val="single"/>
                  <w:left w:color="000000" w:space="0" w:sz="6" w:val="single"/>
                  <w:bottom w:color="000000" w:space="0" w:sz="6" w:val="single"/>
                  <w:right w:color="000000" w:space="0" w:sz="6" w:val="single"/>
                </w:tcBorders>
                <w:shd w:fill="ffffff" w:val="clear"/>
                <w:tcMar>
                  <w:top w:w="30.240000000000002" w:type="dxa"/>
                  <w:left w:w="30.240000000000002" w:type="dxa"/>
                  <w:bottom w:w="30.240000000000002" w:type="dxa"/>
                  <w:right w:w="30.240000000000002" w:type="dxa"/>
                </w:tcMar>
                <w:vAlign w:val="center"/>
              </w:tcPr>
              <w:p w:rsidR="00000000" w:rsidDel="00000000" w:rsidP="00000000" w:rsidRDefault="00000000" w:rsidRPr="00000000" w14:paraId="00000B1A">
                <w:pPr>
                  <w:numPr>
                    <w:ilvl w:val="0"/>
                    <w:numId w:val="25"/>
                  </w:numPr>
                  <w:ind w:left="720" w:hanging="360"/>
                  <w:rPr>
                    <w:sz w:val="20"/>
                    <w:szCs w:val="20"/>
                    <w:u w:val="none"/>
                  </w:rPr>
                </w:pPr>
                <w:r w:rsidDel="00000000" w:rsidR="00000000" w:rsidRPr="00000000">
                  <w:rPr>
                    <w:sz w:val="20"/>
                    <w:szCs w:val="20"/>
                    <w:rtl w:val="0"/>
                  </w:rPr>
                  <w:t xml:space="preserve">Removed waste properly transported and disposed of at designated sites (7.5%)</w:t>
                </w:r>
                <w:r w:rsidDel="00000000" w:rsidR="00000000" w:rsidRPr="00000000">
                  <w:rPr>
                    <w:rtl w:val="0"/>
                  </w:rPr>
                </w:r>
              </w:p>
              <w:p w:rsidR="00000000" w:rsidDel="00000000" w:rsidP="00000000" w:rsidRDefault="00000000" w:rsidRPr="00000000" w14:paraId="00000B1B">
                <w:pPr>
                  <w:numPr>
                    <w:ilvl w:val="0"/>
                    <w:numId w:val="25"/>
                  </w:numPr>
                  <w:ind w:left="720" w:hanging="360"/>
                  <w:rPr>
                    <w:sz w:val="20"/>
                    <w:szCs w:val="20"/>
                    <w:u w:val="none"/>
                  </w:rPr>
                </w:pPr>
                <w:r w:rsidDel="00000000" w:rsidR="00000000" w:rsidRPr="00000000">
                  <w:rPr>
                    <w:sz w:val="20"/>
                    <w:szCs w:val="20"/>
                    <w:rtl w:val="0"/>
                  </w:rPr>
                  <w:t xml:space="preserve">No waste left near or around drains (7.5%)</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B1C">
                <w:pPr>
                  <w:jc w:val="center"/>
                  <w:rPr>
                    <w:sz w:val="18"/>
                    <w:szCs w:val="18"/>
                  </w:rPr>
                </w:pPr>
                <w:r w:rsidDel="00000000" w:rsidR="00000000" w:rsidRPr="00000000">
                  <w:rPr>
                    <w:sz w:val="18"/>
                    <w:szCs w:val="18"/>
                    <w:rtl w:val="0"/>
                  </w:rPr>
                  <w:t xml:space="preserve">5</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1D">
                <w:pPr>
                  <w:rPr>
                    <w:sz w:val="18"/>
                    <w:szCs w:val="18"/>
                  </w:rPr>
                </w:pPr>
                <w:r w:rsidDel="00000000" w:rsidR="00000000" w:rsidRPr="00000000">
                  <w:rPr>
                    <w:sz w:val="18"/>
                    <w:szCs w:val="18"/>
                    <w:rtl w:val="0"/>
                  </w:rPr>
                  <w:t xml:space="preserve">Public and Supervisory Feedback </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1E">
                <w:pPr>
                  <w:jc w:val="center"/>
                  <w:rPr>
                    <w:sz w:val="18"/>
                    <w:szCs w:val="18"/>
                  </w:rPr>
                </w:pPr>
                <w:r w:rsidDel="00000000" w:rsidR="00000000" w:rsidRPr="00000000">
                  <w:rPr>
                    <w:sz w:val="18"/>
                    <w:szCs w:val="18"/>
                    <w:rtl w:val="0"/>
                  </w:rPr>
                  <w:t xml:space="preserve">10</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1F">
                <w:pPr>
                  <w:numPr>
                    <w:ilvl w:val="0"/>
                    <w:numId w:val="38"/>
                  </w:numPr>
                  <w:ind w:left="720" w:hanging="360"/>
                  <w:rPr>
                    <w:sz w:val="20"/>
                    <w:szCs w:val="20"/>
                    <w:u w:val="none"/>
                  </w:rPr>
                </w:pPr>
                <w:r w:rsidDel="00000000" w:rsidR="00000000" w:rsidRPr="00000000">
                  <w:rPr>
                    <w:sz w:val="20"/>
                    <w:szCs w:val="20"/>
                    <w:rtl w:val="0"/>
                  </w:rPr>
                  <w:t xml:space="preserve">Minimal complaints from  public on clogged drains (5%)</w:t>
                </w:r>
                <w:r w:rsidDel="00000000" w:rsidR="00000000" w:rsidRPr="00000000">
                  <w:rPr>
                    <w:rtl w:val="0"/>
                  </w:rPr>
                </w:r>
              </w:p>
              <w:p w:rsidR="00000000" w:rsidDel="00000000" w:rsidP="00000000" w:rsidRDefault="00000000" w:rsidRPr="00000000" w14:paraId="00000B20">
                <w:pPr>
                  <w:numPr>
                    <w:ilvl w:val="0"/>
                    <w:numId w:val="38"/>
                  </w:numPr>
                  <w:ind w:left="720" w:hanging="360"/>
                  <w:rPr>
                    <w:sz w:val="20"/>
                    <w:szCs w:val="20"/>
                    <w:u w:val="none"/>
                  </w:rPr>
                </w:pPr>
                <w:r w:rsidDel="00000000" w:rsidR="00000000" w:rsidRPr="00000000">
                  <w:rPr>
                    <w:sz w:val="20"/>
                    <w:szCs w:val="20"/>
                    <w:rtl w:val="0"/>
                  </w:rPr>
                  <w:t xml:space="preserve">Positive assessments from SI (5%)</w:t>
                </w:r>
                <w:r w:rsidDel="00000000" w:rsidR="00000000" w:rsidRPr="00000000">
                  <w:rPr>
                    <w:rtl w:val="0"/>
                  </w:rPr>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shd w:fill="b6d7a8" w:val="clear"/>
                <w:tcMar>
                  <w:top w:w="-545.76" w:type="dxa"/>
                  <w:left w:w="-545.76" w:type="dxa"/>
                  <w:bottom w:w="-545.76" w:type="dxa"/>
                  <w:right w:w="-545.76" w:type="dxa"/>
                </w:tcMar>
                <w:vAlign w:val="center"/>
              </w:tcPr>
              <w:p w:rsidR="00000000" w:rsidDel="00000000" w:rsidP="00000000" w:rsidRDefault="00000000" w:rsidRPr="00000000" w14:paraId="00000B21">
                <w:pPr>
                  <w:jc w:val="center"/>
                  <w:rPr>
                    <w:b w:val="1"/>
                    <w:sz w:val="18"/>
                    <w:szCs w:val="18"/>
                  </w:rPr>
                </w:pPr>
                <w:r w:rsidDel="00000000" w:rsidR="00000000" w:rsidRPr="00000000">
                  <w:rPr>
                    <w:b w:val="1"/>
                    <w:sz w:val="18"/>
                    <w:szCs w:val="18"/>
                    <w:rtl w:val="0"/>
                  </w:rPr>
                  <w:t xml:space="preserve">C</w:t>
                </w:r>
              </w:p>
            </w:tc>
            <w:tc>
              <w:tcPr>
                <w:gridSpan w:val="3"/>
                <w:tcBorders>
                  <w:top w:color="000000" w:space="0" w:sz="6" w:val="single"/>
                  <w:left w:color="000000" w:space="0" w:sz="6" w:val="single"/>
                  <w:bottom w:color="000000" w:space="0" w:sz="6" w:val="single"/>
                  <w:right w:color="000000" w:space="0" w:sz="6" w:val="single"/>
                </w:tcBorders>
                <w:shd w:fill="b6d7a8" w:val="clear"/>
                <w:tcMar>
                  <w:top w:w="-545.76" w:type="dxa"/>
                  <w:left w:w="-545.76" w:type="dxa"/>
                  <w:bottom w:w="-545.76" w:type="dxa"/>
                  <w:right w:w="-545.76" w:type="dxa"/>
                </w:tcMar>
                <w:vAlign w:val="center"/>
              </w:tcPr>
              <w:p w:rsidR="00000000" w:rsidDel="00000000" w:rsidP="00000000" w:rsidRDefault="00000000" w:rsidRPr="00000000" w14:paraId="00000B22">
                <w:pPr>
                  <w:ind w:left="450" w:hanging="270"/>
                  <w:rPr>
                    <w:sz w:val="20"/>
                    <w:szCs w:val="20"/>
                  </w:rPr>
                </w:pPr>
                <w:r w:rsidDel="00000000" w:rsidR="00000000" w:rsidRPr="00000000">
                  <w:rPr>
                    <w:sz w:val="20"/>
                    <w:szCs w:val="20"/>
                    <w:rtl w:val="0"/>
                  </w:rPr>
                  <w:t xml:space="preserve">River/Stream Cleaning</w:t>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B25">
                <w:pPr>
                  <w:jc w:val="center"/>
                  <w:rPr>
                    <w:sz w:val="18"/>
                    <w:szCs w:val="18"/>
                  </w:rPr>
                </w:pPr>
                <w:r w:rsidDel="00000000" w:rsidR="00000000" w:rsidRPr="00000000">
                  <w:rPr>
                    <w:sz w:val="18"/>
                    <w:szCs w:val="18"/>
                    <w:rtl w:val="0"/>
                  </w:rPr>
                  <w:t xml:space="preserve">1</w:t>
                </w:r>
              </w:p>
            </w:tc>
            <w:tc>
              <w:tcPr>
                <w:tcBorders>
                  <w:top w:color="000000" w:space="0" w:sz="6" w:val="single"/>
                  <w:left w:color="000000" w:space="0" w:sz="6" w:val="single"/>
                  <w:bottom w:color="000000" w:space="0" w:sz="6" w:val="single"/>
                  <w:right w:color="000000" w:space="0" w:sz="6" w:val="single"/>
                </w:tcBorders>
                <w:tcMar>
                  <w:top w:w="-545.76" w:type="dxa"/>
                  <w:left w:w="-545.76" w:type="dxa"/>
                  <w:bottom w:w="-545.76" w:type="dxa"/>
                  <w:right w:w="-545.76" w:type="dxa"/>
                </w:tcMar>
                <w:vAlign w:val="center"/>
              </w:tcPr>
              <w:p w:rsidR="00000000" w:rsidDel="00000000" w:rsidP="00000000" w:rsidRDefault="00000000" w:rsidRPr="00000000" w14:paraId="00000B26">
                <w:pPr>
                  <w:rPr>
                    <w:sz w:val="18"/>
                    <w:szCs w:val="18"/>
                  </w:rPr>
                </w:pPr>
                <w:r w:rsidDel="00000000" w:rsidR="00000000" w:rsidRPr="00000000">
                  <w:rPr>
                    <w:sz w:val="18"/>
                    <w:szCs w:val="18"/>
                    <w:rtl w:val="0"/>
                  </w:rPr>
                  <w:t xml:space="preserve">Physical Cleanliness</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27">
                <w:pPr>
                  <w:jc w:val="center"/>
                  <w:rPr>
                    <w:sz w:val="18"/>
                    <w:szCs w:val="18"/>
                  </w:rPr>
                </w:pPr>
                <w:r w:rsidDel="00000000" w:rsidR="00000000" w:rsidRPr="00000000">
                  <w:rPr>
                    <w:sz w:val="18"/>
                    <w:szCs w:val="18"/>
                    <w:rtl w:val="0"/>
                  </w:rPr>
                  <w:t xml:space="preserve">50</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28">
                <w:pPr>
                  <w:numPr>
                    <w:ilvl w:val="0"/>
                    <w:numId w:val="23"/>
                  </w:numPr>
                  <w:ind w:left="720" w:hanging="360"/>
                  <w:rPr>
                    <w:sz w:val="20"/>
                    <w:szCs w:val="20"/>
                    <w:u w:val="none"/>
                  </w:rPr>
                </w:pPr>
                <w:r w:rsidDel="00000000" w:rsidR="00000000" w:rsidRPr="00000000">
                  <w:rPr>
                    <w:sz w:val="20"/>
                    <w:szCs w:val="20"/>
                    <w:rtl w:val="0"/>
                  </w:rPr>
                  <w:t xml:space="preserve">Waste removal efficiency (30%)</w:t>
                </w:r>
                <w:r w:rsidDel="00000000" w:rsidR="00000000" w:rsidRPr="00000000">
                  <w:rPr>
                    <w:rtl w:val="0"/>
                  </w:rPr>
                </w:r>
              </w:p>
              <w:p w:rsidR="00000000" w:rsidDel="00000000" w:rsidP="00000000" w:rsidRDefault="00000000" w:rsidRPr="00000000" w14:paraId="00000B29">
                <w:pPr>
                  <w:numPr>
                    <w:ilvl w:val="0"/>
                    <w:numId w:val="23"/>
                  </w:numPr>
                  <w:ind w:left="720" w:hanging="360"/>
                  <w:rPr>
                    <w:sz w:val="20"/>
                    <w:szCs w:val="20"/>
                    <w:u w:val="none"/>
                  </w:rPr>
                </w:pPr>
                <w:r w:rsidDel="00000000" w:rsidR="00000000" w:rsidRPr="00000000">
                  <w:rPr>
                    <w:sz w:val="20"/>
                    <w:szCs w:val="20"/>
                    <w:rtl w:val="0"/>
                  </w:rPr>
                  <w:t xml:space="preserve">No floating debris after cleaning (10%)</w:t>
                </w:r>
                <w:r w:rsidDel="00000000" w:rsidR="00000000" w:rsidRPr="00000000">
                  <w:rPr>
                    <w:rtl w:val="0"/>
                  </w:rPr>
                </w:r>
              </w:p>
              <w:p w:rsidR="00000000" w:rsidDel="00000000" w:rsidP="00000000" w:rsidRDefault="00000000" w:rsidRPr="00000000" w14:paraId="00000B2A">
                <w:pPr>
                  <w:numPr>
                    <w:ilvl w:val="0"/>
                    <w:numId w:val="23"/>
                  </w:numPr>
                  <w:ind w:left="720" w:hanging="360"/>
                  <w:rPr>
                    <w:sz w:val="20"/>
                    <w:szCs w:val="20"/>
                    <w:u w:val="none"/>
                  </w:rPr>
                </w:pPr>
                <w:r w:rsidDel="00000000" w:rsidR="00000000" w:rsidRPr="00000000">
                  <w:rPr>
                    <w:sz w:val="20"/>
                    <w:szCs w:val="20"/>
                    <w:rtl w:val="0"/>
                  </w:rPr>
                  <w:t xml:space="preserve">No waste accumulation in cleaned sections within 3 days (10%)</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B2B">
                <w:pPr>
                  <w:jc w:val="center"/>
                  <w:rPr>
                    <w:sz w:val="18"/>
                    <w:szCs w:val="18"/>
                  </w:rPr>
                </w:pPr>
                <w:r w:rsidDel="00000000" w:rsidR="00000000" w:rsidRPr="00000000">
                  <w:rPr>
                    <w:sz w:val="18"/>
                    <w:szCs w:val="18"/>
                    <w:rtl w:val="0"/>
                  </w:rPr>
                  <w:t xml:space="preserve">2</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2C">
                <w:pPr>
                  <w:rPr>
                    <w:sz w:val="18"/>
                    <w:szCs w:val="18"/>
                  </w:rPr>
                </w:pPr>
                <w:r w:rsidDel="00000000" w:rsidR="00000000" w:rsidRPr="00000000">
                  <w:rPr>
                    <w:sz w:val="18"/>
                    <w:szCs w:val="18"/>
                    <w:rtl w:val="0"/>
                  </w:rPr>
                  <w:t xml:space="preserve">Environmental Compliance </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2D">
                <w:pPr>
                  <w:jc w:val="center"/>
                  <w:rPr>
                    <w:sz w:val="18"/>
                    <w:szCs w:val="18"/>
                  </w:rPr>
                </w:pPr>
                <w:r w:rsidDel="00000000" w:rsidR="00000000" w:rsidRPr="00000000">
                  <w:rPr>
                    <w:sz w:val="18"/>
                    <w:szCs w:val="18"/>
                    <w:rtl w:val="0"/>
                  </w:rPr>
                  <w:t xml:space="preserve">30</w:t>
                </w:r>
              </w:p>
            </w:tc>
            <w:tc>
              <w:tcPr>
                <w:tcBorders>
                  <w:top w:color="000000" w:space="0" w:sz="6" w:val="single"/>
                  <w:left w:color="000000" w:space="0" w:sz="6" w:val="single"/>
                  <w:bottom w:color="000000" w:space="0" w:sz="6" w:val="single"/>
                  <w:right w:color="000000" w:space="0" w:sz="6" w:val="single"/>
                </w:tcBorders>
                <w:shd w:fill="ffffff" w:val="clear"/>
                <w:tcMar>
                  <w:top w:w="30.0" w:type="dxa"/>
                  <w:left w:w="45.0" w:type="dxa"/>
                  <w:bottom w:w="30.0" w:type="dxa"/>
                  <w:right w:w="45.0" w:type="dxa"/>
                </w:tcMar>
                <w:vAlign w:val="center"/>
              </w:tcPr>
              <w:p w:rsidR="00000000" w:rsidDel="00000000" w:rsidP="00000000" w:rsidRDefault="00000000" w:rsidRPr="00000000" w14:paraId="00000B2E">
                <w:pPr>
                  <w:numPr>
                    <w:ilvl w:val="0"/>
                    <w:numId w:val="29"/>
                  </w:numPr>
                  <w:ind w:left="720" w:hanging="360"/>
                  <w:rPr>
                    <w:sz w:val="20"/>
                    <w:szCs w:val="20"/>
                    <w:u w:val="none"/>
                  </w:rPr>
                </w:pPr>
                <w:r w:rsidDel="00000000" w:rsidR="00000000" w:rsidRPr="00000000">
                  <w:rPr>
                    <w:sz w:val="20"/>
                    <w:szCs w:val="20"/>
                    <w:rtl w:val="0"/>
                  </w:rPr>
                  <w:t xml:space="preserve">Proper waste disposal &amp; segregation (20%)</w:t>
                </w:r>
                <w:r w:rsidDel="00000000" w:rsidR="00000000" w:rsidRPr="00000000">
                  <w:rPr>
                    <w:rtl w:val="0"/>
                  </w:rPr>
                </w:r>
              </w:p>
              <w:p w:rsidR="00000000" w:rsidDel="00000000" w:rsidP="00000000" w:rsidRDefault="00000000" w:rsidRPr="00000000" w14:paraId="00000B2F">
                <w:pPr>
                  <w:numPr>
                    <w:ilvl w:val="0"/>
                    <w:numId w:val="29"/>
                  </w:numPr>
                  <w:ind w:left="720" w:hanging="360"/>
                  <w:rPr>
                    <w:sz w:val="20"/>
                    <w:szCs w:val="20"/>
                    <w:u w:val="none"/>
                  </w:rPr>
                </w:pPr>
                <w:r w:rsidDel="00000000" w:rsidR="00000000" w:rsidRPr="00000000">
                  <w:rPr>
                    <w:sz w:val="20"/>
                    <w:szCs w:val="20"/>
                    <w:rtl w:val="0"/>
                  </w:rPr>
                  <w:t xml:space="preserve">Proper handling of waste (10%)</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center"/>
              </w:tcPr>
              <w:p w:rsidR="00000000" w:rsidDel="00000000" w:rsidP="00000000" w:rsidRDefault="00000000" w:rsidRPr="00000000" w14:paraId="00000B30">
                <w:pPr>
                  <w:jc w:val="center"/>
                  <w:rPr>
                    <w:sz w:val="18"/>
                    <w:szCs w:val="18"/>
                  </w:rPr>
                </w:pPr>
                <w:r w:rsidDel="00000000" w:rsidR="00000000" w:rsidRPr="00000000">
                  <w:rPr>
                    <w:sz w:val="18"/>
                    <w:szCs w:val="18"/>
                    <w:rtl w:val="0"/>
                  </w:rPr>
                  <w:t xml:space="preserve">3</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31">
                <w:pPr>
                  <w:rPr>
                    <w:sz w:val="18"/>
                    <w:szCs w:val="18"/>
                  </w:rPr>
                </w:pPr>
                <w:r w:rsidDel="00000000" w:rsidR="00000000" w:rsidRPr="00000000">
                  <w:rPr>
                    <w:sz w:val="18"/>
                    <w:szCs w:val="18"/>
                    <w:rtl w:val="0"/>
                  </w:rPr>
                  <w:t xml:space="preserve">Community Awareness &amp; Reporting </w:t>
                </w:r>
              </w:p>
            </w:tc>
            <w:tc>
              <w:tcPr>
                <w:tcBorders>
                  <w:top w:color="000000" w:space="0" w:sz="6" w:val="single"/>
                  <w:left w:color="000000" w:space="0" w:sz="6" w:val="single"/>
                  <w:bottom w:color="000000" w:space="0" w:sz="6" w:val="single"/>
                  <w:right w:color="000000" w:space="0" w:sz="6" w:val="single"/>
                </w:tcBorders>
                <w:shd w:fill="ffffff" w:val="clear"/>
                <w:tcMar>
                  <w:top w:w="-545.76" w:type="dxa"/>
                  <w:left w:w="-545.76" w:type="dxa"/>
                  <w:bottom w:w="-545.76" w:type="dxa"/>
                  <w:right w:w="-545.76" w:type="dxa"/>
                </w:tcMar>
                <w:vAlign w:val="center"/>
              </w:tcPr>
              <w:p w:rsidR="00000000" w:rsidDel="00000000" w:rsidP="00000000" w:rsidRDefault="00000000" w:rsidRPr="00000000" w14:paraId="00000B32">
                <w:pPr>
                  <w:jc w:val="center"/>
                  <w:rPr>
                    <w:sz w:val="18"/>
                    <w:szCs w:val="18"/>
                  </w:rPr>
                </w:pPr>
                <w:r w:rsidDel="00000000" w:rsidR="00000000" w:rsidRPr="00000000">
                  <w:rPr>
                    <w:sz w:val="18"/>
                    <w:szCs w:val="18"/>
                    <w:rtl w:val="0"/>
                  </w:rPr>
                  <w:t xml:space="preserve">20</w:t>
                </w:r>
              </w:p>
            </w:tc>
            <w:tc>
              <w:tcPr>
                <w:tcBorders>
                  <w:top w:color="000000" w:space="0" w:sz="6" w:val="single"/>
                  <w:left w:color="000000" w:space="0" w:sz="6" w:val="single"/>
                  <w:bottom w:color="000000" w:space="0" w:sz="6" w:val="single"/>
                  <w:right w:color="000000" w:space="0" w:sz="6" w:val="single"/>
                </w:tcBorders>
                <w:shd w:fill="ffffff" w:val="clear"/>
                <w:tcMar>
                  <w:top w:w="30.0" w:type="dxa"/>
                  <w:left w:w="45.0" w:type="dxa"/>
                  <w:bottom w:w="30.0" w:type="dxa"/>
                  <w:right w:w="45.0" w:type="dxa"/>
                </w:tcMar>
                <w:vAlign w:val="center"/>
              </w:tcPr>
              <w:p w:rsidR="00000000" w:rsidDel="00000000" w:rsidP="00000000" w:rsidRDefault="00000000" w:rsidRPr="00000000" w14:paraId="00000B33">
                <w:pPr>
                  <w:numPr>
                    <w:ilvl w:val="0"/>
                    <w:numId w:val="16"/>
                  </w:numPr>
                  <w:ind w:left="720" w:hanging="360"/>
                  <w:rPr>
                    <w:sz w:val="20"/>
                    <w:szCs w:val="20"/>
                    <w:u w:val="none"/>
                  </w:rPr>
                </w:pPr>
                <w:r w:rsidDel="00000000" w:rsidR="00000000" w:rsidRPr="00000000">
                  <w:rPr>
                    <w:sz w:val="20"/>
                    <w:szCs w:val="20"/>
                    <w:rtl w:val="0"/>
                  </w:rPr>
                  <w:t xml:space="preserve">Community awareness (10%)</w:t>
                </w:r>
                <w:r w:rsidDel="00000000" w:rsidR="00000000" w:rsidRPr="00000000">
                  <w:rPr>
                    <w:rtl w:val="0"/>
                  </w:rPr>
                </w:r>
              </w:p>
              <w:p w:rsidR="00000000" w:rsidDel="00000000" w:rsidP="00000000" w:rsidRDefault="00000000" w:rsidRPr="00000000" w14:paraId="00000B34">
                <w:pPr>
                  <w:numPr>
                    <w:ilvl w:val="0"/>
                    <w:numId w:val="16"/>
                  </w:numPr>
                  <w:ind w:left="720" w:hanging="360"/>
                  <w:rPr>
                    <w:sz w:val="20"/>
                    <w:szCs w:val="20"/>
                    <w:u w:val="none"/>
                  </w:rPr>
                </w:pPr>
                <w:r w:rsidDel="00000000" w:rsidR="00000000" w:rsidRPr="00000000">
                  <w:rPr>
                    <w:sz w:val="20"/>
                    <w:szCs w:val="20"/>
                    <w:rtl w:val="0"/>
                  </w:rPr>
                  <w:t xml:space="preserve">Submission of cleaning logs &amp; evidence (10%)</w:t>
                </w:r>
                <w:r w:rsidDel="00000000" w:rsidR="00000000" w:rsidRPr="00000000">
                  <w:rPr>
                    <w:rtl w:val="0"/>
                  </w:rPr>
                </w:r>
              </w:p>
            </w:tc>
          </w:tr>
        </w:tbl>
      </w:sdtContent>
    </w:sdt>
    <w:p w:rsidR="00000000" w:rsidDel="00000000" w:rsidP="00000000" w:rsidRDefault="00000000" w:rsidRPr="00000000" w14:paraId="00000B35">
      <w:pPr>
        <w:jc w:val="both"/>
        <w:rPr>
          <w:b w:val="1"/>
        </w:rPr>
        <w:sectPr>
          <w:type w:val="continuous"/>
          <w:pgSz w:h="11906" w:w="16838" w:orient="landscape"/>
          <w:pgMar w:bottom="1440" w:top="1170" w:left="1800" w:right="1440" w:header="720" w:footer="720"/>
        </w:sectPr>
      </w:pPr>
      <w:r w:rsidDel="00000000" w:rsidR="00000000" w:rsidRPr="00000000">
        <w:rPr>
          <w:rtl w:val="0"/>
        </w:rPr>
      </w:r>
    </w:p>
    <w:p w:rsidR="00000000" w:rsidDel="00000000" w:rsidP="00000000" w:rsidRDefault="00000000" w:rsidRPr="00000000" w14:paraId="00000B36">
      <w:pPr>
        <w:jc w:val="both"/>
        <w:rPr>
          <w:sz w:val="22"/>
          <w:szCs w:val="22"/>
        </w:rPr>
      </w:pPr>
      <w:r w:rsidDel="00000000" w:rsidR="00000000" w:rsidRPr="00000000">
        <w:rPr>
          <w:b w:val="1"/>
          <w:sz w:val="22"/>
          <w:szCs w:val="22"/>
          <w:rtl w:val="0"/>
        </w:rPr>
        <w:t xml:space="preserve">7. Service Level Indicator (SLI) Measurement Table</w:t>
      </w:r>
      <w:r w:rsidDel="00000000" w:rsidR="00000000" w:rsidRPr="00000000">
        <w:rPr>
          <w:rtl w:val="0"/>
        </w:rPr>
      </w:r>
    </w:p>
    <w:p w:rsidR="00000000" w:rsidDel="00000000" w:rsidP="00000000" w:rsidRDefault="00000000" w:rsidRPr="00000000" w14:paraId="00000B37">
      <w:pPr>
        <w:keepNext w:val="0"/>
        <w:keepLines w:val="0"/>
        <w:spacing w:after="40" w:before="240" w:lineRule="auto"/>
        <w:jc w:val="both"/>
        <w:rPr>
          <w:b w:val="1"/>
          <w:sz w:val="22"/>
          <w:szCs w:val="22"/>
        </w:rPr>
      </w:pPr>
      <w:r w:rsidDel="00000000" w:rsidR="00000000" w:rsidRPr="00000000">
        <w:rPr>
          <w:b w:val="1"/>
          <w:sz w:val="22"/>
          <w:szCs w:val="22"/>
          <w:rtl w:val="0"/>
        </w:rPr>
        <w:t xml:space="preserve">A. Street Sweeping </w:t>
      </w:r>
    </w:p>
    <w:sdt>
      <w:sdtPr>
        <w:lock w:val="contentLocked"/>
        <w:tag w:val="goog_rdk_403"/>
      </w:sdtPr>
      <w:sdtContent>
        <w:tbl>
          <w:tblPr>
            <w:tblStyle w:val="Table22"/>
            <w:tblpPr w:leftFromText="180" w:rightFromText="180" w:topFromText="0" w:bottomFromText="0" w:vertAnchor="text" w:horzAnchor="text" w:tblpX="0" w:tblpY="0"/>
            <w:tblW w:w="135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2220"/>
            <w:gridCol w:w="870"/>
            <w:gridCol w:w="2550"/>
            <w:gridCol w:w="1470"/>
            <w:gridCol w:w="1455"/>
            <w:gridCol w:w="1425"/>
            <w:gridCol w:w="1380"/>
            <w:gridCol w:w="1350"/>
            <w:gridCol w:w="870"/>
            <w:tblGridChange w:id="0">
              <w:tblGrid>
                <w:gridCol w:w="2220"/>
                <w:gridCol w:w="870"/>
                <w:gridCol w:w="2550"/>
                <w:gridCol w:w="1470"/>
                <w:gridCol w:w="1455"/>
                <w:gridCol w:w="1425"/>
                <w:gridCol w:w="1380"/>
                <w:gridCol w:w="1350"/>
                <w:gridCol w:w="870"/>
              </w:tblGrid>
            </w:tblGridChange>
          </w:tblGrid>
          <w:tr>
            <w:trPr>
              <w:cantSplit w:val="0"/>
              <w:trHeight w:val="570" w:hRule="atLeast"/>
              <w:tblHeader w:val="0"/>
            </w:trPr>
            <w:tc>
              <w:tcPr>
                <w:tcMar>
                  <w:top w:w="-44.64" w:type="dxa"/>
                  <w:left w:w="-44.64" w:type="dxa"/>
                  <w:bottom w:w="-44.64" w:type="dxa"/>
                  <w:right w:w="-44.64" w:type="dxa"/>
                </w:tcMar>
                <w:vAlign w:val="center"/>
              </w:tcPr>
              <w:p w:rsidR="00000000" w:rsidDel="00000000" w:rsidP="00000000" w:rsidRDefault="00000000" w:rsidRPr="00000000" w14:paraId="00000B38">
                <w:pPr>
                  <w:rPr>
                    <w:sz w:val="18"/>
                    <w:szCs w:val="18"/>
                  </w:rPr>
                </w:pPr>
                <w:r w:rsidDel="00000000" w:rsidR="00000000" w:rsidRPr="00000000">
                  <w:rPr>
                    <w:b w:val="1"/>
                    <w:sz w:val="18"/>
                    <w:szCs w:val="18"/>
                    <w:rtl w:val="0"/>
                  </w:rPr>
                  <w:t xml:space="preserve">SLI Indicator</w:t>
                </w:r>
                <w:r w:rsidDel="00000000" w:rsidR="00000000" w:rsidRPr="00000000">
                  <w:rPr>
                    <w:rtl w:val="0"/>
                  </w:rPr>
                </w:r>
              </w:p>
            </w:tc>
            <w:tc>
              <w:tcPr/>
              <w:p w:rsidR="00000000" w:rsidDel="00000000" w:rsidP="00000000" w:rsidRDefault="00000000" w:rsidRPr="00000000" w14:paraId="00000B39">
                <w:pPr>
                  <w:rPr>
                    <w:sz w:val="18"/>
                    <w:szCs w:val="18"/>
                  </w:rPr>
                </w:pPr>
                <w:r w:rsidDel="00000000" w:rsidR="00000000" w:rsidRPr="00000000">
                  <w:rPr>
                    <w:b w:val="1"/>
                    <w:sz w:val="18"/>
                    <w:szCs w:val="18"/>
                    <w:rtl w:val="0"/>
                  </w:rPr>
                  <w:t xml:space="preserve">Weight (%)</w:t>
                </w:r>
                <w:r w:rsidDel="00000000" w:rsidR="00000000" w:rsidRPr="00000000">
                  <w:rPr>
                    <w:rtl w:val="0"/>
                  </w:rPr>
                </w:r>
              </w:p>
            </w:tc>
            <w:tc>
              <w:tcPr/>
              <w:p w:rsidR="00000000" w:rsidDel="00000000" w:rsidP="00000000" w:rsidRDefault="00000000" w:rsidRPr="00000000" w14:paraId="00000B3A">
                <w:pPr>
                  <w:rPr>
                    <w:sz w:val="18"/>
                    <w:szCs w:val="18"/>
                  </w:rPr>
                </w:pPr>
                <w:r w:rsidDel="00000000" w:rsidR="00000000" w:rsidRPr="00000000">
                  <w:rPr>
                    <w:b w:val="1"/>
                    <w:sz w:val="18"/>
                    <w:szCs w:val="18"/>
                    <w:rtl w:val="0"/>
                  </w:rPr>
                  <w:t xml:space="preserve">Criteria</w:t>
                </w:r>
                <w:r w:rsidDel="00000000" w:rsidR="00000000" w:rsidRPr="00000000">
                  <w:rPr>
                    <w:rtl w:val="0"/>
                  </w:rPr>
                </w:r>
              </w:p>
            </w:tc>
            <w:tc>
              <w:tcPr/>
              <w:p w:rsidR="00000000" w:rsidDel="00000000" w:rsidP="00000000" w:rsidRDefault="00000000" w:rsidRPr="00000000" w14:paraId="00000B3B">
                <w:pPr>
                  <w:rPr>
                    <w:sz w:val="18"/>
                    <w:szCs w:val="18"/>
                  </w:rPr>
                </w:pPr>
                <w:r w:rsidDel="00000000" w:rsidR="00000000" w:rsidRPr="00000000">
                  <w:rPr>
                    <w:b w:val="1"/>
                    <w:sz w:val="18"/>
                    <w:szCs w:val="18"/>
                    <w:rtl w:val="0"/>
                  </w:rPr>
                  <w:t xml:space="preserve">Exceptional (95-100%)</w:t>
                </w:r>
                <w:r w:rsidDel="00000000" w:rsidR="00000000" w:rsidRPr="00000000">
                  <w:rPr>
                    <w:rtl w:val="0"/>
                  </w:rPr>
                </w:r>
              </w:p>
            </w:tc>
            <w:tc>
              <w:tcPr/>
              <w:p w:rsidR="00000000" w:rsidDel="00000000" w:rsidP="00000000" w:rsidRDefault="00000000" w:rsidRPr="00000000" w14:paraId="00000B3C">
                <w:pPr>
                  <w:rPr>
                    <w:sz w:val="18"/>
                    <w:szCs w:val="18"/>
                  </w:rPr>
                </w:pPr>
                <w:r w:rsidDel="00000000" w:rsidR="00000000" w:rsidRPr="00000000">
                  <w:rPr>
                    <w:b w:val="1"/>
                    <w:sz w:val="18"/>
                    <w:szCs w:val="18"/>
                    <w:rtl w:val="0"/>
                  </w:rPr>
                  <w:t xml:space="preserve">Outstanding (90-94%)</w:t>
                </w:r>
                <w:r w:rsidDel="00000000" w:rsidR="00000000" w:rsidRPr="00000000">
                  <w:rPr>
                    <w:rtl w:val="0"/>
                  </w:rPr>
                </w:r>
              </w:p>
            </w:tc>
            <w:tc>
              <w:tcPr/>
              <w:p w:rsidR="00000000" w:rsidDel="00000000" w:rsidP="00000000" w:rsidRDefault="00000000" w:rsidRPr="00000000" w14:paraId="00000B3D">
                <w:pPr>
                  <w:rPr>
                    <w:sz w:val="18"/>
                    <w:szCs w:val="18"/>
                  </w:rPr>
                </w:pPr>
                <w:r w:rsidDel="00000000" w:rsidR="00000000" w:rsidRPr="00000000">
                  <w:rPr>
                    <w:b w:val="1"/>
                    <w:sz w:val="18"/>
                    <w:szCs w:val="18"/>
                    <w:rtl w:val="0"/>
                  </w:rPr>
                  <w:t xml:space="preserve">Good (85-89%)</w:t>
                </w:r>
                <w:r w:rsidDel="00000000" w:rsidR="00000000" w:rsidRPr="00000000">
                  <w:rPr>
                    <w:rtl w:val="0"/>
                  </w:rPr>
                </w:r>
              </w:p>
            </w:tc>
            <w:tc>
              <w:tcPr/>
              <w:p w:rsidR="00000000" w:rsidDel="00000000" w:rsidP="00000000" w:rsidRDefault="00000000" w:rsidRPr="00000000" w14:paraId="00000B3E">
                <w:pPr>
                  <w:rPr>
                    <w:sz w:val="18"/>
                    <w:szCs w:val="18"/>
                  </w:rPr>
                </w:pPr>
                <w:r w:rsidDel="00000000" w:rsidR="00000000" w:rsidRPr="00000000">
                  <w:rPr>
                    <w:b w:val="1"/>
                    <w:sz w:val="18"/>
                    <w:szCs w:val="18"/>
                    <w:rtl w:val="0"/>
                  </w:rPr>
                  <w:t xml:space="preserve">Average (80-84%)</w:t>
                </w:r>
                <w:r w:rsidDel="00000000" w:rsidR="00000000" w:rsidRPr="00000000">
                  <w:rPr>
                    <w:rtl w:val="0"/>
                  </w:rPr>
                </w:r>
              </w:p>
            </w:tc>
            <w:tc>
              <w:tcPr/>
              <w:p w:rsidR="00000000" w:rsidDel="00000000" w:rsidP="00000000" w:rsidRDefault="00000000" w:rsidRPr="00000000" w14:paraId="00000B3F">
                <w:pPr>
                  <w:rPr>
                    <w:sz w:val="18"/>
                    <w:szCs w:val="18"/>
                  </w:rPr>
                </w:pPr>
                <w:r w:rsidDel="00000000" w:rsidR="00000000" w:rsidRPr="00000000">
                  <w:rPr>
                    <w:b w:val="1"/>
                    <w:sz w:val="18"/>
                    <w:szCs w:val="18"/>
                    <w:rtl w:val="0"/>
                  </w:rPr>
                  <w:t xml:space="preserve">Poor (&lt;80%)</w:t>
                </w:r>
                <w:r w:rsidDel="00000000" w:rsidR="00000000" w:rsidRPr="00000000">
                  <w:rPr>
                    <w:rtl w:val="0"/>
                  </w:rPr>
                </w:r>
              </w:p>
            </w:tc>
            <w:tc>
              <w:tcPr/>
              <w:p w:rsidR="00000000" w:rsidDel="00000000" w:rsidP="00000000" w:rsidRDefault="00000000" w:rsidRPr="00000000" w14:paraId="00000B40">
                <w:pPr>
                  <w:rPr>
                    <w:b w:val="1"/>
                    <w:sz w:val="18"/>
                    <w:szCs w:val="18"/>
                  </w:rPr>
                </w:pPr>
                <w:r w:rsidDel="00000000" w:rsidR="00000000" w:rsidRPr="00000000">
                  <w:rPr>
                    <w:b w:val="1"/>
                    <w:sz w:val="18"/>
                    <w:szCs w:val="18"/>
                    <w:rtl w:val="0"/>
                  </w:rPr>
                  <w:t xml:space="preserve">Score</w:t>
                </w:r>
              </w:p>
            </w:tc>
          </w:tr>
          <w:tr>
            <w:trPr>
              <w:cantSplit w:val="0"/>
              <w:trHeight w:val="563.96484375" w:hRule="atLeast"/>
              <w:tblHeader w:val="0"/>
            </w:trPr>
            <w:tc>
              <w:tcPr>
                <w:vMerge w:val="restart"/>
                <w:vAlign w:val="center"/>
              </w:tcPr>
              <w:p w:rsidR="00000000" w:rsidDel="00000000" w:rsidP="00000000" w:rsidRDefault="00000000" w:rsidRPr="00000000" w14:paraId="00000B41">
                <w:pPr>
                  <w:rPr>
                    <w:sz w:val="18"/>
                    <w:szCs w:val="18"/>
                  </w:rPr>
                </w:pPr>
                <w:r w:rsidDel="00000000" w:rsidR="00000000" w:rsidRPr="00000000">
                  <w:rPr>
                    <w:b w:val="1"/>
                    <w:sz w:val="18"/>
                    <w:szCs w:val="18"/>
                    <w:rtl w:val="0"/>
                  </w:rPr>
                  <w:t xml:space="preserve">Street Cleanliness Standard</w:t>
                </w:r>
                <w:r w:rsidDel="00000000" w:rsidR="00000000" w:rsidRPr="00000000">
                  <w:rPr>
                    <w:rtl w:val="0"/>
                  </w:rPr>
                </w:r>
              </w:p>
            </w:tc>
            <w:tc>
              <w:tcPr>
                <w:vMerge w:val="restart"/>
                <w:vAlign w:val="center"/>
              </w:tcPr>
              <w:p w:rsidR="00000000" w:rsidDel="00000000" w:rsidP="00000000" w:rsidRDefault="00000000" w:rsidRPr="00000000" w14:paraId="00000B42">
                <w:pPr>
                  <w:jc w:val="center"/>
                  <w:rPr>
                    <w:sz w:val="18"/>
                    <w:szCs w:val="18"/>
                  </w:rPr>
                </w:pPr>
                <w:r w:rsidDel="00000000" w:rsidR="00000000" w:rsidRPr="00000000">
                  <w:rPr>
                    <w:sz w:val="18"/>
                    <w:szCs w:val="18"/>
                    <w:rtl w:val="0"/>
                  </w:rPr>
                  <w:t xml:space="preserve">40</w:t>
                </w:r>
              </w:p>
            </w:tc>
            <w:tc>
              <w:tcPr/>
              <w:p w:rsidR="00000000" w:rsidDel="00000000" w:rsidP="00000000" w:rsidRDefault="00000000" w:rsidRPr="00000000" w14:paraId="00000B43">
                <w:pPr>
                  <w:rPr>
                    <w:b w:val="1"/>
                    <w:sz w:val="18"/>
                    <w:szCs w:val="18"/>
                  </w:rPr>
                </w:pPr>
                <w:r w:rsidDel="00000000" w:rsidR="00000000" w:rsidRPr="00000000">
                  <w:rPr>
                    <w:sz w:val="18"/>
                    <w:szCs w:val="18"/>
                    <w:rtl w:val="0"/>
                  </w:rPr>
                  <w:t xml:space="preserve">Streets free of litter, debris, sediments </w:t>
                </w:r>
                <w:r w:rsidDel="00000000" w:rsidR="00000000" w:rsidRPr="00000000">
                  <w:rPr>
                    <w:b w:val="1"/>
                    <w:sz w:val="18"/>
                    <w:szCs w:val="18"/>
                    <w:rtl w:val="0"/>
                  </w:rPr>
                  <w:t xml:space="preserve">(30%)</w:t>
                </w:r>
              </w:p>
            </w:tc>
            <w:tc>
              <w:tcPr/>
              <w:p w:rsidR="00000000" w:rsidDel="00000000" w:rsidP="00000000" w:rsidRDefault="00000000" w:rsidRPr="00000000" w14:paraId="00000B44">
                <w:pPr>
                  <w:rPr>
                    <w:sz w:val="18"/>
                    <w:szCs w:val="18"/>
                  </w:rPr>
                </w:pPr>
                <w:r w:rsidDel="00000000" w:rsidR="00000000" w:rsidRPr="00000000">
                  <w:rPr>
                    <w:sz w:val="18"/>
                    <w:szCs w:val="18"/>
                    <w:rtl w:val="0"/>
                  </w:rPr>
                  <w:t xml:space="preserve">&gt;98% of streets clean</w:t>
                </w:r>
              </w:p>
            </w:tc>
            <w:tc>
              <w:tcPr/>
              <w:p w:rsidR="00000000" w:rsidDel="00000000" w:rsidP="00000000" w:rsidRDefault="00000000" w:rsidRPr="00000000" w14:paraId="00000B45">
                <w:pPr>
                  <w:rPr>
                    <w:sz w:val="18"/>
                    <w:szCs w:val="18"/>
                  </w:rPr>
                </w:pPr>
                <w:r w:rsidDel="00000000" w:rsidR="00000000" w:rsidRPr="00000000">
                  <w:rPr>
                    <w:sz w:val="18"/>
                    <w:szCs w:val="18"/>
                    <w:rtl w:val="0"/>
                  </w:rPr>
                  <w:t xml:space="preserve">95-97% clean</w:t>
                </w:r>
              </w:p>
            </w:tc>
            <w:tc>
              <w:tcPr/>
              <w:p w:rsidR="00000000" w:rsidDel="00000000" w:rsidP="00000000" w:rsidRDefault="00000000" w:rsidRPr="00000000" w14:paraId="00000B46">
                <w:pPr>
                  <w:rPr>
                    <w:sz w:val="18"/>
                    <w:szCs w:val="18"/>
                  </w:rPr>
                </w:pPr>
                <w:r w:rsidDel="00000000" w:rsidR="00000000" w:rsidRPr="00000000">
                  <w:rPr>
                    <w:sz w:val="18"/>
                    <w:szCs w:val="18"/>
                    <w:rtl w:val="0"/>
                  </w:rPr>
                  <w:t xml:space="preserve">90-94% clean</w:t>
                </w:r>
              </w:p>
            </w:tc>
            <w:tc>
              <w:tcPr/>
              <w:p w:rsidR="00000000" w:rsidDel="00000000" w:rsidP="00000000" w:rsidRDefault="00000000" w:rsidRPr="00000000" w14:paraId="00000B47">
                <w:pPr>
                  <w:rPr>
                    <w:sz w:val="18"/>
                    <w:szCs w:val="18"/>
                  </w:rPr>
                </w:pPr>
                <w:r w:rsidDel="00000000" w:rsidR="00000000" w:rsidRPr="00000000">
                  <w:rPr>
                    <w:sz w:val="18"/>
                    <w:szCs w:val="18"/>
                    <w:rtl w:val="0"/>
                  </w:rPr>
                  <w:t xml:space="preserve">85-89% clean</w:t>
                </w:r>
              </w:p>
            </w:tc>
            <w:tc>
              <w:tcPr/>
              <w:p w:rsidR="00000000" w:rsidDel="00000000" w:rsidP="00000000" w:rsidRDefault="00000000" w:rsidRPr="00000000" w14:paraId="00000B48">
                <w:pPr>
                  <w:jc w:val="both"/>
                  <w:rPr>
                    <w:sz w:val="18"/>
                    <w:szCs w:val="18"/>
                  </w:rPr>
                </w:pPr>
                <w:r w:rsidDel="00000000" w:rsidR="00000000" w:rsidRPr="00000000">
                  <w:rPr>
                    <w:sz w:val="18"/>
                    <w:szCs w:val="18"/>
                    <w:rtl w:val="0"/>
                  </w:rPr>
                  <w:t xml:space="preserve">&lt;85% clean</w:t>
                </w:r>
              </w:p>
            </w:tc>
            <w:tc>
              <w:tcPr/>
              <w:p w:rsidR="00000000" w:rsidDel="00000000" w:rsidP="00000000" w:rsidRDefault="00000000" w:rsidRPr="00000000" w14:paraId="00000B49">
                <w:pPr>
                  <w:jc w:val="both"/>
                  <w:rPr>
                    <w:sz w:val="18"/>
                    <w:szCs w:val="18"/>
                  </w:rPr>
                </w:pPr>
                <w:r w:rsidDel="00000000" w:rsidR="00000000" w:rsidRPr="00000000">
                  <w:rPr>
                    <w:rtl w:val="0"/>
                  </w:rPr>
                </w:r>
              </w:p>
            </w:tc>
          </w:tr>
          <w:tr>
            <w:trPr>
              <w:cantSplit w:val="0"/>
              <w:trHeight w:val="533.96484375" w:hRule="atLeast"/>
              <w:tblHeader w:val="0"/>
            </w:trPr>
            <w:tc>
              <w:tcPr>
                <w:vMerge w:val="continue"/>
                <w:vAlign w:val="center"/>
              </w:tcPr>
              <w:p w:rsidR="00000000" w:rsidDel="00000000" w:rsidP="00000000" w:rsidRDefault="00000000" w:rsidRPr="00000000" w14:paraId="00000B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vAlign w:val="center"/>
              </w:tcPr>
              <w:p w:rsidR="00000000" w:rsidDel="00000000" w:rsidP="00000000" w:rsidRDefault="00000000" w:rsidRPr="00000000" w14:paraId="00000B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p w:rsidR="00000000" w:rsidDel="00000000" w:rsidP="00000000" w:rsidRDefault="00000000" w:rsidRPr="00000000" w14:paraId="00000B4C">
                <w:pPr>
                  <w:rPr>
                    <w:b w:val="1"/>
                    <w:sz w:val="18"/>
                    <w:szCs w:val="18"/>
                  </w:rPr>
                </w:pPr>
                <w:r w:rsidDel="00000000" w:rsidR="00000000" w:rsidRPr="00000000">
                  <w:rPr>
                    <w:sz w:val="18"/>
                    <w:szCs w:val="18"/>
                    <w:rtl w:val="0"/>
                  </w:rPr>
                  <w:t xml:space="preserve">No accumulation of waste beyond 24 hours </w:t>
                </w:r>
                <w:r w:rsidDel="00000000" w:rsidR="00000000" w:rsidRPr="00000000">
                  <w:rPr>
                    <w:b w:val="1"/>
                    <w:sz w:val="18"/>
                    <w:szCs w:val="18"/>
                    <w:rtl w:val="0"/>
                  </w:rPr>
                  <w:t xml:space="preserve">(10%)</w:t>
                </w:r>
              </w:p>
            </w:tc>
            <w:tc>
              <w:tcPr/>
              <w:p w:rsidR="00000000" w:rsidDel="00000000" w:rsidP="00000000" w:rsidRDefault="00000000" w:rsidRPr="00000000" w14:paraId="00000B4D">
                <w:pPr>
                  <w:rPr>
                    <w:sz w:val="18"/>
                    <w:szCs w:val="18"/>
                  </w:rPr>
                </w:pPr>
                <w:r w:rsidDel="00000000" w:rsidR="00000000" w:rsidRPr="00000000">
                  <w:rPr>
                    <w:sz w:val="18"/>
                    <w:szCs w:val="18"/>
                    <w:rtl w:val="0"/>
                  </w:rPr>
                  <w:t xml:space="preserve">No accumulation</w:t>
                </w:r>
              </w:p>
            </w:tc>
            <w:tc>
              <w:tcPr/>
              <w:p w:rsidR="00000000" w:rsidDel="00000000" w:rsidP="00000000" w:rsidRDefault="00000000" w:rsidRPr="00000000" w14:paraId="00000B4E">
                <w:pPr>
                  <w:rPr>
                    <w:sz w:val="18"/>
                    <w:szCs w:val="18"/>
                  </w:rPr>
                </w:pPr>
                <w:r w:rsidDel="00000000" w:rsidR="00000000" w:rsidRPr="00000000">
                  <w:rPr>
                    <w:sz w:val="18"/>
                    <w:szCs w:val="18"/>
                    <w:rtl w:val="0"/>
                  </w:rPr>
                  <w:t xml:space="preserve">1-2 minor cases</w:t>
                </w:r>
              </w:p>
            </w:tc>
            <w:tc>
              <w:tcPr/>
              <w:p w:rsidR="00000000" w:rsidDel="00000000" w:rsidP="00000000" w:rsidRDefault="00000000" w:rsidRPr="00000000" w14:paraId="00000B4F">
                <w:pPr>
                  <w:rPr>
                    <w:sz w:val="18"/>
                    <w:szCs w:val="18"/>
                  </w:rPr>
                </w:pPr>
                <w:r w:rsidDel="00000000" w:rsidR="00000000" w:rsidRPr="00000000">
                  <w:rPr>
                    <w:sz w:val="18"/>
                    <w:szCs w:val="18"/>
                    <w:rtl w:val="0"/>
                  </w:rPr>
                  <w:t xml:space="preserve">3-5 cases</w:t>
                </w:r>
              </w:p>
            </w:tc>
            <w:tc>
              <w:tcPr/>
              <w:p w:rsidR="00000000" w:rsidDel="00000000" w:rsidP="00000000" w:rsidRDefault="00000000" w:rsidRPr="00000000" w14:paraId="00000B50">
                <w:pPr>
                  <w:rPr>
                    <w:sz w:val="18"/>
                    <w:szCs w:val="18"/>
                  </w:rPr>
                </w:pPr>
                <w:r w:rsidDel="00000000" w:rsidR="00000000" w:rsidRPr="00000000">
                  <w:rPr>
                    <w:sz w:val="18"/>
                    <w:szCs w:val="18"/>
                    <w:rtl w:val="0"/>
                  </w:rPr>
                  <w:t xml:space="preserve">6-7 cases</w:t>
                </w:r>
              </w:p>
            </w:tc>
            <w:tc>
              <w:tcPr/>
              <w:p w:rsidR="00000000" w:rsidDel="00000000" w:rsidP="00000000" w:rsidRDefault="00000000" w:rsidRPr="00000000" w14:paraId="00000B51">
                <w:pPr>
                  <w:jc w:val="both"/>
                  <w:rPr>
                    <w:sz w:val="18"/>
                    <w:szCs w:val="18"/>
                  </w:rPr>
                </w:pPr>
                <w:r w:rsidDel="00000000" w:rsidR="00000000" w:rsidRPr="00000000">
                  <w:rPr>
                    <w:sz w:val="18"/>
                    <w:szCs w:val="18"/>
                    <w:rtl w:val="0"/>
                  </w:rPr>
                  <w:t xml:space="preserve">&gt;7 cases</w:t>
                </w:r>
              </w:p>
            </w:tc>
            <w:tc>
              <w:tcPr/>
              <w:p w:rsidR="00000000" w:rsidDel="00000000" w:rsidP="00000000" w:rsidRDefault="00000000" w:rsidRPr="00000000" w14:paraId="00000B52">
                <w:pPr>
                  <w:jc w:val="both"/>
                  <w:rPr>
                    <w:sz w:val="18"/>
                    <w:szCs w:val="18"/>
                  </w:rPr>
                </w:pPr>
                <w:r w:rsidDel="00000000" w:rsidR="00000000" w:rsidRPr="00000000">
                  <w:rPr>
                    <w:rtl w:val="0"/>
                  </w:rPr>
                </w:r>
              </w:p>
            </w:tc>
          </w:tr>
          <w:tr>
            <w:trPr>
              <w:cantSplit w:val="0"/>
              <w:trHeight w:val="488.96484375" w:hRule="atLeast"/>
              <w:tblHeader w:val="0"/>
            </w:trPr>
            <w:tc>
              <w:tcPr>
                <w:vMerge w:val="restart"/>
                <w:vAlign w:val="center"/>
              </w:tcPr>
              <w:p w:rsidR="00000000" w:rsidDel="00000000" w:rsidP="00000000" w:rsidRDefault="00000000" w:rsidRPr="00000000" w14:paraId="00000B53">
                <w:pPr>
                  <w:rPr>
                    <w:sz w:val="18"/>
                    <w:szCs w:val="18"/>
                  </w:rPr>
                </w:pPr>
                <w:r w:rsidDel="00000000" w:rsidR="00000000" w:rsidRPr="00000000">
                  <w:rPr>
                    <w:b w:val="1"/>
                    <w:sz w:val="18"/>
                    <w:szCs w:val="18"/>
                    <w:rtl w:val="0"/>
                  </w:rPr>
                  <w:t xml:space="preserve">Workforce/ Equipment Deployment</w:t>
                </w:r>
                <w:r w:rsidDel="00000000" w:rsidR="00000000" w:rsidRPr="00000000">
                  <w:rPr>
                    <w:rtl w:val="0"/>
                  </w:rPr>
                </w:r>
              </w:p>
            </w:tc>
            <w:tc>
              <w:tcPr>
                <w:vMerge w:val="restart"/>
                <w:vAlign w:val="center"/>
              </w:tcPr>
              <w:p w:rsidR="00000000" w:rsidDel="00000000" w:rsidP="00000000" w:rsidRDefault="00000000" w:rsidRPr="00000000" w14:paraId="00000B54">
                <w:pPr>
                  <w:jc w:val="center"/>
                  <w:rPr>
                    <w:sz w:val="18"/>
                    <w:szCs w:val="18"/>
                  </w:rPr>
                </w:pPr>
                <w:r w:rsidDel="00000000" w:rsidR="00000000" w:rsidRPr="00000000">
                  <w:rPr>
                    <w:sz w:val="18"/>
                    <w:szCs w:val="18"/>
                    <w:rtl w:val="0"/>
                  </w:rPr>
                  <w:t xml:space="preserve">20</w:t>
                </w:r>
              </w:p>
              <w:p w:rsidR="00000000" w:rsidDel="00000000" w:rsidP="00000000" w:rsidRDefault="00000000" w:rsidRPr="00000000" w14:paraId="00000B55">
                <w:pPr>
                  <w:jc w:val="center"/>
                  <w:rPr>
                    <w:sz w:val="18"/>
                    <w:szCs w:val="18"/>
                  </w:rPr>
                </w:pPr>
                <w:r w:rsidDel="00000000" w:rsidR="00000000" w:rsidRPr="00000000">
                  <w:rPr>
                    <w:rtl w:val="0"/>
                  </w:rPr>
                </w:r>
              </w:p>
              <w:p w:rsidR="00000000" w:rsidDel="00000000" w:rsidP="00000000" w:rsidRDefault="00000000" w:rsidRPr="00000000" w14:paraId="00000B56">
                <w:pPr>
                  <w:jc w:val="center"/>
                  <w:rPr>
                    <w:sz w:val="18"/>
                    <w:szCs w:val="18"/>
                  </w:rPr>
                </w:pPr>
                <w:r w:rsidDel="00000000" w:rsidR="00000000" w:rsidRPr="00000000">
                  <w:rPr>
                    <w:rtl w:val="0"/>
                  </w:rPr>
                </w:r>
              </w:p>
            </w:tc>
            <w:tc>
              <w:tcPr/>
              <w:p w:rsidR="00000000" w:rsidDel="00000000" w:rsidP="00000000" w:rsidRDefault="00000000" w:rsidRPr="00000000" w14:paraId="00000B57">
                <w:pPr>
                  <w:rPr>
                    <w:b w:val="1"/>
                    <w:sz w:val="18"/>
                    <w:szCs w:val="18"/>
                  </w:rPr>
                </w:pPr>
                <w:r w:rsidDel="00000000" w:rsidR="00000000" w:rsidRPr="00000000">
                  <w:rPr>
                    <w:sz w:val="18"/>
                    <w:szCs w:val="18"/>
                    <w:rtl w:val="0"/>
                  </w:rPr>
                  <w:t xml:space="preserve">Adequate number of workers deployed </w:t>
                </w:r>
                <w:r w:rsidDel="00000000" w:rsidR="00000000" w:rsidRPr="00000000">
                  <w:rPr>
                    <w:b w:val="1"/>
                    <w:sz w:val="18"/>
                    <w:szCs w:val="18"/>
                    <w:rtl w:val="0"/>
                  </w:rPr>
                  <w:t xml:space="preserve">(10%)</w:t>
                </w:r>
              </w:p>
            </w:tc>
            <w:tc>
              <w:tcPr/>
              <w:p w:rsidR="00000000" w:rsidDel="00000000" w:rsidP="00000000" w:rsidRDefault="00000000" w:rsidRPr="00000000" w14:paraId="00000B58">
                <w:pPr>
                  <w:rPr>
                    <w:sz w:val="18"/>
                    <w:szCs w:val="18"/>
                  </w:rPr>
                </w:pPr>
                <w:r w:rsidDel="00000000" w:rsidR="00000000" w:rsidRPr="00000000">
                  <w:rPr>
                    <w:sz w:val="18"/>
                    <w:szCs w:val="18"/>
                    <w:rtl w:val="0"/>
                  </w:rPr>
                  <w:t xml:space="preserve">100% deployment</w:t>
                </w:r>
              </w:p>
            </w:tc>
            <w:tc>
              <w:tcPr/>
              <w:p w:rsidR="00000000" w:rsidDel="00000000" w:rsidP="00000000" w:rsidRDefault="00000000" w:rsidRPr="00000000" w14:paraId="00000B59">
                <w:pPr>
                  <w:rPr>
                    <w:sz w:val="18"/>
                    <w:szCs w:val="18"/>
                  </w:rPr>
                </w:pPr>
                <w:r w:rsidDel="00000000" w:rsidR="00000000" w:rsidRPr="00000000">
                  <w:rPr>
                    <w:sz w:val="18"/>
                    <w:szCs w:val="18"/>
                    <w:rtl w:val="0"/>
                  </w:rPr>
                  <w:t xml:space="preserve">95-99%</w:t>
                </w:r>
              </w:p>
            </w:tc>
            <w:tc>
              <w:tcPr/>
              <w:p w:rsidR="00000000" w:rsidDel="00000000" w:rsidP="00000000" w:rsidRDefault="00000000" w:rsidRPr="00000000" w14:paraId="00000B5A">
                <w:pPr>
                  <w:rPr>
                    <w:sz w:val="18"/>
                    <w:szCs w:val="18"/>
                  </w:rPr>
                </w:pPr>
                <w:r w:rsidDel="00000000" w:rsidR="00000000" w:rsidRPr="00000000">
                  <w:rPr>
                    <w:sz w:val="18"/>
                    <w:szCs w:val="18"/>
                    <w:rtl w:val="0"/>
                  </w:rPr>
                  <w:t xml:space="preserve">90-94%</w:t>
                </w:r>
              </w:p>
            </w:tc>
            <w:tc>
              <w:tcPr/>
              <w:p w:rsidR="00000000" w:rsidDel="00000000" w:rsidP="00000000" w:rsidRDefault="00000000" w:rsidRPr="00000000" w14:paraId="00000B5B">
                <w:pPr>
                  <w:rPr>
                    <w:sz w:val="18"/>
                    <w:szCs w:val="18"/>
                  </w:rPr>
                </w:pPr>
                <w:r w:rsidDel="00000000" w:rsidR="00000000" w:rsidRPr="00000000">
                  <w:rPr>
                    <w:sz w:val="18"/>
                    <w:szCs w:val="18"/>
                    <w:rtl w:val="0"/>
                  </w:rPr>
                  <w:t xml:space="preserve">85-89%</w:t>
                </w:r>
              </w:p>
            </w:tc>
            <w:tc>
              <w:tcPr/>
              <w:p w:rsidR="00000000" w:rsidDel="00000000" w:rsidP="00000000" w:rsidRDefault="00000000" w:rsidRPr="00000000" w14:paraId="00000B5C">
                <w:pPr>
                  <w:jc w:val="both"/>
                  <w:rPr>
                    <w:sz w:val="18"/>
                    <w:szCs w:val="18"/>
                  </w:rPr>
                </w:pPr>
                <w:r w:rsidDel="00000000" w:rsidR="00000000" w:rsidRPr="00000000">
                  <w:rPr>
                    <w:sz w:val="18"/>
                    <w:szCs w:val="18"/>
                    <w:rtl w:val="0"/>
                  </w:rPr>
                  <w:t xml:space="preserve">&lt;85%</w:t>
                </w:r>
              </w:p>
            </w:tc>
            <w:tc>
              <w:tcPr/>
              <w:p w:rsidR="00000000" w:rsidDel="00000000" w:rsidP="00000000" w:rsidRDefault="00000000" w:rsidRPr="00000000" w14:paraId="00000B5D">
                <w:pPr>
                  <w:jc w:val="both"/>
                  <w:rPr>
                    <w:sz w:val="18"/>
                    <w:szCs w:val="18"/>
                  </w:rPr>
                </w:pPr>
                <w:r w:rsidDel="00000000" w:rsidR="00000000" w:rsidRPr="00000000">
                  <w:rPr>
                    <w:rtl w:val="0"/>
                  </w:rPr>
                </w:r>
              </w:p>
            </w:tc>
          </w:tr>
          <w:tr>
            <w:trPr>
              <w:cantSplit w:val="0"/>
              <w:trHeight w:val="540" w:hRule="atLeast"/>
              <w:tblHeader w:val="0"/>
            </w:trPr>
            <w:tc>
              <w:tcPr>
                <w:vMerge w:val="continue"/>
                <w:vAlign w:val="center"/>
              </w:tcPr>
              <w:p w:rsidR="00000000" w:rsidDel="00000000" w:rsidP="00000000" w:rsidRDefault="00000000" w:rsidRPr="00000000" w14:paraId="00000B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vAlign w:val="center"/>
              </w:tcPr>
              <w:p w:rsidR="00000000" w:rsidDel="00000000" w:rsidP="00000000" w:rsidRDefault="00000000" w:rsidRPr="00000000" w14:paraId="00000B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p w:rsidR="00000000" w:rsidDel="00000000" w:rsidP="00000000" w:rsidRDefault="00000000" w:rsidRPr="00000000" w14:paraId="00000B60">
                <w:pPr>
                  <w:rPr>
                    <w:b w:val="1"/>
                    <w:sz w:val="18"/>
                    <w:szCs w:val="18"/>
                  </w:rPr>
                </w:pPr>
                <w:r w:rsidDel="00000000" w:rsidR="00000000" w:rsidRPr="00000000">
                  <w:rPr>
                    <w:sz w:val="18"/>
                    <w:szCs w:val="18"/>
                    <w:rtl w:val="0"/>
                  </w:rPr>
                  <w:t xml:space="preserve">Proper use of equipment (cleaning tools) </w:t>
                </w:r>
                <w:r w:rsidDel="00000000" w:rsidR="00000000" w:rsidRPr="00000000">
                  <w:rPr>
                    <w:b w:val="1"/>
                    <w:sz w:val="18"/>
                    <w:szCs w:val="18"/>
                    <w:rtl w:val="0"/>
                  </w:rPr>
                  <w:t xml:space="preserve">(5%)</w:t>
                </w:r>
              </w:p>
            </w:tc>
            <w:tc>
              <w:tcPr/>
              <w:p w:rsidR="00000000" w:rsidDel="00000000" w:rsidP="00000000" w:rsidRDefault="00000000" w:rsidRPr="00000000" w14:paraId="00000B61">
                <w:pPr>
                  <w:rPr>
                    <w:sz w:val="18"/>
                    <w:szCs w:val="18"/>
                  </w:rPr>
                </w:pPr>
                <w:r w:rsidDel="00000000" w:rsidR="00000000" w:rsidRPr="00000000">
                  <w:rPr>
                    <w:sz w:val="18"/>
                    <w:szCs w:val="18"/>
                    <w:rtl w:val="0"/>
                  </w:rPr>
                  <w:t xml:space="preserve">100% correct usage</w:t>
                </w:r>
              </w:p>
            </w:tc>
            <w:tc>
              <w:tcPr/>
              <w:p w:rsidR="00000000" w:rsidDel="00000000" w:rsidP="00000000" w:rsidRDefault="00000000" w:rsidRPr="00000000" w14:paraId="00000B62">
                <w:pPr>
                  <w:rPr>
                    <w:sz w:val="18"/>
                    <w:szCs w:val="18"/>
                  </w:rPr>
                </w:pPr>
                <w:r w:rsidDel="00000000" w:rsidR="00000000" w:rsidRPr="00000000">
                  <w:rPr>
                    <w:sz w:val="18"/>
                    <w:szCs w:val="18"/>
                    <w:rtl w:val="0"/>
                  </w:rPr>
                  <w:t xml:space="preserve">95-99%</w:t>
                </w:r>
              </w:p>
            </w:tc>
            <w:tc>
              <w:tcPr/>
              <w:p w:rsidR="00000000" w:rsidDel="00000000" w:rsidP="00000000" w:rsidRDefault="00000000" w:rsidRPr="00000000" w14:paraId="00000B63">
                <w:pPr>
                  <w:rPr>
                    <w:sz w:val="18"/>
                    <w:szCs w:val="18"/>
                  </w:rPr>
                </w:pPr>
                <w:r w:rsidDel="00000000" w:rsidR="00000000" w:rsidRPr="00000000">
                  <w:rPr>
                    <w:sz w:val="18"/>
                    <w:szCs w:val="18"/>
                    <w:rtl w:val="0"/>
                  </w:rPr>
                  <w:t xml:space="preserve">90-94%</w:t>
                </w:r>
              </w:p>
            </w:tc>
            <w:tc>
              <w:tcPr/>
              <w:p w:rsidR="00000000" w:rsidDel="00000000" w:rsidP="00000000" w:rsidRDefault="00000000" w:rsidRPr="00000000" w14:paraId="00000B64">
                <w:pPr>
                  <w:rPr>
                    <w:sz w:val="18"/>
                    <w:szCs w:val="18"/>
                  </w:rPr>
                </w:pPr>
                <w:r w:rsidDel="00000000" w:rsidR="00000000" w:rsidRPr="00000000">
                  <w:rPr>
                    <w:sz w:val="18"/>
                    <w:szCs w:val="18"/>
                    <w:rtl w:val="0"/>
                  </w:rPr>
                  <w:t xml:space="preserve">85-89%</w:t>
                </w:r>
              </w:p>
            </w:tc>
            <w:tc>
              <w:tcPr/>
              <w:p w:rsidR="00000000" w:rsidDel="00000000" w:rsidP="00000000" w:rsidRDefault="00000000" w:rsidRPr="00000000" w14:paraId="00000B65">
                <w:pPr>
                  <w:jc w:val="both"/>
                  <w:rPr>
                    <w:sz w:val="18"/>
                    <w:szCs w:val="18"/>
                  </w:rPr>
                </w:pPr>
                <w:r w:rsidDel="00000000" w:rsidR="00000000" w:rsidRPr="00000000">
                  <w:rPr>
                    <w:sz w:val="18"/>
                    <w:szCs w:val="18"/>
                    <w:rtl w:val="0"/>
                  </w:rPr>
                  <w:t xml:space="preserve">&lt;85%</w:t>
                </w:r>
              </w:p>
            </w:tc>
            <w:tc>
              <w:tcPr/>
              <w:p w:rsidR="00000000" w:rsidDel="00000000" w:rsidP="00000000" w:rsidRDefault="00000000" w:rsidRPr="00000000" w14:paraId="00000B66">
                <w:pPr>
                  <w:jc w:val="both"/>
                  <w:rPr>
                    <w:sz w:val="18"/>
                    <w:szCs w:val="18"/>
                  </w:rPr>
                </w:pPr>
                <w:r w:rsidDel="00000000" w:rsidR="00000000" w:rsidRPr="00000000">
                  <w:rPr>
                    <w:rtl w:val="0"/>
                  </w:rPr>
                </w:r>
              </w:p>
            </w:tc>
          </w:tr>
          <w:tr>
            <w:trPr>
              <w:cantSplit w:val="0"/>
              <w:trHeight w:val="503.96484375" w:hRule="atLeast"/>
              <w:tblHeader w:val="0"/>
            </w:trPr>
            <w:tc>
              <w:tcPr>
                <w:vMerge w:val="continue"/>
                <w:vAlign w:val="center"/>
              </w:tcPr>
              <w:p w:rsidR="00000000" w:rsidDel="00000000" w:rsidP="00000000" w:rsidRDefault="00000000" w:rsidRPr="00000000" w14:paraId="00000B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vAlign w:val="center"/>
              </w:tcPr>
              <w:p w:rsidR="00000000" w:rsidDel="00000000" w:rsidP="00000000" w:rsidRDefault="00000000" w:rsidRPr="00000000" w14:paraId="00000B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p w:rsidR="00000000" w:rsidDel="00000000" w:rsidP="00000000" w:rsidRDefault="00000000" w:rsidRPr="00000000" w14:paraId="00000B69">
                <w:pPr>
                  <w:rPr>
                    <w:b w:val="1"/>
                    <w:sz w:val="18"/>
                    <w:szCs w:val="18"/>
                  </w:rPr>
                </w:pPr>
                <w:r w:rsidDel="00000000" w:rsidR="00000000" w:rsidRPr="00000000">
                  <w:rPr>
                    <w:sz w:val="18"/>
                    <w:szCs w:val="18"/>
                    <w:rtl w:val="0"/>
                  </w:rPr>
                  <w:t xml:space="preserve">Workers wear safety gear/uniforms </w:t>
                </w:r>
                <w:r w:rsidDel="00000000" w:rsidR="00000000" w:rsidRPr="00000000">
                  <w:rPr>
                    <w:b w:val="1"/>
                    <w:sz w:val="18"/>
                    <w:szCs w:val="18"/>
                    <w:rtl w:val="0"/>
                  </w:rPr>
                  <w:t xml:space="preserve">(5%)</w:t>
                </w:r>
              </w:p>
            </w:tc>
            <w:tc>
              <w:tcPr/>
              <w:p w:rsidR="00000000" w:rsidDel="00000000" w:rsidP="00000000" w:rsidRDefault="00000000" w:rsidRPr="00000000" w14:paraId="00000B6A">
                <w:pPr>
                  <w:rPr>
                    <w:sz w:val="18"/>
                    <w:szCs w:val="18"/>
                  </w:rPr>
                </w:pPr>
                <w:r w:rsidDel="00000000" w:rsidR="00000000" w:rsidRPr="00000000">
                  <w:rPr>
                    <w:sz w:val="18"/>
                    <w:szCs w:val="18"/>
                    <w:rtl w:val="0"/>
                  </w:rPr>
                  <w:t xml:space="preserve">100% compliance</w:t>
                </w:r>
              </w:p>
            </w:tc>
            <w:tc>
              <w:tcPr/>
              <w:p w:rsidR="00000000" w:rsidDel="00000000" w:rsidP="00000000" w:rsidRDefault="00000000" w:rsidRPr="00000000" w14:paraId="00000B6B">
                <w:pPr>
                  <w:rPr>
                    <w:sz w:val="18"/>
                    <w:szCs w:val="18"/>
                  </w:rPr>
                </w:pPr>
                <w:r w:rsidDel="00000000" w:rsidR="00000000" w:rsidRPr="00000000">
                  <w:rPr>
                    <w:sz w:val="18"/>
                    <w:szCs w:val="18"/>
                    <w:rtl w:val="0"/>
                  </w:rPr>
                  <w:t xml:space="preserve">95-99%</w:t>
                </w:r>
              </w:p>
            </w:tc>
            <w:tc>
              <w:tcPr/>
              <w:p w:rsidR="00000000" w:rsidDel="00000000" w:rsidP="00000000" w:rsidRDefault="00000000" w:rsidRPr="00000000" w14:paraId="00000B6C">
                <w:pPr>
                  <w:rPr>
                    <w:sz w:val="18"/>
                    <w:szCs w:val="18"/>
                  </w:rPr>
                </w:pPr>
                <w:r w:rsidDel="00000000" w:rsidR="00000000" w:rsidRPr="00000000">
                  <w:rPr>
                    <w:sz w:val="18"/>
                    <w:szCs w:val="18"/>
                    <w:rtl w:val="0"/>
                  </w:rPr>
                  <w:t xml:space="preserve">90-94%</w:t>
                </w:r>
              </w:p>
            </w:tc>
            <w:tc>
              <w:tcPr/>
              <w:p w:rsidR="00000000" w:rsidDel="00000000" w:rsidP="00000000" w:rsidRDefault="00000000" w:rsidRPr="00000000" w14:paraId="00000B6D">
                <w:pPr>
                  <w:rPr>
                    <w:sz w:val="18"/>
                    <w:szCs w:val="18"/>
                  </w:rPr>
                </w:pPr>
                <w:r w:rsidDel="00000000" w:rsidR="00000000" w:rsidRPr="00000000">
                  <w:rPr>
                    <w:sz w:val="18"/>
                    <w:szCs w:val="18"/>
                    <w:rtl w:val="0"/>
                  </w:rPr>
                  <w:t xml:space="preserve">85-89%</w:t>
                </w:r>
              </w:p>
            </w:tc>
            <w:tc>
              <w:tcPr/>
              <w:p w:rsidR="00000000" w:rsidDel="00000000" w:rsidP="00000000" w:rsidRDefault="00000000" w:rsidRPr="00000000" w14:paraId="00000B6E">
                <w:pPr>
                  <w:jc w:val="both"/>
                  <w:rPr>
                    <w:sz w:val="18"/>
                    <w:szCs w:val="18"/>
                  </w:rPr>
                </w:pPr>
                <w:r w:rsidDel="00000000" w:rsidR="00000000" w:rsidRPr="00000000">
                  <w:rPr>
                    <w:sz w:val="18"/>
                    <w:szCs w:val="18"/>
                    <w:rtl w:val="0"/>
                  </w:rPr>
                  <w:t xml:space="preserve">&lt;85%</w:t>
                </w:r>
              </w:p>
            </w:tc>
            <w:tc>
              <w:tcPr/>
              <w:p w:rsidR="00000000" w:rsidDel="00000000" w:rsidP="00000000" w:rsidRDefault="00000000" w:rsidRPr="00000000" w14:paraId="00000B6F">
                <w:pPr>
                  <w:jc w:val="both"/>
                  <w:rPr>
                    <w:sz w:val="18"/>
                    <w:szCs w:val="18"/>
                  </w:rPr>
                </w:pPr>
                <w:r w:rsidDel="00000000" w:rsidR="00000000" w:rsidRPr="00000000">
                  <w:rPr>
                    <w:rtl w:val="0"/>
                  </w:rPr>
                </w:r>
              </w:p>
            </w:tc>
          </w:tr>
          <w:tr>
            <w:trPr>
              <w:cantSplit w:val="0"/>
              <w:trHeight w:val="563.96484375" w:hRule="atLeast"/>
              <w:tblHeader w:val="0"/>
            </w:trPr>
            <w:tc>
              <w:tcPr>
                <w:vMerge w:val="continue"/>
                <w:vAlign w:val="center"/>
              </w:tcPr>
              <w:p w:rsidR="00000000" w:rsidDel="00000000" w:rsidP="00000000" w:rsidRDefault="00000000" w:rsidRPr="00000000" w14:paraId="00000B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vAlign w:val="center"/>
              </w:tcPr>
              <w:p w:rsidR="00000000" w:rsidDel="00000000" w:rsidP="00000000" w:rsidRDefault="00000000" w:rsidRPr="00000000" w14:paraId="00000B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p w:rsidR="00000000" w:rsidDel="00000000" w:rsidP="00000000" w:rsidRDefault="00000000" w:rsidRPr="00000000" w14:paraId="00000B72">
                <w:pPr>
                  <w:rPr>
                    <w:b w:val="1"/>
                    <w:sz w:val="18"/>
                    <w:szCs w:val="18"/>
                  </w:rPr>
                </w:pPr>
                <w:r w:rsidDel="00000000" w:rsidR="00000000" w:rsidRPr="00000000">
                  <w:rPr>
                    <w:sz w:val="18"/>
                    <w:szCs w:val="18"/>
                    <w:rtl w:val="0"/>
                  </w:rPr>
                  <w:t xml:space="preserve">Vehicle deployed on time for waste disposal </w:t>
                </w:r>
                <w:r w:rsidDel="00000000" w:rsidR="00000000" w:rsidRPr="00000000">
                  <w:rPr>
                    <w:b w:val="1"/>
                    <w:sz w:val="18"/>
                    <w:szCs w:val="18"/>
                    <w:rtl w:val="0"/>
                  </w:rPr>
                  <w:t xml:space="preserve">(5%)</w:t>
                </w:r>
              </w:p>
            </w:tc>
            <w:tc>
              <w:tcPr/>
              <w:p w:rsidR="00000000" w:rsidDel="00000000" w:rsidP="00000000" w:rsidRDefault="00000000" w:rsidRPr="00000000" w14:paraId="00000B73">
                <w:pPr>
                  <w:rPr>
                    <w:sz w:val="18"/>
                    <w:szCs w:val="18"/>
                  </w:rPr>
                </w:pPr>
                <w:r w:rsidDel="00000000" w:rsidR="00000000" w:rsidRPr="00000000">
                  <w:rPr>
                    <w:sz w:val="18"/>
                    <w:szCs w:val="18"/>
                    <w:rtl w:val="0"/>
                  </w:rPr>
                  <w:t xml:space="preserve">100% on time</w:t>
                </w:r>
              </w:p>
            </w:tc>
            <w:tc>
              <w:tcPr/>
              <w:p w:rsidR="00000000" w:rsidDel="00000000" w:rsidP="00000000" w:rsidRDefault="00000000" w:rsidRPr="00000000" w14:paraId="00000B74">
                <w:pPr>
                  <w:rPr>
                    <w:sz w:val="18"/>
                    <w:szCs w:val="18"/>
                  </w:rPr>
                </w:pPr>
                <w:r w:rsidDel="00000000" w:rsidR="00000000" w:rsidRPr="00000000">
                  <w:rPr>
                    <w:sz w:val="18"/>
                    <w:szCs w:val="18"/>
                    <w:rtl w:val="0"/>
                  </w:rPr>
                  <w:t xml:space="preserve">95-99%</w:t>
                </w:r>
              </w:p>
            </w:tc>
            <w:tc>
              <w:tcPr/>
              <w:p w:rsidR="00000000" w:rsidDel="00000000" w:rsidP="00000000" w:rsidRDefault="00000000" w:rsidRPr="00000000" w14:paraId="00000B75">
                <w:pPr>
                  <w:rPr>
                    <w:sz w:val="18"/>
                    <w:szCs w:val="18"/>
                  </w:rPr>
                </w:pPr>
                <w:r w:rsidDel="00000000" w:rsidR="00000000" w:rsidRPr="00000000">
                  <w:rPr>
                    <w:sz w:val="18"/>
                    <w:szCs w:val="18"/>
                    <w:rtl w:val="0"/>
                  </w:rPr>
                  <w:t xml:space="preserve">90-94%</w:t>
                </w:r>
              </w:p>
            </w:tc>
            <w:tc>
              <w:tcPr/>
              <w:p w:rsidR="00000000" w:rsidDel="00000000" w:rsidP="00000000" w:rsidRDefault="00000000" w:rsidRPr="00000000" w14:paraId="00000B76">
                <w:pPr>
                  <w:rPr>
                    <w:sz w:val="18"/>
                    <w:szCs w:val="18"/>
                  </w:rPr>
                </w:pPr>
                <w:r w:rsidDel="00000000" w:rsidR="00000000" w:rsidRPr="00000000">
                  <w:rPr>
                    <w:sz w:val="18"/>
                    <w:szCs w:val="18"/>
                    <w:rtl w:val="0"/>
                  </w:rPr>
                  <w:t xml:space="preserve">85-89%</w:t>
                </w:r>
              </w:p>
            </w:tc>
            <w:tc>
              <w:tcPr/>
              <w:p w:rsidR="00000000" w:rsidDel="00000000" w:rsidP="00000000" w:rsidRDefault="00000000" w:rsidRPr="00000000" w14:paraId="00000B77">
                <w:pPr>
                  <w:jc w:val="both"/>
                  <w:rPr>
                    <w:sz w:val="18"/>
                    <w:szCs w:val="18"/>
                  </w:rPr>
                </w:pPr>
                <w:r w:rsidDel="00000000" w:rsidR="00000000" w:rsidRPr="00000000">
                  <w:rPr>
                    <w:sz w:val="18"/>
                    <w:szCs w:val="18"/>
                    <w:rtl w:val="0"/>
                  </w:rPr>
                  <w:t xml:space="preserve">&lt;85%</w:t>
                </w:r>
              </w:p>
            </w:tc>
            <w:tc>
              <w:tcPr/>
              <w:p w:rsidR="00000000" w:rsidDel="00000000" w:rsidP="00000000" w:rsidRDefault="00000000" w:rsidRPr="00000000" w14:paraId="00000B78">
                <w:pPr>
                  <w:jc w:val="both"/>
                  <w:rPr>
                    <w:sz w:val="18"/>
                    <w:szCs w:val="18"/>
                  </w:rPr>
                </w:pPr>
                <w:r w:rsidDel="00000000" w:rsidR="00000000" w:rsidRPr="00000000">
                  <w:rPr>
                    <w:rtl w:val="0"/>
                  </w:rPr>
                </w:r>
              </w:p>
            </w:tc>
          </w:tr>
          <w:tr>
            <w:trPr>
              <w:cantSplit w:val="0"/>
              <w:trHeight w:val="563.96484375" w:hRule="atLeast"/>
              <w:tblHeader w:val="0"/>
            </w:trPr>
            <w:tc>
              <w:tcPr>
                <w:vMerge w:val="restart"/>
                <w:vAlign w:val="center"/>
              </w:tcPr>
              <w:p w:rsidR="00000000" w:rsidDel="00000000" w:rsidP="00000000" w:rsidRDefault="00000000" w:rsidRPr="00000000" w14:paraId="00000B79">
                <w:pPr>
                  <w:rPr>
                    <w:sz w:val="18"/>
                    <w:szCs w:val="18"/>
                  </w:rPr>
                </w:pPr>
                <w:r w:rsidDel="00000000" w:rsidR="00000000" w:rsidRPr="00000000">
                  <w:rPr>
                    <w:b w:val="1"/>
                    <w:sz w:val="18"/>
                    <w:szCs w:val="18"/>
                    <w:rtl w:val="0"/>
                  </w:rPr>
                  <w:t xml:space="preserve">Adherence to Work Schedule</w:t>
                </w:r>
                <w:r w:rsidDel="00000000" w:rsidR="00000000" w:rsidRPr="00000000">
                  <w:rPr>
                    <w:rtl w:val="0"/>
                  </w:rPr>
                </w:r>
              </w:p>
            </w:tc>
            <w:tc>
              <w:tcPr>
                <w:vMerge w:val="restart"/>
                <w:vAlign w:val="center"/>
              </w:tcPr>
              <w:p w:rsidR="00000000" w:rsidDel="00000000" w:rsidP="00000000" w:rsidRDefault="00000000" w:rsidRPr="00000000" w14:paraId="00000B7A">
                <w:pPr>
                  <w:jc w:val="center"/>
                  <w:rPr>
                    <w:sz w:val="18"/>
                    <w:szCs w:val="18"/>
                  </w:rPr>
                </w:pPr>
                <w:r w:rsidDel="00000000" w:rsidR="00000000" w:rsidRPr="00000000">
                  <w:rPr>
                    <w:sz w:val="18"/>
                    <w:szCs w:val="18"/>
                    <w:rtl w:val="0"/>
                  </w:rPr>
                  <w:t xml:space="preserve">15</w:t>
                </w:r>
              </w:p>
            </w:tc>
            <w:tc>
              <w:tcPr/>
              <w:p w:rsidR="00000000" w:rsidDel="00000000" w:rsidP="00000000" w:rsidRDefault="00000000" w:rsidRPr="00000000" w14:paraId="00000B7B">
                <w:pPr>
                  <w:rPr>
                    <w:b w:val="1"/>
                    <w:sz w:val="18"/>
                    <w:szCs w:val="18"/>
                  </w:rPr>
                </w:pPr>
                <w:r w:rsidDel="00000000" w:rsidR="00000000" w:rsidRPr="00000000">
                  <w:rPr>
                    <w:sz w:val="18"/>
                    <w:szCs w:val="18"/>
                    <w:rtl w:val="0"/>
                  </w:rPr>
                  <w:t xml:space="preserve">Daily sweeping completed as per timeline </w:t>
                </w:r>
                <w:r w:rsidDel="00000000" w:rsidR="00000000" w:rsidRPr="00000000">
                  <w:rPr>
                    <w:b w:val="1"/>
                    <w:sz w:val="18"/>
                    <w:szCs w:val="18"/>
                    <w:rtl w:val="0"/>
                  </w:rPr>
                  <w:t xml:space="preserve">(10%)</w:t>
                </w:r>
              </w:p>
            </w:tc>
            <w:tc>
              <w:tcPr/>
              <w:p w:rsidR="00000000" w:rsidDel="00000000" w:rsidP="00000000" w:rsidRDefault="00000000" w:rsidRPr="00000000" w14:paraId="00000B7C">
                <w:pPr>
                  <w:rPr>
                    <w:sz w:val="18"/>
                    <w:szCs w:val="18"/>
                  </w:rPr>
                </w:pPr>
                <w:r w:rsidDel="00000000" w:rsidR="00000000" w:rsidRPr="00000000">
                  <w:rPr>
                    <w:sz w:val="18"/>
                    <w:szCs w:val="18"/>
                    <w:rtl w:val="0"/>
                  </w:rPr>
                  <w:t xml:space="preserve">100% on time</w:t>
                </w:r>
              </w:p>
            </w:tc>
            <w:tc>
              <w:tcPr/>
              <w:p w:rsidR="00000000" w:rsidDel="00000000" w:rsidP="00000000" w:rsidRDefault="00000000" w:rsidRPr="00000000" w14:paraId="00000B7D">
                <w:pPr>
                  <w:rPr>
                    <w:sz w:val="18"/>
                    <w:szCs w:val="18"/>
                  </w:rPr>
                </w:pPr>
                <w:r w:rsidDel="00000000" w:rsidR="00000000" w:rsidRPr="00000000">
                  <w:rPr>
                    <w:sz w:val="18"/>
                    <w:szCs w:val="18"/>
                    <w:rtl w:val="0"/>
                  </w:rPr>
                  <w:t xml:space="preserve">95-99%</w:t>
                </w:r>
              </w:p>
            </w:tc>
            <w:tc>
              <w:tcPr/>
              <w:p w:rsidR="00000000" w:rsidDel="00000000" w:rsidP="00000000" w:rsidRDefault="00000000" w:rsidRPr="00000000" w14:paraId="00000B7E">
                <w:pPr>
                  <w:rPr>
                    <w:sz w:val="18"/>
                    <w:szCs w:val="18"/>
                  </w:rPr>
                </w:pPr>
                <w:r w:rsidDel="00000000" w:rsidR="00000000" w:rsidRPr="00000000">
                  <w:rPr>
                    <w:sz w:val="18"/>
                    <w:szCs w:val="18"/>
                    <w:rtl w:val="0"/>
                  </w:rPr>
                  <w:t xml:space="preserve">90-94%</w:t>
                </w:r>
              </w:p>
            </w:tc>
            <w:tc>
              <w:tcPr/>
              <w:p w:rsidR="00000000" w:rsidDel="00000000" w:rsidP="00000000" w:rsidRDefault="00000000" w:rsidRPr="00000000" w14:paraId="00000B7F">
                <w:pPr>
                  <w:rPr>
                    <w:sz w:val="18"/>
                    <w:szCs w:val="18"/>
                  </w:rPr>
                </w:pPr>
                <w:r w:rsidDel="00000000" w:rsidR="00000000" w:rsidRPr="00000000">
                  <w:rPr>
                    <w:sz w:val="18"/>
                    <w:szCs w:val="18"/>
                    <w:rtl w:val="0"/>
                  </w:rPr>
                  <w:t xml:space="preserve">85-89%</w:t>
                </w:r>
              </w:p>
            </w:tc>
            <w:tc>
              <w:tcPr/>
              <w:p w:rsidR="00000000" w:rsidDel="00000000" w:rsidP="00000000" w:rsidRDefault="00000000" w:rsidRPr="00000000" w14:paraId="00000B80">
                <w:pPr>
                  <w:jc w:val="both"/>
                  <w:rPr>
                    <w:sz w:val="18"/>
                    <w:szCs w:val="18"/>
                  </w:rPr>
                </w:pPr>
                <w:r w:rsidDel="00000000" w:rsidR="00000000" w:rsidRPr="00000000">
                  <w:rPr>
                    <w:sz w:val="18"/>
                    <w:szCs w:val="18"/>
                    <w:rtl w:val="0"/>
                  </w:rPr>
                  <w:t xml:space="preserve">&lt;85%</w:t>
                </w:r>
              </w:p>
            </w:tc>
            <w:tc>
              <w:tcPr/>
              <w:p w:rsidR="00000000" w:rsidDel="00000000" w:rsidP="00000000" w:rsidRDefault="00000000" w:rsidRPr="00000000" w14:paraId="00000B81">
                <w:pPr>
                  <w:jc w:val="both"/>
                  <w:rPr>
                    <w:sz w:val="18"/>
                    <w:szCs w:val="18"/>
                  </w:rPr>
                </w:pPr>
                <w:r w:rsidDel="00000000" w:rsidR="00000000" w:rsidRPr="00000000">
                  <w:rPr>
                    <w:rtl w:val="0"/>
                  </w:rPr>
                </w:r>
              </w:p>
            </w:tc>
          </w:tr>
          <w:tr>
            <w:trPr>
              <w:cantSplit w:val="0"/>
              <w:trHeight w:val="585" w:hRule="atLeast"/>
              <w:tblHeader w:val="0"/>
            </w:trPr>
            <w:tc>
              <w:tcPr>
                <w:vMerge w:val="continue"/>
                <w:vAlign w:val="center"/>
              </w:tcPr>
              <w:p w:rsidR="00000000" w:rsidDel="00000000" w:rsidP="00000000" w:rsidRDefault="00000000" w:rsidRPr="00000000" w14:paraId="00000B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vAlign w:val="center"/>
              </w:tcPr>
              <w:p w:rsidR="00000000" w:rsidDel="00000000" w:rsidP="00000000" w:rsidRDefault="00000000" w:rsidRPr="00000000" w14:paraId="00000B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p w:rsidR="00000000" w:rsidDel="00000000" w:rsidP="00000000" w:rsidRDefault="00000000" w:rsidRPr="00000000" w14:paraId="00000B84">
                <w:pPr>
                  <w:rPr>
                    <w:b w:val="1"/>
                    <w:sz w:val="18"/>
                    <w:szCs w:val="18"/>
                  </w:rPr>
                </w:pPr>
                <w:r w:rsidDel="00000000" w:rsidR="00000000" w:rsidRPr="00000000">
                  <w:rPr>
                    <w:sz w:val="18"/>
                    <w:szCs w:val="18"/>
                    <w:rtl w:val="0"/>
                  </w:rPr>
                  <w:t xml:space="preserve">No unapproved absenteeism/delay </w:t>
                </w:r>
                <w:r w:rsidDel="00000000" w:rsidR="00000000" w:rsidRPr="00000000">
                  <w:rPr>
                    <w:b w:val="1"/>
                    <w:sz w:val="18"/>
                    <w:szCs w:val="18"/>
                    <w:rtl w:val="0"/>
                  </w:rPr>
                  <w:t xml:space="preserve">(5%)</w:t>
                </w:r>
              </w:p>
            </w:tc>
            <w:tc>
              <w:tcPr/>
              <w:p w:rsidR="00000000" w:rsidDel="00000000" w:rsidP="00000000" w:rsidRDefault="00000000" w:rsidRPr="00000000" w14:paraId="00000B85">
                <w:pPr>
                  <w:rPr>
                    <w:sz w:val="18"/>
                    <w:szCs w:val="18"/>
                  </w:rPr>
                </w:pPr>
                <w:r w:rsidDel="00000000" w:rsidR="00000000" w:rsidRPr="00000000">
                  <w:rPr>
                    <w:sz w:val="18"/>
                    <w:szCs w:val="18"/>
                    <w:rtl w:val="0"/>
                  </w:rPr>
                  <w:t xml:space="preserve">No absenteeism</w:t>
                </w:r>
              </w:p>
            </w:tc>
            <w:tc>
              <w:tcPr/>
              <w:p w:rsidR="00000000" w:rsidDel="00000000" w:rsidP="00000000" w:rsidRDefault="00000000" w:rsidRPr="00000000" w14:paraId="00000B86">
                <w:pPr>
                  <w:rPr>
                    <w:sz w:val="18"/>
                    <w:szCs w:val="18"/>
                  </w:rPr>
                </w:pPr>
                <w:r w:rsidDel="00000000" w:rsidR="00000000" w:rsidRPr="00000000">
                  <w:rPr>
                    <w:sz w:val="18"/>
                    <w:szCs w:val="18"/>
                    <w:rtl w:val="0"/>
                  </w:rPr>
                  <w:t xml:space="preserve">1-2 cases</w:t>
                </w:r>
              </w:p>
            </w:tc>
            <w:tc>
              <w:tcPr/>
              <w:p w:rsidR="00000000" w:rsidDel="00000000" w:rsidP="00000000" w:rsidRDefault="00000000" w:rsidRPr="00000000" w14:paraId="00000B87">
                <w:pPr>
                  <w:rPr>
                    <w:sz w:val="18"/>
                    <w:szCs w:val="18"/>
                  </w:rPr>
                </w:pPr>
                <w:r w:rsidDel="00000000" w:rsidR="00000000" w:rsidRPr="00000000">
                  <w:rPr>
                    <w:sz w:val="18"/>
                    <w:szCs w:val="18"/>
                    <w:rtl w:val="0"/>
                  </w:rPr>
                  <w:t xml:space="preserve">3-5 cases</w:t>
                </w:r>
              </w:p>
            </w:tc>
            <w:tc>
              <w:tcPr/>
              <w:p w:rsidR="00000000" w:rsidDel="00000000" w:rsidP="00000000" w:rsidRDefault="00000000" w:rsidRPr="00000000" w14:paraId="00000B88">
                <w:pPr>
                  <w:rPr>
                    <w:sz w:val="18"/>
                    <w:szCs w:val="18"/>
                  </w:rPr>
                </w:pPr>
                <w:r w:rsidDel="00000000" w:rsidR="00000000" w:rsidRPr="00000000">
                  <w:rPr>
                    <w:sz w:val="18"/>
                    <w:szCs w:val="18"/>
                    <w:rtl w:val="0"/>
                  </w:rPr>
                  <w:t xml:space="preserve">6-7 cases</w:t>
                </w:r>
              </w:p>
            </w:tc>
            <w:tc>
              <w:tcPr/>
              <w:p w:rsidR="00000000" w:rsidDel="00000000" w:rsidP="00000000" w:rsidRDefault="00000000" w:rsidRPr="00000000" w14:paraId="00000B89">
                <w:pPr>
                  <w:jc w:val="both"/>
                  <w:rPr>
                    <w:sz w:val="18"/>
                    <w:szCs w:val="18"/>
                  </w:rPr>
                </w:pPr>
                <w:r w:rsidDel="00000000" w:rsidR="00000000" w:rsidRPr="00000000">
                  <w:rPr>
                    <w:sz w:val="18"/>
                    <w:szCs w:val="18"/>
                    <w:rtl w:val="0"/>
                  </w:rPr>
                  <w:t xml:space="preserve">&gt;7 cases</w:t>
                </w:r>
              </w:p>
            </w:tc>
            <w:tc>
              <w:tcPr/>
              <w:p w:rsidR="00000000" w:rsidDel="00000000" w:rsidP="00000000" w:rsidRDefault="00000000" w:rsidRPr="00000000" w14:paraId="00000B8A">
                <w:pPr>
                  <w:jc w:val="both"/>
                  <w:rPr>
                    <w:sz w:val="18"/>
                    <w:szCs w:val="18"/>
                  </w:rPr>
                </w:pPr>
                <w:r w:rsidDel="00000000" w:rsidR="00000000" w:rsidRPr="00000000">
                  <w:rPr>
                    <w:rtl w:val="0"/>
                  </w:rPr>
                </w:r>
              </w:p>
            </w:tc>
          </w:tr>
          <w:tr>
            <w:trPr>
              <w:cantSplit w:val="0"/>
              <w:trHeight w:val="615" w:hRule="atLeast"/>
              <w:tblHeader w:val="0"/>
            </w:trPr>
            <w:tc>
              <w:tcPr>
                <w:vMerge w:val="restart"/>
                <w:vAlign w:val="center"/>
              </w:tcPr>
              <w:p w:rsidR="00000000" w:rsidDel="00000000" w:rsidP="00000000" w:rsidRDefault="00000000" w:rsidRPr="00000000" w14:paraId="00000B8B">
                <w:pPr>
                  <w:rPr>
                    <w:sz w:val="18"/>
                    <w:szCs w:val="18"/>
                  </w:rPr>
                </w:pPr>
                <w:r w:rsidDel="00000000" w:rsidR="00000000" w:rsidRPr="00000000">
                  <w:rPr>
                    <w:b w:val="1"/>
                    <w:sz w:val="18"/>
                    <w:szCs w:val="18"/>
                    <w:rtl w:val="0"/>
                  </w:rPr>
                  <w:t xml:space="preserve">Waste Collection &amp; Disposal Compliance</w:t>
                </w:r>
                <w:r w:rsidDel="00000000" w:rsidR="00000000" w:rsidRPr="00000000">
                  <w:rPr>
                    <w:rtl w:val="0"/>
                  </w:rPr>
                </w:r>
              </w:p>
            </w:tc>
            <w:tc>
              <w:tcPr>
                <w:vMerge w:val="restart"/>
                <w:vAlign w:val="center"/>
              </w:tcPr>
              <w:p w:rsidR="00000000" w:rsidDel="00000000" w:rsidP="00000000" w:rsidRDefault="00000000" w:rsidRPr="00000000" w14:paraId="00000B8C">
                <w:pPr>
                  <w:jc w:val="center"/>
                  <w:rPr>
                    <w:sz w:val="18"/>
                    <w:szCs w:val="18"/>
                  </w:rPr>
                </w:pPr>
                <w:r w:rsidDel="00000000" w:rsidR="00000000" w:rsidRPr="00000000">
                  <w:rPr>
                    <w:sz w:val="18"/>
                    <w:szCs w:val="18"/>
                    <w:rtl w:val="0"/>
                  </w:rPr>
                  <w:t xml:space="preserve">15</w:t>
                </w:r>
              </w:p>
            </w:tc>
            <w:tc>
              <w:tcPr/>
              <w:p w:rsidR="00000000" w:rsidDel="00000000" w:rsidP="00000000" w:rsidRDefault="00000000" w:rsidRPr="00000000" w14:paraId="00000B8D">
                <w:pPr>
                  <w:rPr>
                    <w:b w:val="1"/>
                    <w:sz w:val="18"/>
                    <w:szCs w:val="18"/>
                  </w:rPr>
                </w:pPr>
                <w:r w:rsidDel="00000000" w:rsidR="00000000" w:rsidRPr="00000000">
                  <w:rPr>
                    <w:sz w:val="18"/>
                    <w:szCs w:val="18"/>
                    <w:rtl w:val="0"/>
                  </w:rPr>
                  <w:t xml:space="preserve">Waste properly bagged &amp; transported </w:t>
                </w:r>
                <w:r w:rsidDel="00000000" w:rsidR="00000000" w:rsidRPr="00000000">
                  <w:rPr>
                    <w:b w:val="1"/>
                    <w:sz w:val="18"/>
                    <w:szCs w:val="18"/>
                    <w:rtl w:val="0"/>
                  </w:rPr>
                  <w:t xml:space="preserve">(10%)</w:t>
                </w:r>
              </w:p>
            </w:tc>
            <w:tc>
              <w:tcPr/>
              <w:p w:rsidR="00000000" w:rsidDel="00000000" w:rsidP="00000000" w:rsidRDefault="00000000" w:rsidRPr="00000000" w14:paraId="00000B8E">
                <w:pPr>
                  <w:rPr>
                    <w:sz w:val="18"/>
                    <w:szCs w:val="18"/>
                  </w:rPr>
                </w:pPr>
                <w:r w:rsidDel="00000000" w:rsidR="00000000" w:rsidRPr="00000000">
                  <w:rPr>
                    <w:sz w:val="18"/>
                    <w:szCs w:val="18"/>
                    <w:rtl w:val="0"/>
                  </w:rPr>
                  <w:t xml:space="preserve">100% compliance</w:t>
                </w:r>
              </w:p>
            </w:tc>
            <w:tc>
              <w:tcPr/>
              <w:p w:rsidR="00000000" w:rsidDel="00000000" w:rsidP="00000000" w:rsidRDefault="00000000" w:rsidRPr="00000000" w14:paraId="00000B8F">
                <w:pPr>
                  <w:rPr>
                    <w:sz w:val="18"/>
                    <w:szCs w:val="18"/>
                  </w:rPr>
                </w:pPr>
                <w:r w:rsidDel="00000000" w:rsidR="00000000" w:rsidRPr="00000000">
                  <w:rPr>
                    <w:sz w:val="18"/>
                    <w:szCs w:val="18"/>
                    <w:rtl w:val="0"/>
                  </w:rPr>
                  <w:t xml:space="preserve">95-99%</w:t>
                </w:r>
              </w:p>
            </w:tc>
            <w:tc>
              <w:tcPr/>
              <w:p w:rsidR="00000000" w:rsidDel="00000000" w:rsidP="00000000" w:rsidRDefault="00000000" w:rsidRPr="00000000" w14:paraId="00000B90">
                <w:pPr>
                  <w:rPr>
                    <w:sz w:val="18"/>
                    <w:szCs w:val="18"/>
                  </w:rPr>
                </w:pPr>
                <w:r w:rsidDel="00000000" w:rsidR="00000000" w:rsidRPr="00000000">
                  <w:rPr>
                    <w:sz w:val="18"/>
                    <w:szCs w:val="18"/>
                    <w:rtl w:val="0"/>
                  </w:rPr>
                  <w:t xml:space="preserve">90-94%</w:t>
                </w:r>
              </w:p>
            </w:tc>
            <w:tc>
              <w:tcPr/>
              <w:p w:rsidR="00000000" w:rsidDel="00000000" w:rsidP="00000000" w:rsidRDefault="00000000" w:rsidRPr="00000000" w14:paraId="00000B91">
                <w:pPr>
                  <w:rPr>
                    <w:sz w:val="18"/>
                    <w:szCs w:val="18"/>
                  </w:rPr>
                </w:pPr>
                <w:r w:rsidDel="00000000" w:rsidR="00000000" w:rsidRPr="00000000">
                  <w:rPr>
                    <w:sz w:val="18"/>
                    <w:szCs w:val="18"/>
                    <w:rtl w:val="0"/>
                  </w:rPr>
                  <w:t xml:space="preserve">85-89%</w:t>
                </w:r>
              </w:p>
            </w:tc>
            <w:tc>
              <w:tcPr/>
              <w:p w:rsidR="00000000" w:rsidDel="00000000" w:rsidP="00000000" w:rsidRDefault="00000000" w:rsidRPr="00000000" w14:paraId="00000B92">
                <w:pPr>
                  <w:jc w:val="both"/>
                  <w:rPr>
                    <w:sz w:val="18"/>
                    <w:szCs w:val="18"/>
                  </w:rPr>
                </w:pPr>
                <w:r w:rsidDel="00000000" w:rsidR="00000000" w:rsidRPr="00000000">
                  <w:rPr>
                    <w:sz w:val="18"/>
                    <w:szCs w:val="18"/>
                    <w:rtl w:val="0"/>
                  </w:rPr>
                  <w:t xml:space="preserve">&lt;85%</w:t>
                </w:r>
              </w:p>
            </w:tc>
            <w:tc>
              <w:tcPr/>
              <w:p w:rsidR="00000000" w:rsidDel="00000000" w:rsidP="00000000" w:rsidRDefault="00000000" w:rsidRPr="00000000" w14:paraId="00000B93">
                <w:pPr>
                  <w:jc w:val="both"/>
                  <w:rPr>
                    <w:sz w:val="18"/>
                    <w:szCs w:val="18"/>
                  </w:rPr>
                </w:pPr>
                <w:r w:rsidDel="00000000" w:rsidR="00000000" w:rsidRPr="00000000">
                  <w:rPr>
                    <w:rtl w:val="0"/>
                  </w:rPr>
                </w:r>
              </w:p>
            </w:tc>
          </w:tr>
          <w:tr>
            <w:trPr>
              <w:cantSplit w:val="0"/>
              <w:trHeight w:val="615" w:hRule="atLeast"/>
              <w:tblHeader w:val="0"/>
            </w:trPr>
            <w:tc>
              <w:tcPr>
                <w:vMerge w:val="continue"/>
                <w:vAlign w:val="center"/>
              </w:tcPr>
              <w:p w:rsidR="00000000" w:rsidDel="00000000" w:rsidP="00000000" w:rsidRDefault="00000000" w:rsidRPr="00000000" w14:paraId="00000B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vAlign w:val="center"/>
              </w:tcPr>
              <w:p w:rsidR="00000000" w:rsidDel="00000000" w:rsidP="00000000" w:rsidRDefault="00000000" w:rsidRPr="00000000" w14:paraId="00000B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p w:rsidR="00000000" w:rsidDel="00000000" w:rsidP="00000000" w:rsidRDefault="00000000" w:rsidRPr="00000000" w14:paraId="00000B96">
                <w:pPr>
                  <w:rPr>
                    <w:b w:val="1"/>
                    <w:sz w:val="18"/>
                    <w:szCs w:val="18"/>
                  </w:rPr>
                </w:pPr>
                <w:r w:rsidDel="00000000" w:rsidR="00000000" w:rsidRPr="00000000">
                  <w:rPr>
                    <w:sz w:val="18"/>
                    <w:szCs w:val="18"/>
                    <w:rtl w:val="0"/>
                  </w:rPr>
                  <w:t xml:space="preserve">No dumping of waste in unauthorized areas </w:t>
                </w:r>
                <w:r w:rsidDel="00000000" w:rsidR="00000000" w:rsidRPr="00000000">
                  <w:rPr>
                    <w:b w:val="1"/>
                    <w:sz w:val="18"/>
                    <w:szCs w:val="18"/>
                    <w:rtl w:val="0"/>
                  </w:rPr>
                  <w:t xml:space="preserve">(5%)</w:t>
                </w:r>
              </w:p>
            </w:tc>
            <w:tc>
              <w:tcPr/>
              <w:p w:rsidR="00000000" w:rsidDel="00000000" w:rsidP="00000000" w:rsidRDefault="00000000" w:rsidRPr="00000000" w14:paraId="00000B97">
                <w:pPr>
                  <w:rPr>
                    <w:sz w:val="18"/>
                    <w:szCs w:val="18"/>
                  </w:rPr>
                </w:pPr>
                <w:r w:rsidDel="00000000" w:rsidR="00000000" w:rsidRPr="00000000">
                  <w:rPr>
                    <w:sz w:val="18"/>
                    <w:szCs w:val="18"/>
                    <w:rtl w:val="0"/>
                  </w:rPr>
                  <w:t xml:space="preserve">100% compliance</w:t>
                </w:r>
              </w:p>
            </w:tc>
            <w:tc>
              <w:tcPr/>
              <w:p w:rsidR="00000000" w:rsidDel="00000000" w:rsidP="00000000" w:rsidRDefault="00000000" w:rsidRPr="00000000" w14:paraId="00000B98">
                <w:pPr>
                  <w:rPr>
                    <w:sz w:val="18"/>
                    <w:szCs w:val="18"/>
                  </w:rPr>
                </w:pPr>
                <w:r w:rsidDel="00000000" w:rsidR="00000000" w:rsidRPr="00000000">
                  <w:rPr>
                    <w:sz w:val="18"/>
                    <w:szCs w:val="18"/>
                    <w:rtl w:val="0"/>
                  </w:rPr>
                  <w:t xml:space="preserve">95-99%</w:t>
                </w:r>
              </w:p>
            </w:tc>
            <w:tc>
              <w:tcPr/>
              <w:p w:rsidR="00000000" w:rsidDel="00000000" w:rsidP="00000000" w:rsidRDefault="00000000" w:rsidRPr="00000000" w14:paraId="00000B99">
                <w:pPr>
                  <w:rPr>
                    <w:sz w:val="18"/>
                    <w:szCs w:val="18"/>
                  </w:rPr>
                </w:pPr>
                <w:r w:rsidDel="00000000" w:rsidR="00000000" w:rsidRPr="00000000">
                  <w:rPr>
                    <w:sz w:val="18"/>
                    <w:szCs w:val="18"/>
                    <w:rtl w:val="0"/>
                  </w:rPr>
                  <w:t xml:space="preserve">90-94%</w:t>
                </w:r>
              </w:p>
            </w:tc>
            <w:tc>
              <w:tcPr/>
              <w:p w:rsidR="00000000" w:rsidDel="00000000" w:rsidP="00000000" w:rsidRDefault="00000000" w:rsidRPr="00000000" w14:paraId="00000B9A">
                <w:pPr>
                  <w:rPr>
                    <w:sz w:val="18"/>
                    <w:szCs w:val="18"/>
                  </w:rPr>
                </w:pPr>
                <w:r w:rsidDel="00000000" w:rsidR="00000000" w:rsidRPr="00000000">
                  <w:rPr>
                    <w:sz w:val="18"/>
                    <w:szCs w:val="18"/>
                    <w:rtl w:val="0"/>
                  </w:rPr>
                  <w:t xml:space="preserve">85-89%</w:t>
                </w:r>
              </w:p>
            </w:tc>
            <w:tc>
              <w:tcPr/>
              <w:p w:rsidR="00000000" w:rsidDel="00000000" w:rsidP="00000000" w:rsidRDefault="00000000" w:rsidRPr="00000000" w14:paraId="00000B9B">
                <w:pPr>
                  <w:jc w:val="both"/>
                  <w:rPr>
                    <w:sz w:val="18"/>
                    <w:szCs w:val="18"/>
                  </w:rPr>
                </w:pPr>
                <w:r w:rsidDel="00000000" w:rsidR="00000000" w:rsidRPr="00000000">
                  <w:rPr>
                    <w:sz w:val="18"/>
                    <w:szCs w:val="18"/>
                    <w:rtl w:val="0"/>
                  </w:rPr>
                  <w:t xml:space="preserve">&lt;85%</w:t>
                </w:r>
              </w:p>
            </w:tc>
            <w:tc>
              <w:tcPr/>
              <w:p w:rsidR="00000000" w:rsidDel="00000000" w:rsidP="00000000" w:rsidRDefault="00000000" w:rsidRPr="00000000" w14:paraId="00000B9C">
                <w:pPr>
                  <w:jc w:val="both"/>
                  <w:rPr>
                    <w:sz w:val="18"/>
                    <w:szCs w:val="18"/>
                  </w:rPr>
                </w:pPr>
                <w:r w:rsidDel="00000000" w:rsidR="00000000" w:rsidRPr="00000000">
                  <w:rPr>
                    <w:rtl w:val="0"/>
                  </w:rPr>
                </w:r>
              </w:p>
            </w:tc>
          </w:tr>
          <w:tr>
            <w:trPr>
              <w:cantSplit w:val="0"/>
              <w:trHeight w:val="390" w:hRule="atLeast"/>
              <w:tblHeader w:val="0"/>
            </w:trPr>
            <w:tc>
              <w:tcPr>
                <w:vMerge w:val="restart"/>
                <w:vAlign w:val="center"/>
              </w:tcPr>
              <w:p w:rsidR="00000000" w:rsidDel="00000000" w:rsidP="00000000" w:rsidRDefault="00000000" w:rsidRPr="00000000" w14:paraId="00000B9D">
                <w:pPr>
                  <w:rPr>
                    <w:sz w:val="18"/>
                    <w:szCs w:val="18"/>
                  </w:rPr>
                </w:pPr>
                <w:r w:rsidDel="00000000" w:rsidR="00000000" w:rsidRPr="00000000">
                  <w:rPr>
                    <w:b w:val="1"/>
                    <w:sz w:val="18"/>
                    <w:szCs w:val="18"/>
                    <w:rtl w:val="0"/>
                  </w:rPr>
                  <w:t xml:space="preserve">Public &amp; Supervisory Feedback</w:t>
                </w:r>
                <w:r w:rsidDel="00000000" w:rsidR="00000000" w:rsidRPr="00000000">
                  <w:rPr>
                    <w:rtl w:val="0"/>
                  </w:rPr>
                </w:r>
              </w:p>
            </w:tc>
            <w:tc>
              <w:tcPr>
                <w:vMerge w:val="restart"/>
                <w:vAlign w:val="center"/>
              </w:tcPr>
              <w:p w:rsidR="00000000" w:rsidDel="00000000" w:rsidP="00000000" w:rsidRDefault="00000000" w:rsidRPr="00000000" w14:paraId="00000B9E">
                <w:pPr>
                  <w:jc w:val="center"/>
                  <w:rPr>
                    <w:sz w:val="18"/>
                    <w:szCs w:val="18"/>
                  </w:rPr>
                </w:pPr>
                <w:r w:rsidDel="00000000" w:rsidR="00000000" w:rsidRPr="00000000">
                  <w:rPr>
                    <w:sz w:val="18"/>
                    <w:szCs w:val="18"/>
                    <w:rtl w:val="0"/>
                  </w:rPr>
                  <w:t xml:space="preserve">10</w:t>
                </w:r>
              </w:p>
            </w:tc>
            <w:tc>
              <w:tcPr/>
              <w:p w:rsidR="00000000" w:rsidDel="00000000" w:rsidP="00000000" w:rsidRDefault="00000000" w:rsidRPr="00000000" w14:paraId="00000B9F">
                <w:pPr>
                  <w:rPr>
                    <w:b w:val="1"/>
                    <w:sz w:val="18"/>
                    <w:szCs w:val="18"/>
                  </w:rPr>
                </w:pPr>
                <w:r w:rsidDel="00000000" w:rsidR="00000000" w:rsidRPr="00000000">
                  <w:rPr>
                    <w:sz w:val="18"/>
                    <w:szCs w:val="18"/>
                    <w:rtl w:val="0"/>
                  </w:rPr>
                  <w:t xml:space="preserve">Minimal complaints </w:t>
                </w:r>
                <w:r w:rsidDel="00000000" w:rsidR="00000000" w:rsidRPr="00000000">
                  <w:rPr>
                    <w:b w:val="1"/>
                    <w:sz w:val="18"/>
                    <w:szCs w:val="18"/>
                    <w:rtl w:val="0"/>
                  </w:rPr>
                  <w:t xml:space="preserve">(5%)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A0">
                <w:pPr>
                  <w:jc w:val="both"/>
                  <w:rPr>
                    <w:sz w:val="18"/>
                    <w:szCs w:val="18"/>
                  </w:rPr>
                </w:pPr>
                <w:r w:rsidDel="00000000" w:rsidR="00000000" w:rsidRPr="00000000">
                  <w:rPr>
                    <w:sz w:val="18"/>
                    <w:szCs w:val="18"/>
                    <w:rtl w:val="0"/>
                  </w:rPr>
                  <w:t xml:space="preserve">0-3 complaints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A1">
                <w:pPr>
                  <w:jc w:val="both"/>
                  <w:rPr>
                    <w:sz w:val="18"/>
                    <w:szCs w:val="18"/>
                  </w:rPr>
                </w:pPr>
                <w:r w:rsidDel="00000000" w:rsidR="00000000" w:rsidRPr="00000000">
                  <w:rPr>
                    <w:sz w:val="18"/>
                    <w:szCs w:val="18"/>
                    <w:rtl w:val="0"/>
                  </w:rPr>
                  <w:t xml:space="preserve">4-6 </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A2">
                <w:pPr>
                  <w:jc w:val="both"/>
                  <w:rPr>
                    <w:sz w:val="18"/>
                    <w:szCs w:val="18"/>
                  </w:rPr>
                </w:pPr>
                <w:r w:rsidDel="00000000" w:rsidR="00000000" w:rsidRPr="00000000">
                  <w:rPr>
                    <w:sz w:val="18"/>
                    <w:szCs w:val="18"/>
                    <w:rtl w:val="0"/>
                  </w:rPr>
                  <w:t xml:space="preserve">7-10 </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A3">
                <w:pPr>
                  <w:jc w:val="both"/>
                  <w:rPr>
                    <w:sz w:val="18"/>
                    <w:szCs w:val="18"/>
                  </w:rPr>
                </w:pPr>
                <w:r w:rsidDel="00000000" w:rsidR="00000000" w:rsidRPr="00000000">
                  <w:rPr>
                    <w:sz w:val="18"/>
                    <w:szCs w:val="18"/>
                    <w:rtl w:val="0"/>
                  </w:rPr>
                  <w:t xml:space="preserve">11-14 </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A4">
                <w:pPr>
                  <w:jc w:val="both"/>
                  <w:rPr>
                    <w:sz w:val="18"/>
                    <w:szCs w:val="18"/>
                  </w:rPr>
                </w:pPr>
                <w:r w:rsidDel="00000000" w:rsidR="00000000" w:rsidRPr="00000000">
                  <w:rPr>
                    <w:sz w:val="18"/>
                    <w:szCs w:val="18"/>
                    <w:rtl w:val="0"/>
                  </w:rPr>
                  <w:t xml:space="preserve">&gt;15 </w:t>
                </w:r>
              </w:p>
            </w:tc>
            <w:tc>
              <w:tcPr/>
              <w:p w:rsidR="00000000" w:rsidDel="00000000" w:rsidP="00000000" w:rsidRDefault="00000000" w:rsidRPr="00000000" w14:paraId="00000BA5">
                <w:pPr>
                  <w:jc w:val="both"/>
                  <w:rPr>
                    <w:sz w:val="18"/>
                    <w:szCs w:val="18"/>
                  </w:rPr>
                </w:pPr>
                <w:r w:rsidDel="00000000" w:rsidR="00000000" w:rsidRPr="00000000">
                  <w:rPr>
                    <w:rtl w:val="0"/>
                  </w:rPr>
                </w:r>
              </w:p>
            </w:tc>
          </w:tr>
          <w:tr>
            <w:trPr>
              <w:cantSplit w:val="0"/>
              <w:trHeight w:val="375" w:hRule="atLeast"/>
              <w:tblHeader w:val="0"/>
            </w:trPr>
            <w:tc>
              <w:tcPr>
                <w:vMerge w:val="continue"/>
                <w:vAlign w:val="center"/>
              </w:tcPr>
              <w:p w:rsidR="00000000" w:rsidDel="00000000" w:rsidP="00000000" w:rsidRDefault="00000000" w:rsidRPr="00000000" w14:paraId="00000B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vAlign w:val="center"/>
              </w:tcPr>
              <w:p w:rsidR="00000000" w:rsidDel="00000000" w:rsidP="00000000" w:rsidRDefault="00000000" w:rsidRPr="00000000" w14:paraId="00000B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p w:rsidR="00000000" w:rsidDel="00000000" w:rsidP="00000000" w:rsidRDefault="00000000" w:rsidRPr="00000000" w14:paraId="00000BA8">
                <w:pPr>
                  <w:rPr>
                    <w:b w:val="1"/>
                    <w:sz w:val="18"/>
                    <w:szCs w:val="18"/>
                  </w:rPr>
                </w:pPr>
                <w:r w:rsidDel="00000000" w:rsidR="00000000" w:rsidRPr="00000000">
                  <w:rPr>
                    <w:sz w:val="18"/>
                    <w:szCs w:val="18"/>
                    <w:rtl w:val="0"/>
                  </w:rPr>
                  <w:t xml:space="preserve">Positive SI reports </w:t>
                </w:r>
                <w:r w:rsidDel="00000000" w:rsidR="00000000" w:rsidRPr="00000000">
                  <w:rPr>
                    <w:b w:val="1"/>
                    <w:sz w:val="18"/>
                    <w:szCs w:val="18"/>
                    <w:rtl w:val="0"/>
                  </w:rPr>
                  <w:t xml:space="preserve">(5%)</w:t>
                </w:r>
              </w:p>
            </w:tc>
            <w:tc>
              <w:tcPr/>
              <w:p w:rsidR="00000000" w:rsidDel="00000000" w:rsidP="00000000" w:rsidRDefault="00000000" w:rsidRPr="00000000" w14:paraId="00000BA9">
                <w:pPr>
                  <w:rPr>
                    <w:sz w:val="18"/>
                    <w:szCs w:val="18"/>
                  </w:rPr>
                </w:pPr>
                <w:r w:rsidDel="00000000" w:rsidR="00000000" w:rsidRPr="00000000">
                  <w:rPr>
                    <w:sz w:val="18"/>
                    <w:szCs w:val="18"/>
                    <w:rtl w:val="0"/>
                  </w:rPr>
                  <w:t xml:space="preserve">100% positive</w:t>
                </w:r>
              </w:p>
            </w:tc>
            <w:tc>
              <w:tcPr/>
              <w:p w:rsidR="00000000" w:rsidDel="00000000" w:rsidP="00000000" w:rsidRDefault="00000000" w:rsidRPr="00000000" w14:paraId="00000BAA">
                <w:pPr>
                  <w:rPr>
                    <w:sz w:val="18"/>
                    <w:szCs w:val="18"/>
                  </w:rPr>
                </w:pPr>
                <w:r w:rsidDel="00000000" w:rsidR="00000000" w:rsidRPr="00000000">
                  <w:rPr>
                    <w:sz w:val="18"/>
                    <w:szCs w:val="18"/>
                    <w:rtl w:val="0"/>
                  </w:rPr>
                  <w:t xml:space="preserve">95-99%</w:t>
                </w:r>
              </w:p>
            </w:tc>
            <w:tc>
              <w:tcPr/>
              <w:p w:rsidR="00000000" w:rsidDel="00000000" w:rsidP="00000000" w:rsidRDefault="00000000" w:rsidRPr="00000000" w14:paraId="00000BAB">
                <w:pPr>
                  <w:rPr>
                    <w:sz w:val="18"/>
                    <w:szCs w:val="18"/>
                  </w:rPr>
                </w:pPr>
                <w:r w:rsidDel="00000000" w:rsidR="00000000" w:rsidRPr="00000000">
                  <w:rPr>
                    <w:sz w:val="18"/>
                    <w:szCs w:val="18"/>
                    <w:rtl w:val="0"/>
                  </w:rPr>
                  <w:t xml:space="preserve">90-94%</w:t>
                </w:r>
              </w:p>
            </w:tc>
            <w:tc>
              <w:tcPr/>
              <w:p w:rsidR="00000000" w:rsidDel="00000000" w:rsidP="00000000" w:rsidRDefault="00000000" w:rsidRPr="00000000" w14:paraId="00000BAC">
                <w:pPr>
                  <w:rPr>
                    <w:sz w:val="18"/>
                    <w:szCs w:val="18"/>
                  </w:rPr>
                </w:pPr>
                <w:r w:rsidDel="00000000" w:rsidR="00000000" w:rsidRPr="00000000">
                  <w:rPr>
                    <w:sz w:val="18"/>
                    <w:szCs w:val="18"/>
                    <w:rtl w:val="0"/>
                  </w:rPr>
                  <w:t xml:space="preserve">85-89%</w:t>
                </w:r>
              </w:p>
            </w:tc>
            <w:tc>
              <w:tcPr/>
              <w:p w:rsidR="00000000" w:rsidDel="00000000" w:rsidP="00000000" w:rsidRDefault="00000000" w:rsidRPr="00000000" w14:paraId="00000BAD">
                <w:pPr>
                  <w:jc w:val="both"/>
                  <w:rPr>
                    <w:sz w:val="18"/>
                    <w:szCs w:val="18"/>
                  </w:rPr>
                </w:pPr>
                <w:r w:rsidDel="00000000" w:rsidR="00000000" w:rsidRPr="00000000">
                  <w:rPr>
                    <w:sz w:val="18"/>
                    <w:szCs w:val="18"/>
                    <w:rtl w:val="0"/>
                  </w:rPr>
                  <w:t xml:space="preserve">&lt;85%</w:t>
                </w:r>
              </w:p>
            </w:tc>
            <w:tc>
              <w:tcPr/>
              <w:p w:rsidR="00000000" w:rsidDel="00000000" w:rsidP="00000000" w:rsidRDefault="00000000" w:rsidRPr="00000000" w14:paraId="00000BAE">
                <w:pPr>
                  <w:jc w:val="both"/>
                  <w:rPr>
                    <w:sz w:val="18"/>
                    <w:szCs w:val="18"/>
                  </w:rPr>
                </w:pPr>
                <w:r w:rsidDel="00000000" w:rsidR="00000000" w:rsidRPr="00000000">
                  <w:rPr>
                    <w:rtl w:val="0"/>
                  </w:rPr>
                </w:r>
              </w:p>
            </w:tc>
          </w:tr>
        </w:tbl>
      </w:sdtContent>
    </w:sdt>
    <w:p w:rsidR="00000000" w:rsidDel="00000000" w:rsidP="00000000" w:rsidRDefault="00000000" w:rsidRPr="00000000" w14:paraId="00000BAF">
      <w:pPr>
        <w:spacing w:after="40" w:before="240" w:lineRule="auto"/>
        <w:jc w:val="both"/>
        <w:rPr>
          <w:b w:val="1"/>
          <w:sz w:val="22"/>
          <w:szCs w:val="22"/>
        </w:rPr>
      </w:pPr>
      <w:r w:rsidDel="00000000" w:rsidR="00000000" w:rsidRPr="00000000">
        <w:rPr>
          <w:rtl w:val="0"/>
        </w:rPr>
      </w:r>
    </w:p>
    <w:p w:rsidR="00000000" w:rsidDel="00000000" w:rsidP="00000000" w:rsidRDefault="00000000" w:rsidRPr="00000000" w14:paraId="00000BB0">
      <w:pPr>
        <w:spacing w:after="40" w:before="240" w:lineRule="auto"/>
        <w:jc w:val="both"/>
        <w:rPr>
          <w:b w:val="1"/>
          <w:sz w:val="22"/>
          <w:szCs w:val="22"/>
        </w:rPr>
      </w:pPr>
      <w:r w:rsidDel="00000000" w:rsidR="00000000" w:rsidRPr="00000000">
        <w:rPr>
          <w:b w:val="1"/>
          <w:sz w:val="22"/>
          <w:szCs w:val="22"/>
          <w:rtl w:val="0"/>
        </w:rPr>
        <w:t xml:space="preserve">B. Drain Cleaning</w:t>
      </w:r>
    </w:p>
    <w:tbl>
      <w:tblPr>
        <w:tblStyle w:val="Table23"/>
        <w:tblW w:w="13590.0" w:type="dxa"/>
        <w:jc w:val="left"/>
        <w:tblLayout w:type="fixed"/>
        <w:tblLook w:val="0600"/>
      </w:tblPr>
      <w:tblGrid>
        <w:gridCol w:w="2175"/>
        <w:gridCol w:w="855"/>
        <w:gridCol w:w="2580"/>
        <w:gridCol w:w="1485"/>
        <w:gridCol w:w="1455"/>
        <w:gridCol w:w="1440"/>
        <w:gridCol w:w="1410"/>
        <w:gridCol w:w="1335"/>
        <w:gridCol w:w="855"/>
        <w:tblGridChange w:id="0">
          <w:tblGrid>
            <w:gridCol w:w="2175"/>
            <w:gridCol w:w="855"/>
            <w:gridCol w:w="2580"/>
            <w:gridCol w:w="1485"/>
            <w:gridCol w:w="1455"/>
            <w:gridCol w:w="1440"/>
            <w:gridCol w:w="1410"/>
            <w:gridCol w:w="1335"/>
            <w:gridCol w:w="855"/>
          </w:tblGrid>
        </w:tblGridChange>
      </w:tblGrid>
      <w:tr>
        <w:trPr>
          <w:cantSplit w:val="0"/>
          <w:trHeight w:val="58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B1">
            <w:pPr>
              <w:rPr>
                <w:sz w:val="18"/>
                <w:szCs w:val="18"/>
              </w:rPr>
            </w:pPr>
            <w:r w:rsidDel="00000000" w:rsidR="00000000" w:rsidRPr="00000000">
              <w:rPr>
                <w:b w:val="1"/>
                <w:sz w:val="18"/>
                <w:szCs w:val="18"/>
                <w:rtl w:val="0"/>
              </w:rPr>
              <w:t xml:space="preserve">SLI Indicator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B2">
            <w:pPr>
              <w:jc w:val="center"/>
              <w:rPr>
                <w:sz w:val="18"/>
                <w:szCs w:val="18"/>
              </w:rPr>
            </w:pPr>
            <w:r w:rsidDel="00000000" w:rsidR="00000000" w:rsidRPr="00000000">
              <w:rPr>
                <w:b w:val="1"/>
                <w:sz w:val="18"/>
                <w:szCs w:val="18"/>
                <w:rtl w:val="0"/>
              </w:rPr>
              <w:t xml:space="preserve">Weight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B3">
            <w:pPr>
              <w:jc w:val="center"/>
              <w:rPr>
                <w:sz w:val="18"/>
                <w:szCs w:val="18"/>
              </w:rPr>
            </w:pPr>
            <w:r w:rsidDel="00000000" w:rsidR="00000000" w:rsidRPr="00000000">
              <w:rPr>
                <w:b w:val="1"/>
                <w:sz w:val="18"/>
                <w:szCs w:val="18"/>
                <w:rtl w:val="0"/>
              </w:rPr>
              <w:t xml:space="preserve">Criteria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B4">
            <w:pPr>
              <w:jc w:val="center"/>
              <w:rPr>
                <w:sz w:val="18"/>
                <w:szCs w:val="18"/>
              </w:rPr>
            </w:pPr>
            <w:r w:rsidDel="00000000" w:rsidR="00000000" w:rsidRPr="00000000">
              <w:rPr>
                <w:b w:val="1"/>
                <w:sz w:val="18"/>
                <w:szCs w:val="18"/>
                <w:rtl w:val="0"/>
              </w:rPr>
              <w:t xml:space="preserve">Exceptional (95-100%)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B5">
            <w:pPr>
              <w:jc w:val="center"/>
              <w:rPr>
                <w:sz w:val="18"/>
                <w:szCs w:val="18"/>
              </w:rPr>
            </w:pPr>
            <w:r w:rsidDel="00000000" w:rsidR="00000000" w:rsidRPr="00000000">
              <w:rPr>
                <w:b w:val="1"/>
                <w:sz w:val="18"/>
                <w:szCs w:val="18"/>
                <w:rtl w:val="0"/>
              </w:rPr>
              <w:t xml:space="preserve">Outstanding (90-94%)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B6">
            <w:pPr>
              <w:jc w:val="center"/>
              <w:rPr>
                <w:sz w:val="18"/>
                <w:szCs w:val="18"/>
              </w:rPr>
            </w:pPr>
            <w:r w:rsidDel="00000000" w:rsidR="00000000" w:rsidRPr="00000000">
              <w:rPr>
                <w:b w:val="1"/>
                <w:sz w:val="18"/>
                <w:szCs w:val="18"/>
                <w:rtl w:val="0"/>
              </w:rPr>
              <w:t xml:space="preserve">Good (85-89%)</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B7">
            <w:pPr>
              <w:jc w:val="center"/>
              <w:rPr>
                <w:sz w:val="18"/>
                <w:szCs w:val="18"/>
              </w:rPr>
            </w:pPr>
            <w:r w:rsidDel="00000000" w:rsidR="00000000" w:rsidRPr="00000000">
              <w:rPr>
                <w:b w:val="1"/>
                <w:sz w:val="18"/>
                <w:szCs w:val="18"/>
                <w:rtl w:val="0"/>
              </w:rPr>
              <w:t xml:space="preserve">Average (80-84%)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B8">
            <w:pPr>
              <w:jc w:val="center"/>
              <w:rPr>
                <w:sz w:val="18"/>
                <w:szCs w:val="18"/>
              </w:rPr>
            </w:pPr>
            <w:r w:rsidDel="00000000" w:rsidR="00000000" w:rsidRPr="00000000">
              <w:rPr>
                <w:b w:val="1"/>
                <w:sz w:val="18"/>
                <w:szCs w:val="18"/>
                <w:rtl w:val="0"/>
              </w:rPr>
              <w:t xml:space="preserve">Poor (&lt;80%)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B9">
            <w:pPr>
              <w:jc w:val="center"/>
              <w:rPr>
                <w:b w:val="1"/>
                <w:sz w:val="18"/>
                <w:szCs w:val="18"/>
              </w:rPr>
            </w:pPr>
            <w:r w:rsidDel="00000000" w:rsidR="00000000" w:rsidRPr="00000000">
              <w:rPr>
                <w:b w:val="1"/>
                <w:sz w:val="18"/>
                <w:szCs w:val="18"/>
                <w:rtl w:val="0"/>
              </w:rPr>
              <w:t xml:space="preserve">Score</w:t>
            </w:r>
          </w:p>
        </w:tc>
      </w:tr>
      <w:tr>
        <w:trPr>
          <w:cantSplit w:val="0"/>
          <w:trHeight w:val="645" w:hRule="atLeast"/>
          <w:tblHeader w:val="0"/>
        </w:trPr>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BBA">
            <w:pPr>
              <w:rPr>
                <w:sz w:val="18"/>
                <w:szCs w:val="18"/>
              </w:rPr>
            </w:pPr>
            <w:r w:rsidDel="00000000" w:rsidR="00000000" w:rsidRPr="00000000">
              <w:rPr>
                <w:b w:val="1"/>
                <w:sz w:val="18"/>
                <w:szCs w:val="18"/>
                <w:rtl w:val="0"/>
              </w:rPr>
              <w:t xml:space="preserve">Drain Cleanliness Standard</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BBB">
            <w:pPr>
              <w:jc w:val="center"/>
              <w:rPr>
                <w:sz w:val="18"/>
                <w:szCs w:val="18"/>
              </w:rPr>
            </w:pPr>
            <w:r w:rsidDel="00000000" w:rsidR="00000000" w:rsidRPr="00000000">
              <w:rPr>
                <w:sz w:val="18"/>
                <w:szCs w:val="18"/>
                <w:rtl w:val="0"/>
              </w:rPr>
              <w:t xml:space="preserve">40</w:t>
            </w:r>
          </w:p>
          <w:p w:rsidR="00000000" w:rsidDel="00000000" w:rsidP="00000000" w:rsidRDefault="00000000" w:rsidRPr="00000000" w14:paraId="00000BBC">
            <w:pPr>
              <w:jc w:val="center"/>
              <w:rPr>
                <w:sz w:val="18"/>
                <w:szCs w:val="18"/>
              </w:rPr>
            </w:pPr>
            <w:r w:rsidDel="00000000" w:rsidR="00000000" w:rsidRPr="00000000">
              <w:rPr>
                <w:rtl w:val="0"/>
              </w:rPr>
            </w:r>
          </w:p>
          <w:p w:rsidR="00000000" w:rsidDel="00000000" w:rsidP="00000000" w:rsidRDefault="00000000" w:rsidRPr="00000000" w14:paraId="00000BBD">
            <w:pPr>
              <w:jc w:val="center"/>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BE">
            <w:pPr>
              <w:rPr>
                <w:b w:val="1"/>
                <w:sz w:val="18"/>
                <w:szCs w:val="18"/>
              </w:rPr>
            </w:pPr>
            <w:r w:rsidDel="00000000" w:rsidR="00000000" w:rsidRPr="00000000">
              <w:rPr>
                <w:sz w:val="18"/>
                <w:szCs w:val="18"/>
                <w:rtl w:val="0"/>
              </w:rPr>
              <w:t xml:space="preserve">Drains free from silt, debris, and blockages </w:t>
            </w:r>
            <w:r w:rsidDel="00000000" w:rsidR="00000000" w:rsidRPr="00000000">
              <w:rPr>
                <w:b w:val="1"/>
                <w:sz w:val="18"/>
                <w:szCs w:val="18"/>
                <w:rtl w:val="0"/>
              </w:rPr>
              <w:t xml:space="preserve">(20%)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BF">
            <w:pPr>
              <w:rPr>
                <w:sz w:val="18"/>
                <w:szCs w:val="18"/>
              </w:rPr>
            </w:pPr>
            <w:r w:rsidDel="00000000" w:rsidR="00000000" w:rsidRPr="00000000">
              <w:rPr>
                <w:sz w:val="18"/>
                <w:szCs w:val="18"/>
                <w:rtl w:val="0"/>
              </w:rPr>
              <w:t xml:space="preserve">&gt;98% free of blockage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C0">
            <w:pPr>
              <w:rPr>
                <w:sz w:val="18"/>
                <w:szCs w:val="18"/>
              </w:rPr>
            </w:pPr>
            <w:r w:rsidDel="00000000" w:rsidR="00000000" w:rsidRPr="00000000">
              <w:rPr>
                <w:sz w:val="18"/>
                <w:szCs w:val="18"/>
                <w:rtl w:val="0"/>
              </w:rPr>
              <w:t xml:space="preserve">95-97%</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C1">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C2">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C3">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C4">
            <w:pPr>
              <w:jc w:val="both"/>
              <w:rPr>
                <w:sz w:val="18"/>
                <w:szCs w:val="18"/>
              </w:rPr>
            </w:pPr>
            <w:r w:rsidDel="00000000" w:rsidR="00000000" w:rsidRPr="00000000">
              <w:rPr>
                <w:rtl w:val="0"/>
              </w:rPr>
            </w:r>
          </w:p>
        </w:tc>
      </w:tr>
      <w:tr>
        <w:trPr>
          <w:cantSplit w:val="0"/>
          <w:trHeight w:val="37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B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B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C7">
            <w:pPr>
              <w:rPr>
                <w:b w:val="1"/>
                <w:sz w:val="18"/>
                <w:szCs w:val="18"/>
              </w:rPr>
            </w:pPr>
            <w:r w:rsidDel="00000000" w:rsidR="00000000" w:rsidRPr="00000000">
              <w:rPr>
                <w:sz w:val="18"/>
                <w:szCs w:val="18"/>
                <w:rtl w:val="0"/>
              </w:rPr>
              <w:t xml:space="preserve">Free flow of water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C8">
            <w:pPr>
              <w:rPr>
                <w:sz w:val="18"/>
                <w:szCs w:val="18"/>
              </w:rPr>
            </w:pPr>
            <w:r w:rsidDel="00000000" w:rsidR="00000000" w:rsidRPr="00000000">
              <w:rPr>
                <w:sz w:val="18"/>
                <w:szCs w:val="18"/>
                <w:rtl w:val="0"/>
              </w:rPr>
              <w:t xml:space="preserve">No obstruction</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C9">
            <w:pPr>
              <w:rPr>
                <w:sz w:val="18"/>
                <w:szCs w:val="18"/>
              </w:rPr>
            </w:pPr>
            <w:r w:rsidDel="00000000" w:rsidR="00000000" w:rsidRPr="00000000">
              <w:rPr>
                <w:sz w:val="18"/>
                <w:szCs w:val="18"/>
                <w:rtl w:val="0"/>
              </w:rPr>
              <w:t xml:space="preserve">1-2 cases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CA">
            <w:pPr>
              <w:rPr>
                <w:sz w:val="18"/>
                <w:szCs w:val="18"/>
              </w:rPr>
            </w:pPr>
            <w:r w:rsidDel="00000000" w:rsidR="00000000" w:rsidRPr="00000000">
              <w:rPr>
                <w:sz w:val="18"/>
                <w:szCs w:val="18"/>
                <w:rtl w:val="0"/>
              </w:rPr>
              <w:t xml:space="preserve">3-5 cases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CB">
            <w:pPr>
              <w:rPr>
                <w:sz w:val="18"/>
                <w:szCs w:val="18"/>
              </w:rPr>
            </w:pPr>
            <w:r w:rsidDel="00000000" w:rsidR="00000000" w:rsidRPr="00000000">
              <w:rPr>
                <w:sz w:val="18"/>
                <w:szCs w:val="18"/>
                <w:rtl w:val="0"/>
              </w:rPr>
              <w:t xml:space="preserve">6-7 cases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CC">
            <w:pPr>
              <w:rPr>
                <w:sz w:val="18"/>
                <w:szCs w:val="18"/>
              </w:rPr>
            </w:pPr>
            <w:r w:rsidDel="00000000" w:rsidR="00000000" w:rsidRPr="00000000">
              <w:rPr>
                <w:sz w:val="18"/>
                <w:szCs w:val="18"/>
                <w:rtl w:val="0"/>
              </w:rPr>
              <w:t xml:space="preserve">&gt;7 cases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CD">
            <w:pPr>
              <w:jc w:val="both"/>
              <w:rPr>
                <w:sz w:val="18"/>
                <w:szCs w:val="18"/>
              </w:rPr>
            </w:pPr>
            <w:r w:rsidDel="00000000" w:rsidR="00000000" w:rsidRPr="00000000">
              <w:rPr>
                <w:rtl w:val="0"/>
              </w:rPr>
            </w:r>
          </w:p>
        </w:tc>
      </w:tr>
      <w:tr>
        <w:trPr>
          <w:cantSplit w:val="0"/>
          <w:trHeight w:val="578.9648437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B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B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D0">
            <w:pPr>
              <w:rPr>
                <w:b w:val="1"/>
                <w:sz w:val="18"/>
                <w:szCs w:val="18"/>
              </w:rPr>
            </w:pPr>
            <w:r w:rsidDel="00000000" w:rsidR="00000000" w:rsidRPr="00000000">
              <w:rPr>
                <w:sz w:val="18"/>
                <w:szCs w:val="18"/>
                <w:rtl w:val="0"/>
              </w:rPr>
              <w:t xml:space="preserve">No stagnant water due to clogs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D1">
            <w:pPr>
              <w:rPr>
                <w:sz w:val="18"/>
                <w:szCs w:val="18"/>
              </w:rPr>
            </w:pPr>
            <w:r w:rsidDel="00000000" w:rsidR="00000000" w:rsidRPr="00000000">
              <w:rPr>
                <w:sz w:val="18"/>
                <w:szCs w:val="18"/>
                <w:rtl w:val="0"/>
              </w:rPr>
              <w:t xml:space="preserve">No stagnation</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D2">
            <w:pPr>
              <w:rPr>
                <w:sz w:val="18"/>
                <w:szCs w:val="18"/>
              </w:rPr>
            </w:pPr>
            <w:r w:rsidDel="00000000" w:rsidR="00000000" w:rsidRPr="00000000">
              <w:rPr>
                <w:sz w:val="18"/>
                <w:szCs w:val="18"/>
                <w:rtl w:val="0"/>
              </w:rPr>
              <w:t xml:space="preserve">1-2 cases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D3">
            <w:pPr>
              <w:rPr>
                <w:sz w:val="18"/>
                <w:szCs w:val="18"/>
              </w:rPr>
            </w:pPr>
            <w:r w:rsidDel="00000000" w:rsidR="00000000" w:rsidRPr="00000000">
              <w:rPr>
                <w:sz w:val="18"/>
                <w:szCs w:val="18"/>
                <w:rtl w:val="0"/>
              </w:rPr>
              <w:t xml:space="preserve">3-5 cases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D4">
            <w:pPr>
              <w:rPr>
                <w:sz w:val="18"/>
                <w:szCs w:val="18"/>
              </w:rPr>
            </w:pPr>
            <w:r w:rsidDel="00000000" w:rsidR="00000000" w:rsidRPr="00000000">
              <w:rPr>
                <w:sz w:val="18"/>
                <w:szCs w:val="18"/>
                <w:rtl w:val="0"/>
              </w:rPr>
              <w:t xml:space="preserve">6-7 cases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D5">
            <w:pPr>
              <w:rPr>
                <w:sz w:val="18"/>
                <w:szCs w:val="18"/>
              </w:rPr>
            </w:pPr>
            <w:r w:rsidDel="00000000" w:rsidR="00000000" w:rsidRPr="00000000">
              <w:rPr>
                <w:sz w:val="18"/>
                <w:szCs w:val="18"/>
                <w:rtl w:val="0"/>
              </w:rPr>
              <w:t xml:space="preserve">&gt;7 cases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D6">
            <w:pPr>
              <w:jc w:val="both"/>
              <w:rPr>
                <w:sz w:val="18"/>
                <w:szCs w:val="18"/>
              </w:rPr>
            </w:pPr>
            <w:r w:rsidDel="00000000" w:rsidR="00000000" w:rsidRPr="00000000">
              <w:rPr>
                <w:rtl w:val="0"/>
              </w:rPr>
            </w:r>
          </w:p>
        </w:tc>
      </w:tr>
      <w:tr>
        <w:trPr>
          <w:cantSplit w:val="0"/>
          <w:trHeight w:val="405" w:hRule="atLeast"/>
          <w:tblHeader w:val="0"/>
        </w:trPr>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BD7">
            <w:pPr>
              <w:rPr>
                <w:sz w:val="18"/>
                <w:szCs w:val="18"/>
              </w:rPr>
            </w:pPr>
            <w:r w:rsidDel="00000000" w:rsidR="00000000" w:rsidRPr="00000000">
              <w:rPr>
                <w:b w:val="1"/>
                <w:sz w:val="18"/>
                <w:szCs w:val="18"/>
                <w:rtl w:val="0"/>
              </w:rPr>
              <w:t xml:space="preserve">Workforce/ Equipment Deployment</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BD8">
            <w:pPr>
              <w:jc w:val="center"/>
              <w:rPr>
                <w:sz w:val="18"/>
                <w:szCs w:val="18"/>
              </w:rPr>
            </w:pPr>
            <w:r w:rsidDel="00000000" w:rsidR="00000000" w:rsidRPr="00000000">
              <w:rPr>
                <w:sz w:val="18"/>
                <w:szCs w:val="18"/>
                <w:rtl w:val="0"/>
              </w:rPr>
              <w:t xml:space="preserve">20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D9">
            <w:pPr>
              <w:rPr>
                <w:b w:val="1"/>
                <w:sz w:val="18"/>
                <w:szCs w:val="18"/>
              </w:rPr>
            </w:pPr>
            <w:r w:rsidDel="00000000" w:rsidR="00000000" w:rsidRPr="00000000">
              <w:rPr>
                <w:sz w:val="18"/>
                <w:szCs w:val="18"/>
                <w:rtl w:val="0"/>
              </w:rPr>
              <w:t xml:space="preserve">Adequate workforce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DA">
            <w:pPr>
              <w:rPr>
                <w:sz w:val="18"/>
                <w:szCs w:val="18"/>
              </w:rPr>
            </w:pPr>
            <w:r w:rsidDel="00000000" w:rsidR="00000000" w:rsidRPr="00000000">
              <w:rPr>
                <w:sz w:val="18"/>
                <w:szCs w:val="18"/>
                <w:rtl w:val="0"/>
              </w:rPr>
              <w:t xml:space="preserve">100% workforce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DB">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DC">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DD">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DE">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DF">
            <w:pPr>
              <w:jc w:val="both"/>
              <w:rPr>
                <w:sz w:val="18"/>
                <w:szCs w:val="18"/>
              </w:rPr>
            </w:pPr>
            <w:r w:rsidDel="00000000" w:rsidR="00000000" w:rsidRPr="00000000">
              <w:rPr>
                <w:rtl w:val="0"/>
              </w:rPr>
            </w:r>
          </w:p>
        </w:tc>
      </w:tr>
      <w:tr>
        <w:trPr>
          <w:cantSplit w:val="0"/>
          <w:trHeight w:val="533.9648437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B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B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E2">
            <w:pPr>
              <w:rPr>
                <w:b w:val="1"/>
                <w:sz w:val="18"/>
                <w:szCs w:val="18"/>
              </w:rPr>
            </w:pPr>
            <w:r w:rsidDel="00000000" w:rsidR="00000000" w:rsidRPr="00000000">
              <w:rPr>
                <w:sz w:val="18"/>
                <w:szCs w:val="18"/>
                <w:rtl w:val="0"/>
              </w:rPr>
              <w:t xml:space="preserve">Proper use of required tools </w:t>
            </w:r>
            <w:r w:rsidDel="00000000" w:rsidR="00000000" w:rsidRPr="00000000">
              <w:rPr>
                <w:b w:val="1"/>
                <w:sz w:val="18"/>
                <w:szCs w:val="18"/>
                <w:rtl w:val="0"/>
              </w:rPr>
              <w:t xml:space="preserve">(5%)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E3">
            <w:pPr>
              <w:rPr>
                <w:sz w:val="18"/>
                <w:szCs w:val="18"/>
              </w:rPr>
            </w:pPr>
            <w:r w:rsidDel="00000000" w:rsidR="00000000" w:rsidRPr="00000000">
              <w:rPr>
                <w:sz w:val="18"/>
                <w:szCs w:val="18"/>
                <w:rtl w:val="0"/>
              </w:rPr>
              <w:t xml:space="preserve">100% usage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E4">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E5">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E6">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E7">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E8">
            <w:pPr>
              <w:jc w:val="both"/>
              <w:rPr>
                <w:sz w:val="18"/>
                <w:szCs w:val="18"/>
              </w:rPr>
            </w:pPr>
            <w:r w:rsidDel="00000000" w:rsidR="00000000" w:rsidRPr="00000000">
              <w:rPr>
                <w:rtl w:val="0"/>
              </w:rPr>
            </w:r>
          </w:p>
        </w:tc>
      </w:tr>
      <w:tr>
        <w:trPr>
          <w:cantSplit w:val="0"/>
          <w:trHeight w:val="563.9648437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B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B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EB">
            <w:pPr>
              <w:rPr>
                <w:b w:val="1"/>
                <w:sz w:val="18"/>
                <w:szCs w:val="18"/>
              </w:rPr>
            </w:pPr>
            <w:r w:rsidDel="00000000" w:rsidR="00000000" w:rsidRPr="00000000">
              <w:rPr>
                <w:sz w:val="18"/>
                <w:szCs w:val="18"/>
                <w:rtl w:val="0"/>
              </w:rPr>
              <w:t xml:space="preserve">Workers wear protective gear </w:t>
            </w:r>
            <w:r w:rsidDel="00000000" w:rsidR="00000000" w:rsidRPr="00000000">
              <w:rPr>
                <w:b w:val="1"/>
                <w:sz w:val="18"/>
                <w:szCs w:val="18"/>
                <w:rtl w:val="0"/>
              </w:rPr>
              <w:t xml:space="preserve">(5%)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EC">
            <w:pPr>
              <w:rPr>
                <w:sz w:val="18"/>
                <w:szCs w:val="18"/>
              </w:rPr>
            </w:pPr>
            <w:r w:rsidDel="00000000" w:rsidR="00000000" w:rsidRPr="00000000">
              <w:rPr>
                <w:sz w:val="18"/>
                <w:szCs w:val="18"/>
                <w:rtl w:val="0"/>
              </w:rPr>
              <w:t xml:space="preserve">100% compliance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ED">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EE">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EF">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F0">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F1">
            <w:pPr>
              <w:jc w:val="both"/>
              <w:rPr>
                <w:sz w:val="18"/>
                <w:szCs w:val="18"/>
              </w:rPr>
            </w:pPr>
            <w:r w:rsidDel="00000000" w:rsidR="00000000" w:rsidRPr="00000000">
              <w:rPr>
                <w:rtl w:val="0"/>
              </w:rPr>
            </w:r>
          </w:p>
        </w:tc>
      </w:tr>
      <w:tr>
        <w:trPr>
          <w:cantSplit w:val="0"/>
          <w:trHeight w:val="630" w:hRule="atLeast"/>
          <w:tblHeader w:val="0"/>
        </w:trPr>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BF2">
            <w:pPr>
              <w:rPr>
                <w:sz w:val="18"/>
                <w:szCs w:val="18"/>
              </w:rPr>
            </w:pPr>
            <w:r w:rsidDel="00000000" w:rsidR="00000000" w:rsidRPr="00000000">
              <w:rPr>
                <w:b w:val="1"/>
                <w:sz w:val="18"/>
                <w:szCs w:val="18"/>
                <w:rtl w:val="0"/>
              </w:rPr>
              <w:t xml:space="preserve">Adherence to Work Schedule</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BF3">
            <w:pPr>
              <w:jc w:val="center"/>
              <w:rPr>
                <w:sz w:val="18"/>
                <w:szCs w:val="18"/>
              </w:rPr>
            </w:pPr>
            <w:r w:rsidDel="00000000" w:rsidR="00000000" w:rsidRPr="00000000">
              <w:rPr>
                <w:sz w:val="18"/>
                <w:szCs w:val="18"/>
                <w:rtl w:val="0"/>
              </w:rPr>
              <w:t xml:space="preserve">15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F4">
            <w:pPr>
              <w:rPr>
                <w:b w:val="1"/>
                <w:sz w:val="18"/>
                <w:szCs w:val="18"/>
              </w:rPr>
            </w:pPr>
            <w:r w:rsidDel="00000000" w:rsidR="00000000" w:rsidRPr="00000000">
              <w:rPr>
                <w:sz w:val="18"/>
                <w:szCs w:val="18"/>
                <w:rtl w:val="0"/>
              </w:rPr>
              <w:t xml:space="preserve">Routine cleaning of drains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F5">
            <w:pPr>
              <w:rPr>
                <w:sz w:val="18"/>
                <w:szCs w:val="18"/>
              </w:rPr>
            </w:pPr>
            <w:r w:rsidDel="00000000" w:rsidR="00000000" w:rsidRPr="00000000">
              <w:rPr>
                <w:sz w:val="18"/>
                <w:szCs w:val="18"/>
                <w:rtl w:val="0"/>
              </w:rPr>
              <w:t xml:space="preserve">100% schedule adherence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F6">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F7">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F8">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F9">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FA">
            <w:pPr>
              <w:jc w:val="both"/>
              <w:rPr>
                <w:sz w:val="18"/>
                <w:szCs w:val="18"/>
              </w:rPr>
            </w:pPr>
            <w:r w:rsidDel="00000000" w:rsidR="00000000" w:rsidRPr="00000000">
              <w:rPr>
                <w:rtl w:val="0"/>
              </w:rPr>
            </w:r>
          </w:p>
        </w:tc>
      </w:tr>
      <w:tr>
        <w:trPr>
          <w:cantSplit w:val="0"/>
          <w:trHeight w:val="609.960937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B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B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FD">
            <w:pPr>
              <w:rPr>
                <w:b w:val="1"/>
                <w:sz w:val="18"/>
                <w:szCs w:val="18"/>
              </w:rPr>
            </w:pPr>
            <w:r w:rsidDel="00000000" w:rsidR="00000000" w:rsidRPr="00000000">
              <w:rPr>
                <w:sz w:val="18"/>
                <w:szCs w:val="18"/>
                <w:rtl w:val="0"/>
              </w:rPr>
              <w:t xml:space="preserve">Immediate clearance of blockages </w:t>
            </w:r>
            <w:r w:rsidDel="00000000" w:rsidR="00000000" w:rsidRPr="00000000">
              <w:rPr>
                <w:b w:val="1"/>
                <w:sz w:val="18"/>
                <w:szCs w:val="18"/>
                <w:rtl w:val="0"/>
              </w:rPr>
              <w:t xml:space="preserve">(5%)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FE">
            <w:pPr>
              <w:rPr>
                <w:sz w:val="18"/>
                <w:szCs w:val="18"/>
              </w:rPr>
            </w:pPr>
            <w:r w:rsidDel="00000000" w:rsidR="00000000" w:rsidRPr="00000000">
              <w:rPr>
                <w:sz w:val="18"/>
                <w:szCs w:val="18"/>
                <w:rtl w:val="0"/>
              </w:rPr>
              <w:t xml:space="preserve">100% cleared immediately</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BFF">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00">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01">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02">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03">
            <w:pPr>
              <w:jc w:val="both"/>
              <w:rPr>
                <w:sz w:val="18"/>
                <w:szCs w:val="18"/>
              </w:rPr>
            </w:pPr>
            <w:r w:rsidDel="00000000" w:rsidR="00000000" w:rsidRPr="00000000">
              <w:rPr>
                <w:rtl w:val="0"/>
              </w:rPr>
            </w:r>
          </w:p>
        </w:tc>
      </w:tr>
      <w:tr>
        <w:trPr>
          <w:cantSplit w:val="0"/>
          <w:trHeight w:val="600" w:hRule="atLeast"/>
          <w:tblHeader w:val="0"/>
        </w:trPr>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04">
            <w:pPr>
              <w:rPr>
                <w:sz w:val="18"/>
                <w:szCs w:val="18"/>
              </w:rPr>
            </w:pPr>
            <w:r w:rsidDel="00000000" w:rsidR="00000000" w:rsidRPr="00000000">
              <w:rPr>
                <w:b w:val="1"/>
                <w:sz w:val="18"/>
                <w:szCs w:val="18"/>
                <w:rtl w:val="0"/>
              </w:rPr>
              <w:t xml:space="preserve">Waste Collection &amp; Disposal Compliance</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05">
            <w:pPr>
              <w:jc w:val="center"/>
              <w:rPr>
                <w:sz w:val="18"/>
                <w:szCs w:val="18"/>
              </w:rPr>
            </w:pPr>
            <w:r w:rsidDel="00000000" w:rsidR="00000000" w:rsidRPr="00000000">
              <w:rPr>
                <w:sz w:val="18"/>
                <w:szCs w:val="18"/>
                <w:rtl w:val="0"/>
              </w:rPr>
              <w:t xml:space="preserve">15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06">
            <w:pPr>
              <w:rPr>
                <w:b w:val="1"/>
                <w:sz w:val="18"/>
                <w:szCs w:val="18"/>
              </w:rPr>
            </w:pPr>
            <w:r w:rsidDel="00000000" w:rsidR="00000000" w:rsidRPr="00000000">
              <w:rPr>
                <w:sz w:val="18"/>
                <w:szCs w:val="18"/>
                <w:rtl w:val="0"/>
              </w:rPr>
              <w:t xml:space="preserve">Proper transportation &amp; disposal of waste </w:t>
            </w:r>
            <w:r w:rsidDel="00000000" w:rsidR="00000000" w:rsidRPr="00000000">
              <w:rPr>
                <w:b w:val="1"/>
                <w:sz w:val="18"/>
                <w:szCs w:val="18"/>
                <w:rtl w:val="0"/>
              </w:rPr>
              <w:t xml:space="preserve">(7.5%)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07">
            <w:pPr>
              <w:rPr>
                <w:sz w:val="18"/>
                <w:szCs w:val="18"/>
              </w:rPr>
            </w:pPr>
            <w:r w:rsidDel="00000000" w:rsidR="00000000" w:rsidRPr="00000000">
              <w:rPr>
                <w:sz w:val="18"/>
                <w:szCs w:val="18"/>
                <w:rtl w:val="0"/>
              </w:rPr>
              <w:t xml:space="preserve">100% compliance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08">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09">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0A">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0B">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0C">
            <w:pPr>
              <w:jc w:val="both"/>
              <w:rPr>
                <w:sz w:val="18"/>
                <w:szCs w:val="18"/>
              </w:rPr>
            </w:pPr>
            <w:r w:rsidDel="00000000" w:rsidR="00000000" w:rsidRPr="00000000">
              <w:rPr>
                <w:rtl w:val="0"/>
              </w:rPr>
            </w:r>
          </w:p>
        </w:tc>
      </w:tr>
      <w:tr>
        <w:trPr>
          <w:cantSplit w:val="0"/>
          <w:trHeight w:val="40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0F">
            <w:pPr>
              <w:rPr>
                <w:b w:val="1"/>
                <w:sz w:val="18"/>
                <w:szCs w:val="18"/>
              </w:rPr>
            </w:pPr>
            <w:r w:rsidDel="00000000" w:rsidR="00000000" w:rsidRPr="00000000">
              <w:rPr>
                <w:sz w:val="18"/>
                <w:szCs w:val="18"/>
                <w:rtl w:val="0"/>
              </w:rPr>
              <w:t xml:space="preserve">No waste left near drains </w:t>
            </w:r>
            <w:r w:rsidDel="00000000" w:rsidR="00000000" w:rsidRPr="00000000">
              <w:rPr>
                <w:b w:val="1"/>
                <w:sz w:val="18"/>
                <w:szCs w:val="18"/>
                <w:rtl w:val="0"/>
              </w:rPr>
              <w:t xml:space="preserve">(7.5%)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10">
            <w:pPr>
              <w:rPr>
                <w:sz w:val="18"/>
                <w:szCs w:val="18"/>
              </w:rPr>
            </w:pPr>
            <w:r w:rsidDel="00000000" w:rsidR="00000000" w:rsidRPr="00000000">
              <w:rPr>
                <w:sz w:val="18"/>
                <w:szCs w:val="18"/>
                <w:rtl w:val="0"/>
              </w:rPr>
              <w:t xml:space="preserve">100% clean</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11">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12">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13">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14">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15">
            <w:pPr>
              <w:jc w:val="both"/>
              <w:rPr>
                <w:sz w:val="18"/>
                <w:szCs w:val="18"/>
              </w:rPr>
            </w:pPr>
            <w:r w:rsidDel="00000000" w:rsidR="00000000" w:rsidRPr="00000000">
              <w:rPr>
                <w:rtl w:val="0"/>
              </w:rPr>
            </w:r>
          </w:p>
        </w:tc>
      </w:tr>
      <w:tr>
        <w:trPr>
          <w:cantSplit w:val="0"/>
          <w:trHeight w:val="315" w:hRule="atLeast"/>
          <w:tblHeader w:val="0"/>
        </w:trPr>
        <w:tc>
          <w:tcPr>
            <w:vMerge w:val="restart"/>
            <w:tcBorders>
              <w:top w:color="000000" w:space="0" w:sz="4" w:val="single"/>
              <w:left w:color="000000" w:space="0" w:sz="4" w:val="single"/>
              <w:bottom w:color="000000" w:space="0" w:sz="4" w:val="single"/>
              <w:right w:color="000000" w:space="0" w:sz="4" w:val="single"/>
            </w:tcBorders>
            <w:tcMar>
              <w:top w:w="99.36" w:type="dxa"/>
              <w:left w:w="99.36" w:type="dxa"/>
              <w:bottom w:w="99.36" w:type="dxa"/>
              <w:right w:w="99.36" w:type="dxa"/>
            </w:tcMar>
            <w:vAlign w:val="center"/>
          </w:tcPr>
          <w:p w:rsidR="00000000" w:rsidDel="00000000" w:rsidP="00000000" w:rsidRDefault="00000000" w:rsidRPr="00000000" w14:paraId="00000C16">
            <w:pPr>
              <w:rPr>
                <w:sz w:val="18"/>
                <w:szCs w:val="18"/>
              </w:rPr>
            </w:pPr>
            <w:r w:rsidDel="00000000" w:rsidR="00000000" w:rsidRPr="00000000">
              <w:rPr>
                <w:b w:val="1"/>
                <w:sz w:val="18"/>
                <w:szCs w:val="18"/>
                <w:rtl w:val="0"/>
              </w:rPr>
              <w:t xml:space="preserve">Public &amp; Supervisory Feedback</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17">
            <w:pPr>
              <w:jc w:val="center"/>
              <w:rPr>
                <w:sz w:val="18"/>
                <w:szCs w:val="18"/>
              </w:rPr>
            </w:pPr>
            <w:r w:rsidDel="00000000" w:rsidR="00000000" w:rsidRPr="00000000">
              <w:rPr>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18">
            <w:pPr>
              <w:rPr>
                <w:b w:val="1"/>
                <w:sz w:val="18"/>
                <w:szCs w:val="18"/>
              </w:rPr>
            </w:pPr>
            <w:r w:rsidDel="00000000" w:rsidR="00000000" w:rsidRPr="00000000">
              <w:rPr>
                <w:sz w:val="18"/>
                <w:szCs w:val="18"/>
                <w:rtl w:val="0"/>
              </w:rPr>
              <w:t xml:space="preserve">Minimal complaints </w:t>
            </w:r>
            <w:r w:rsidDel="00000000" w:rsidR="00000000" w:rsidRPr="00000000">
              <w:rPr>
                <w:b w:val="1"/>
                <w:sz w:val="18"/>
                <w:szCs w:val="18"/>
                <w:rtl w:val="0"/>
              </w:rPr>
              <w:t xml:space="preserve">(5%)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19">
            <w:pPr>
              <w:rPr>
                <w:sz w:val="18"/>
                <w:szCs w:val="18"/>
              </w:rPr>
            </w:pPr>
            <w:r w:rsidDel="00000000" w:rsidR="00000000" w:rsidRPr="00000000">
              <w:rPr>
                <w:sz w:val="18"/>
                <w:szCs w:val="18"/>
                <w:rtl w:val="0"/>
              </w:rPr>
              <w:t xml:space="preserve">0-3 complaints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1A">
            <w:pPr>
              <w:rPr>
                <w:sz w:val="18"/>
                <w:szCs w:val="18"/>
              </w:rPr>
            </w:pPr>
            <w:r w:rsidDel="00000000" w:rsidR="00000000" w:rsidRPr="00000000">
              <w:rPr>
                <w:sz w:val="18"/>
                <w:szCs w:val="18"/>
                <w:rtl w:val="0"/>
              </w:rPr>
              <w:t xml:space="preserve">4-6 </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1B">
            <w:pPr>
              <w:rPr>
                <w:sz w:val="18"/>
                <w:szCs w:val="18"/>
              </w:rPr>
            </w:pPr>
            <w:r w:rsidDel="00000000" w:rsidR="00000000" w:rsidRPr="00000000">
              <w:rPr>
                <w:sz w:val="18"/>
                <w:szCs w:val="18"/>
                <w:rtl w:val="0"/>
              </w:rPr>
              <w:t xml:space="preserve">7-10 </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1C">
            <w:pPr>
              <w:rPr>
                <w:sz w:val="18"/>
                <w:szCs w:val="18"/>
              </w:rPr>
            </w:pPr>
            <w:r w:rsidDel="00000000" w:rsidR="00000000" w:rsidRPr="00000000">
              <w:rPr>
                <w:sz w:val="18"/>
                <w:szCs w:val="18"/>
                <w:rtl w:val="0"/>
              </w:rPr>
              <w:t xml:space="preserve">11-14 </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1D">
            <w:pPr>
              <w:rPr>
                <w:sz w:val="18"/>
                <w:szCs w:val="18"/>
              </w:rPr>
            </w:pPr>
            <w:r w:rsidDel="00000000" w:rsidR="00000000" w:rsidRPr="00000000">
              <w:rPr>
                <w:sz w:val="18"/>
                <w:szCs w:val="18"/>
                <w:rtl w:val="0"/>
              </w:rPr>
              <w:t xml:space="preserve">&gt;15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1E">
            <w:pPr>
              <w:jc w:val="both"/>
              <w:rPr>
                <w:sz w:val="18"/>
                <w:szCs w:val="18"/>
              </w:rPr>
            </w:pPr>
            <w:r w:rsidDel="00000000" w:rsidR="00000000" w:rsidRPr="00000000">
              <w:rPr>
                <w:rtl w:val="0"/>
              </w:rPr>
            </w:r>
          </w:p>
        </w:tc>
      </w:tr>
      <w:tr>
        <w:trPr>
          <w:cantSplit w:val="0"/>
          <w:trHeight w:val="420" w:hRule="atLeast"/>
          <w:tblHeader w:val="0"/>
        </w:trPr>
        <w:tc>
          <w:tcPr>
            <w:vMerge w:val="continue"/>
            <w:tcBorders>
              <w:top w:color="000000" w:space="0" w:sz="4" w:val="single"/>
              <w:left w:color="000000" w:space="0" w:sz="4" w:val="single"/>
              <w:bottom w:color="000000" w:space="0" w:sz="4" w:val="single"/>
              <w:right w:color="000000" w:space="0" w:sz="4" w:val="single"/>
            </w:tcBorders>
            <w:tcMar>
              <w:top w:w="99.36" w:type="dxa"/>
              <w:left w:w="99.36" w:type="dxa"/>
              <w:bottom w:w="99.36" w:type="dxa"/>
              <w:right w:w="99.36" w:type="dxa"/>
            </w:tcMar>
            <w:vAlign w:val="center"/>
          </w:tcPr>
          <w:p w:rsidR="00000000" w:rsidDel="00000000" w:rsidP="00000000" w:rsidRDefault="00000000" w:rsidRPr="00000000" w14:paraId="00000C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21">
            <w:pPr>
              <w:rPr>
                <w:b w:val="1"/>
                <w:sz w:val="18"/>
                <w:szCs w:val="18"/>
              </w:rPr>
            </w:pPr>
            <w:r w:rsidDel="00000000" w:rsidR="00000000" w:rsidRPr="00000000">
              <w:rPr>
                <w:sz w:val="18"/>
                <w:szCs w:val="18"/>
                <w:rtl w:val="0"/>
              </w:rPr>
              <w:t xml:space="preserve">Positive SI reports </w:t>
            </w:r>
            <w:r w:rsidDel="00000000" w:rsidR="00000000" w:rsidRPr="00000000">
              <w:rPr>
                <w:b w:val="1"/>
                <w:sz w:val="18"/>
                <w:szCs w:val="18"/>
                <w:rtl w:val="0"/>
              </w:rPr>
              <w:t xml:space="preserve">(5%)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22">
            <w:pPr>
              <w:rPr>
                <w:sz w:val="18"/>
                <w:szCs w:val="18"/>
              </w:rPr>
            </w:pPr>
            <w:r w:rsidDel="00000000" w:rsidR="00000000" w:rsidRPr="00000000">
              <w:rPr>
                <w:sz w:val="18"/>
                <w:szCs w:val="18"/>
                <w:rtl w:val="0"/>
              </w:rPr>
              <w:t xml:space="preserve">100% positive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23">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24">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25">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26">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27">
            <w:pPr>
              <w:jc w:val="both"/>
              <w:rPr>
                <w:sz w:val="18"/>
                <w:szCs w:val="18"/>
              </w:rPr>
            </w:pPr>
            <w:r w:rsidDel="00000000" w:rsidR="00000000" w:rsidRPr="00000000">
              <w:rPr>
                <w:rtl w:val="0"/>
              </w:rPr>
            </w:r>
          </w:p>
        </w:tc>
      </w:tr>
    </w:tbl>
    <w:p w:rsidR="00000000" w:rsidDel="00000000" w:rsidP="00000000" w:rsidRDefault="00000000" w:rsidRPr="00000000" w14:paraId="00000C28">
      <w:pPr>
        <w:jc w:val="both"/>
        <w:rPr>
          <w:sz w:val="16"/>
          <w:szCs w:val="16"/>
        </w:rPr>
      </w:pPr>
      <w:r w:rsidDel="00000000" w:rsidR="00000000" w:rsidRPr="00000000">
        <w:rPr>
          <w:rtl w:val="0"/>
        </w:rPr>
      </w:r>
    </w:p>
    <w:p w:rsidR="00000000" w:rsidDel="00000000" w:rsidP="00000000" w:rsidRDefault="00000000" w:rsidRPr="00000000" w14:paraId="00000C29">
      <w:pPr>
        <w:jc w:val="both"/>
        <w:rPr>
          <w:sz w:val="16"/>
          <w:szCs w:val="16"/>
        </w:rPr>
      </w:pPr>
      <w:r w:rsidDel="00000000" w:rsidR="00000000" w:rsidRPr="00000000">
        <w:rPr>
          <w:rtl w:val="0"/>
        </w:rPr>
      </w:r>
    </w:p>
    <w:p w:rsidR="00000000" w:rsidDel="00000000" w:rsidP="00000000" w:rsidRDefault="00000000" w:rsidRPr="00000000" w14:paraId="00000C2A">
      <w:pPr>
        <w:jc w:val="both"/>
        <w:rPr>
          <w:sz w:val="16"/>
          <w:szCs w:val="16"/>
        </w:rPr>
      </w:pPr>
      <w:r w:rsidDel="00000000" w:rsidR="00000000" w:rsidRPr="00000000">
        <w:rPr>
          <w:rtl w:val="0"/>
        </w:rPr>
      </w:r>
    </w:p>
    <w:p w:rsidR="00000000" w:rsidDel="00000000" w:rsidP="00000000" w:rsidRDefault="00000000" w:rsidRPr="00000000" w14:paraId="00000C2B">
      <w:pPr>
        <w:jc w:val="both"/>
        <w:rPr>
          <w:sz w:val="16"/>
          <w:szCs w:val="16"/>
        </w:rPr>
      </w:pPr>
      <w:r w:rsidDel="00000000" w:rsidR="00000000" w:rsidRPr="00000000">
        <w:rPr>
          <w:rtl w:val="0"/>
        </w:rPr>
      </w:r>
    </w:p>
    <w:p w:rsidR="00000000" w:rsidDel="00000000" w:rsidP="00000000" w:rsidRDefault="00000000" w:rsidRPr="00000000" w14:paraId="00000C2C">
      <w:pPr>
        <w:jc w:val="both"/>
        <w:rPr>
          <w:sz w:val="16"/>
          <w:szCs w:val="16"/>
        </w:rPr>
      </w:pPr>
      <w:r w:rsidDel="00000000" w:rsidR="00000000" w:rsidRPr="00000000">
        <w:rPr>
          <w:rtl w:val="0"/>
        </w:rPr>
      </w:r>
    </w:p>
    <w:p w:rsidR="00000000" w:rsidDel="00000000" w:rsidP="00000000" w:rsidRDefault="00000000" w:rsidRPr="00000000" w14:paraId="00000C2D">
      <w:pPr>
        <w:jc w:val="both"/>
        <w:rPr>
          <w:sz w:val="16"/>
          <w:szCs w:val="16"/>
        </w:rPr>
      </w:pPr>
      <w:r w:rsidDel="00000000" w:rsidR="00000000" w:rsidRPr="00000000">
        <w:rPr>
          <w:rtl w:val="0"/>
        </w:rPr>
      </w:r>
    </w:p>
    <w:p w:rsidR="00000000" w:rsidDel="00000000" w:rsidP="00000000" w:rsidRDefault="00000000" w:rsidRPr="00000000" w14:paraId="00000C2E">
      <w:pPr>
        <w:jc w:val="both"/>
        <w:rPr>
          <w:sz w:val="16"/>
          <w:szCs w:val="16"/>
        </w:rPr>
      </w:pPr>
      <w:r w:rsidDel="00000000" w:rsidR="00000000" w:rsidRPr="00000000">
        <w:rPr>
          <w:rtl w:val="0"/>
        </w:rPr>
      </w:r>
    </w:p>
    <w:p w:rsidR="00000000" w:rsidDel="00000000" w:rsidP="00000000" w:rsidRDefault="00000000" w:rsidRPr="00000000" w14:paraId="00000C2F">
      <w:pPr>
        <w:keepNext w:val="0"/>
        <w:keepLines w:val="0"/>
        <w:spacing w:after="40" w:before="240" w:lineRule="auto"/>
        <w:jc w:val="both"/>
        <w:rPr>
          <w:b w:val="1"/>
          <w:sz w:val="22"/>
          <w:szCs w:val="22"/>
        </w:rPr>
      </w:pPr>
      <w:r w:rsidDel="00000000" w:rsidR="00000000" w:rsidRPr="00000000">
        <w:rPr>
          <w:b w:val="1"/>
          <w:sz w:val="22"/>
          <w:szCs w:val="22"/>
          <w:rtl w:val="0"/>
        </w:rPr>
        <w:t xml:space="preserve">C. River/Stream Cleaning</w:t>
      </w:r>
    </w:p>
    <w:tbl>
      <w:tblPr>
        <w:tblStyle w:val="Table24"/>
        <w:tblW w:w="13620.0" w:type="dxa"/>
        <w:jc w:val="left"/>
        <w:tblLayout w:type="fixed"/>
        <w:tblLook w:val="0600"/>
      </w:tblPr>
      <w:tblGrid>
        <w:gridCol w:w="2130"/>
        <w:gridCol w:w="870"/>
        <w:gridCol w:w="2595"/>
        <w:gridCol w:w="1500"/>
        <w:gridCol w:w="1470"/>
        <w:gridCol w:w="1455"/>
        <w:gridCol w:w="1395"/>
        <w:gridCol w:w="1365"/>
        <w:gridCol w:w="840"/>
        <w:tblGridChange w:id="0">
          <w:tblGrid>
            <w:gridCol w:w="2130"/>
            <w:gridCol w:w="870"/>
            <w:gridCol w:w="2595"/>
            <w:gridCol w:w="1500"/>
            <w:gridCol w:w="1470"/>
            <w:gridCol w:w="1455"/>
            <w:gridCol w:w="1395"/>
            <w:gridCol w:w="1365"/>
            <w:gridCol w:w="840"/>
          </w:tblGrid>
        </w:tblGridChange>
      </w:tblGrid>
      <w:tr>
        <w:trPr>
          <w:cantSplit w:val="0"/>
          <w:trHeight w:val="61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30">
            <w:pPr>
              <w:rPr>
                <w:sz w:val="18"/>
                <w:szCs w:val="18"/>
              </w:rPr>
            </w:pPr>
            <w:r w:rsidDel="00000000" w:rsidR="00000000" w:rsidRPr="00000000">
              <w:rPr>
                <w:b w:val="1"/>
                <w:sz w:val="18"/>
                <w:szCs w:val="18"/>
                <w:rtl w:val="0"/>
              </w:rPr>
              <w:t xml:space="preserve">SLI Indicator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31">
            <w:pPr>
              <w:rPr>
                <w:sz w:val="18"/>
                <w:szCs w:val="18"/>
              </w:rPr>
            </w:pPr>
            <w:r w:rsidDel="00000000" w:rsidR="00000000" w:rsidRPr="00000000">
              <w:rPr>
                <w:b w:val="1"/>
                <w:sz w:val="18"/>
                <w:szCs w:val="18"/>
                <w:rtl w:val="0"/>
              </w:rPr>
              <w:t xml:space="preserve">Weight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32">
            <w:pPr>
              <w:rPr>
                <w:sz w:val="18"/>
                <w:szCs w:val="18"/>
              </w:rPr>
            </w:pPr>
            <w:r w:rsidDel="00000000" w:rsidR="00000000" w:rsidRPr="00000000">
              <w:rPr>
                <w:b w:val="1"/>
                <w:sz w:val="18"/>
                <w:szCs w:val="18"/>
                <w:rtl w:val="0"/>
              </w:rPr>
              <w:t xml:space="preserve">Criteria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33">
            <w:pPr>
              <w:rPr>
                <w:sz w:val="18"/>
                <w:szCs w:val="18"/>
              </w:rPr>
            </w:pPr>
            <w:r w:rsidDel="00000000" w:rsidR="00000000" w:rsidRPr="00000000">
              <w:rPr>
                <w:b w:val="1"/>
                <w:sz w:val="18"/>
                <w:szCs w:val="18"/>
                <w:rtl w:val="0"/>
              </w:rPr>
              <w:t xml:space="preserve">Exceptional (95-100%)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34">
            <w:pPr>
              <w:rPr>
                <w:sz w:val="18"/>
                <w:szCs w:val="18"/>
              </w:rPr>
            </w:pPr>
            <w:r w:rsidDel="00000000" w:rsidR="00000000" w:rsidRPr="00000000">
              <w:rPr>
                <w:b w:val="1"/>
                <w:sz w:val="18"/>
                <w:szCs w:val="18"/>
                <w:rtl w:val="0"/>
              </w:rPr>
              <w:t xml:space="preserve">Outstanding (90-94%)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35">
            <w:pPr>
              <w:rPr>
                <w:sz w:val="18"/>
                <w:szCs w:val="18"/>
              </w:rPr>
            </w:pPr>
            <w:r w:rsidDel="00000000" w:rsidR="00000000" w:rsidRPr="00000000">
              <w:rPr>
                <w:b w:val="1"/>
                <w:sz w:val="18"/>
                <w:szCs w:val="18"/>
                <w:rtl w:val="0"/>
              </w:rPr>
              <w:t xml:space="preserve">Good (85-89%)</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36">
            <w:pPr>
              <w:rPr>
                <w:sz w:val="18"/>
                <w:szCs w:val="18"/>
              </w:rPr>
            </w:pPr>
            <w:r w:rsidDel="00000000" w:rsidR="00000000" w:rsidRPr="00000000">
              <w:rPr>
                <w:b w:val="1"/>
                <w:sz w:val="18"/>
                <w:szCs w:val="18"/>
                <w:rtl w:val="0"/>
              </w:rPr>
              <w:t xml:space="preserve">Average (80-84%)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37">
            <w:pPr>
              <w:rPr>
                <w:sz w:val="18"/>
                <w:szCs w:val="18"/>
              </w:rPr>
            </w:pPr>
            <w:r w:rsidDel="00000000" w:rsidR="00000000" w:rsidRPr="00000000">
              <w:rPr>
                <w:b w:val="1"/>
                <w:sz w:val="18"/>
                <w:szCs w:val="18"/>
                <w:rtl w:val="0"/>
              </w:rPr>
              <w:t xml:space="preserve">Poor (&lt;80%)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38">
            <w:pPr>
              <w:rPr>
                <w:b w:val="1"/>
                <w:sz w:val="18"/>
                <w:szCs w:val="18"/>
              </w:rPr>
            </w:pPr>
            <w:r w:rsidDel="00000000" w:rsidR="00000000" w:rsidRPr="00000000">
              <w:rPr>
                <w:b w:val="1"/>
                <w:sz w:val="18"/>
                <w:szCs w:val="18"/>
                <w:rtl w:val="0"/>
              </w:rPr>
              <w:t xml:space="preserve">Score</w:t>
            </w:r>
          </w:p>
        </w:tc>
      </w:tr>
      <w:tr>
        <w:trPr>
          <w:cantSplit w:val="0"/>
          <w:trHeight w:val="540" w:hRule="atLeast"/>
          <w:tblHeader w:val="0"/>
        </w:trPr>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39">
            <w:pPr>
              <w:rPr>
                <w:sz w:val="18"/>
                <w:szCs w:val="18"/>
              </w:rPr>
            </w:pPr>
            <w:r w:rsidDel="00000000" w:rsidR="00000000" w:rsidRPr="00000000">
              <w:rPr>
                <w:b w:val="1"/>
                <w:sz w:val="18"/>
                <w:szCs w:val="18"/>
                <w:rtl w:val="0"/>
              </w:rPr>
              <w:t xml:space="preserve">Physical Cleanliness</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3A">
            <w:pPr>
              <w:jc w:val="center"/>
              <w:rPr>
                <w:sz w:val="18"/>
                <w:szCs w:val="18"/>
              </w:rPr>
            </w:pPr>
            <w:r w:rsidDel="00000000" w:rsidR="00000000" w:rsidRPr="00000000">
              <w:rPr>
                <w:sz w:val="18"/>
                <w:szCs w:val="18"/>
                <w:rtl w:val="0"/>
              </w:rPr>
              <w:t xml:space="preserve">50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3B">
            <w:pPr>
              <w:rPr>
                <w:b w:val="1"/>
                <w:sz w:val="18"/>
                <w:szCs w:val="18"/>
              </w:rPr>
            </w:pPr>
            <w:r w:rsidDel="00000000" w:rsidR="00000000" w:rsidRPr="00000000">
              <w:rPr>
                <w:sz w:val="18"/>
                <w:szCs w:val="18"/>
                <w:rtl w:val="0"/>
              </w:rPr>
              <w:t xml:space="preserve">Waste removal efficiency </w:t>
            </w:r>
            <w:r w:rsidDel="00000000" w:rsidR="00000000" w:rsidRPr="00000000">
              <w:rPr>
                <w:b w:val="1"/>
                <w:sz w:val="18"/>
                <w:szCs w:val="18"/>
                <w:rtl w:val="0"/>
              </w:rPr>
              <w:t xml:space="preserve">(30%)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3C">
            <w:pPr>
              <w:rPr>
                <w:sz w:val="18"/>
                <w:szCs w:val="18"/>
              </w:rPr>
            </w:pPr>
            <w:r w:rsidDel="00000000" w:rsidR="00000000" w:rsidRPr="00000000">
              <w:rPr>
                <w:sz w:val="18"/>
                <w:szCs w:val="18"/>
                <w:rtl w:val="0"/>
              </w:rPr>
              <w:t xml:space="preserve">98%+ of waste removed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3D">
            <w:pPr>
              <w:rPr>
                <w:sz w:val="18"/>
                <w:szCs w:val="18"/>
              </w:rPr>
            </w:pPr>
            <w:r w:rsidDel="00000000" w:rsidR="00000000" w:rsidRPr="00000000">
              <w:rPr>
                <w:sz w:val="18"/>
                <w:szCs w:val="18"/>
                <w:rtl w:val="0"/>
              </w:rPr>
              <w:t xml:space="preserve">95-97%</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3E">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3F">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40">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41">
            <w:pPr>
              <w:jc w:val="both"/>
              <w:rPr>
                <w:sz w:val="18"/>
                <w:szCs w:val="18"/>
              </w:rPr>
            </w:pPr>
            <w:r w:rsidDel="00000000" w:rsidR="00000000" w:rsidRPr="00000000">
              <w:rPr>
                <w:rtl w:val="0"/>
              </w:rPr>
            </w:r>
          </w:p>
        </w:tc>
      </w:tr>
      <w:tr>
        <w:trPr>
          <w:cantSplit w:val="0"/>
          <w:trHeight w:val="563.9648437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44">
            <w:pPr>
              <w:rPr>
                <w:b w:val="1"/>
                <w:sz w:val="18"/>
                <w:szCs w:val="18"/>
              </w:rPr>
            </w:pPr>
            <w:r w:rsidDel="00000000" w:rsidR="00000000" w:rsidRPr="00000000">
              <w:rPr>
                <w:sz w:val="18"/>
                <w:szCs w:val="18"/>
                <w:rtl w:val="0"/>
              </w:rPr>
              <w:t xml:space="preserve">No floating debris after cleaning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45">
            <w:pPr>
              <w:rPr>
                <w:sz w:val="18"/>
                <w:szCs w:val="18"/>
              </w:rPr>
            </w:pPr>
            <w:r w:rsidDel="00000000" w:rsidR="00000000" w:rsidRPr="00000000">
              <w:rPr>
                <w:sz w:val="18"/>
                <w:szCs w:val="18"/>
                <w:rtl w:val="0"/>
              </w:rPr>
              <w:t xml:space="preserve">100% clean</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46">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47">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48">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49">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4A">
            <w:pPr>
              <w:jc w:val="both"/>
              <w:rPr>
                <w:sz w:val="18"/>
                <w:szCs w:val="18"/>
              </w:rPr>
            </w:pPr>
            <w:r w:rsidDel="00000000" w:rsidR="00000000" w:rsidRPr="00000000">
              <w:rPr>
                <w:rtl w:val="0"/>
              </w:rPr>
            </w:r>
          </w:p>
        </w:tc>
      </w:tr>
      <w:tr>
        <w:trPr>
          <w:cantSplit w:val="0"/>
          <w:trHeight w:val="55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4D">
            <w:pPr>
              <w:rPr>
                <w:b w:val="1"/>
                <w:sz w:val="18"/>
                <w:szCs w:val="18"/>
              </w:rPr>
            </w:pPr>
            <w:r w:rsidDel="00000000" w:rsidR="00000000" w:rsidRPr="00000000">
              <w:rPr>
                <w:sz w:val="18"/>
                <w:szCs w:val="18"/>
                <w:rtl w:val="0"/>
              </w:rPr>
              <w:t xml:space="preserve">No waste accumulation within 3 days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4E">
            <w:pPr>
              <w:rPr>
                <w:sz w:val="18"/>
                <w:szCs w:val="18"/>
              </w:rPr>
            </w:pPr>
            <w:r w:rsidDel="00000000" w:rsidR="00000000" w:rsidRPr="00000000">
              <w:rPr>
                <w:sz w:val="18"/>
                <w:szCs w:val="18"/>
                <w:rtl w:val="0"/>
              </w:rPr>
              <w:t xml:space="preserve">100% maintained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4F">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50">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51">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52">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53">
            <w:pPr>
              <w:jc w:val="both"/>
              <w:rPr>
                <w:sz w:val="18"/>
                <w:szCs w:val="18"/>
              </w:rPr>
            </w:pPr>
            <w:r w:rsidDel="00000000" w:rsidR="00000000" w:rsidRPr="00000000">
              <w:rPr>
                <w:rtl w:val="0"/>
              </w:rPr>
            </w:r>
          </w:p>
        </w:tc>
      </w:tr>
      <w:tr>
        <w:trPr>
          <w:cantSplit w:val="0"/>
          <w:trHeight w:val="600" w:hRule="atLeast"/>
          <w:tblHeader w:val="0"/>
        </w:trPr>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54">
            <w:pPr>
              <w:rPr>
                <w:sz w:val="18"/>
                <w:szCs w:val="18"/>
              </w:rPr>
            </w:pPr>
            <w:r w:rsidDel="00000000" w:rsidR="00000000" w:rsidRPr="00000000">
              <w:rPr>
                <w:b w:val="1"/>
                <w:sz w:val="18"/>
                <w:szCs w:val="18"/>
                <w:rtl w:val="0"/>
              </w:rPr>
              <w:t xml:space="preserve">Environmental Compliance</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55">
            <w:pPr>
              <w:jc w:val="center"/>
              <w:rPr>
                <w:sz w:val="18"/>
                <w:szCs w:val="18"/>
              </w:rPr>
            </w:pPr>
            <w:r w:rsidDel="00000000" w:rsidR="00000000" w:rsidRPr="00000000">
              <w:rPr>
                <w:sz w:val="18"/>
                <w:szCs w:val="18"/>
                <w:rtl w:val="0"/>
              </w:rPr>
              <w:t xml:space="preserve">30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56">
            <w:pPr>
              <w:rPr>
                <w:b w:val="1"/>
                <w:sz w:val="18"/>
                <w:szCs w:val="18"/>
              </w:rPr>
            </w:pPr>
            <w:r w:rsidDel="00000000" w:rsidR="00000000" w:rsidRPr="00000000">
              <w:rPr>
                <w:sz w:val="18"/>
                <w:szCs w:val="18"/>
                <w:rtl w:val="0"/>
              </w:rPr>
              <w:t xml:space="preserve">Proper waste disposal &amp; segregation</w:t>
            </w:r>
            <w:r w:rsidDel="00000000" w:rsidR="00000000" w:rsidRPr="00000000">
              <w:rPr>
                <w:b w:val="1"/>
                <w:sz w:val="18"/>
                <w:szCs w:val="18"/>
                <w:rtl w:val="0"/>
              </w:rPr>
              <w:t xml:space="preserve"> (20%)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57">
            <w:pPr>
              <w:rPr>
                <w:sz w:val="18"/>
                <w:szCs w:val="18"/>
              </w:rPr>
            </w:pPr>
            <w:r w:rsidDel="00000000" w:rsidR="00000000" w:rsidRPr="00000000">
              <w:rPr>
                <w:sz w:val="18"/>
                <w:szCs w:val="18"/>
                <w:rtl w:val="0"/>
              </w:rPr>
              <w:t xml:space="preserve">100% compliance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58">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59">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5A">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5B">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5C">
            <w:pPr>
              <w:jc w:val="both"/>
              <w:rPr>
                <w:sz w:val="18"/>
                <w:szCs w:val="18"/>
              </w:rPr>
            </w:pPr>
            <w:r w:rsidDel="00000000" w:rsidR="00000000" w:rsidRPr="00000000">
              <w:rPr>
                <w:rtl w:val="0"/>
              </w:rPr>
            </w:r>
          </w:p>
        </w:tc>
      </w:tr>
      <w:tr>
        <w:trPr>
          <w:cantSplit w:val="0"/>
          <w:trHeight w:val="55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5F">
            <w:pPr>
              <w:rPr>
                <w:b w:val="1"/>
                <w:sz w:val="18"/>
                <w:szCs w:val="18"/>
              </w:rPr>
            </w:pPr>
            <w:r w:rsidDel="00000000" w:rsidR="00000000" w:rsidRPr="00000000">
              <w:rPr>
                <w:sz w:val="18"/>
                <w:szCs w:val="18"/>
                <w:rtl w:val="0"/>
              </w:rPr>
              <w:t xml:space="preserve">Proper handling of waste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60">
            <w:pPr>
              <w:rPr>
                <w:sz w:val="18"/>
                <w:szCs w:val="18"/>
              </w:rPr>
            </w:pPr>
            <w:r w:rsidDel="00000000" w:rsidR="00000000" w:rsidRPr="00000000">
              <w:rPr>
                <w:sz w:val="18"/>
                <w:szCs w:val="18"/>
                <w:rtl w:val="0"/>
              </w:rPr>
              <w:t xml:space="preserve">100% compliance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61">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62">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63">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64">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65">
            <w:pPr>
              <w:jc w:val="both"/>
              <w:rPr>
                <w:sz w:val="18"/>
                <w:szCs w:val="18"/>
              </w:rPr>
            </w:pPr>
            <w:r w:rsidDel="00000000" w:rsidR="00000000" w:rsidRPr="00000000">
              <w:rPr>
                <w:rtl w:val="0"/>
              </w:rPr>
            </w:r>
          </w:p>
        </w:tc>
      </w:tr>
      <w:tr>
        <w:trPr>
          <w:cantSplit w:val="0"/>
          <w:trHeight w:val="585" w:hRule="atLeast"/>
          <w:tblHeader w:val="0"/>
        </w:trPr>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66">
            <w:pPr>
              <w:rPr>
                <w:sz w:val="18"/>
                <w:szCs w:val="18"/>
              </w:rPr>
            </w:pPr>
            <w:r w:rsidDel="00000000" w:rsidR="00000000" w:rsidRPr="00000000">
              <w:rPr>
                <w:b w:val="1"/>
                <w:sz w:val="18"/>
                <w:szCs w:val="18"/>
                <w:rtl w:val="0"/>
              </w:rPr>
              <w:t xml:space="preserve">Community Awareness &amp; Reporting</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67">
            <w:pPr>
              <w:jc w:val="center"/>
              <w:rPr>
                <w:sz w:val="18"/>
                <w:szCs w:val="18"/>
              </w:rPr>
            </w:pPr>
            <w:r w:rsidDel="00000000" w:rsidR="00000000" w:rsidRPr="00000000">
              <w:rPr>
                <w:sz w:val="18"/>
                <w:szCs w:val="18"/>
                <w:rtl w:val="0"/>
              </w:rPr>
              <w:t xml:space="preserve">20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68">
            <w:pPr>
              <w:rPr>
                <w:b w:val="1"/>
                <w:sz w:val="18"/>
                <w:szCs w:val="18"/>
              </w:rPr>
            </w:pPr>
            <w:r w:rsidDel="00000000" w:rsidR="00000000" w:rsidRPr="00000000">
              <w:rPr>
                <w:sz w:val="18"/>
                <w:szCs w:val="18"/>
                <w:rtl w:val="0"/>
              </w:rPr>
              <w:t xml:space="preserve">Awareness campaigns conducted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69">
            <w:pPr>
              <w:rPr>
                <w:sz w:val="18"/>
                <w:szCs w:val="18"/>
              </w:rPr>
            </w:pPr>
            <w:r w:rsidDel="00000000" w:rsidR="00000000" w:rsidRPr="00000000">
              <w:rPr>
                <w:sz w:val="18"/>
                <w:szCs w:val="18"/>
                <w:rtl w:val="0"/>
              </w:rPr>
              <w:t xml:space="preserve">100% conducted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6A">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6B">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6C">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6D">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6E">
            <w:pPr>
              <w:jc w:val="both"/>
              <w:rPr>
                <w:sz w:val="18"/>
                <w:szCs w:val="18"/>
              </w:rPr>
            </w:pPr>
            <w:r w:rsidDel="00000000" w:rsidR="00000000" w:rsidRPr="00000000">
              <w:rPr>
                <w:rtl w:val="0"/>
              </w:rPr>
            </w:r>
          </w:p>
        </w:tc>
      </w:tr>
      <w:tr>
        <w:trPr>
          <w:cantSplit w:val="0"/>
          <w:trHeight w:val="55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71">
            <w:pPr>
              <w:rPr>
                <w:b w:val="1"/>
                <w:sz w:val="18"/>
                <w:szCs w:val="18"/>
              </w:rPr>
            </w:pPr>
            <w:r w:rsidDel="00000000" w:rsidR="00000000" w:rsidRPr="00000000">
              <w:rPr>
                <w:sz w:val="18"/>
                <w:szCs w:val="18"/>
                <w:rtl w:val="0"/>
              </w:rPr>
              <w:t xml:space="preserve">Submission of logs &amp; evidence </w:t>
            </w:r>
            <w:r w:rsidDel="00000000" w:rsidR="00000000" w:rsidRPr="00000000">
              <w:rPr>
                <w:b w:val="1"/>
                <w:sz w:val="18"/>
                <w:szCs w:val="18"/>
                <w:rtl w:val="0"/>
              </w:rPr>
              <w:t xml:space="preserve">(10%)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72">
            <w:pPr>
              <w:rPr>
                <w:sz w:val="18"/>
                <w:szCs w:val="18"/>
              </w:rPr>
            </w:pPr>
            <w:r w:rsidDel="00000000" w:rsidR="00000000" w:rsidRPr="00000000">
              <w:rPr>
                <w:sz w:val="18"/>
                <w:szCs w:val="18"/>
                <w:rtl w:val="0"/>
              </w:rPr>
              <w:t xml:space="preserve">100% submitted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73">
            <w:pPr>
              <w:rPr>
                <w:sz w:val="18"/>
                <w:szCs w:val="18"/>
              </w:rPr>
            </w:pPr>
            <w:r w:rsidDel="00000000" w:rsidR="00000000" w:rsidRPr="00000000">
              <w:rPr>
                <w:sz w:val="18"/>
                <w:szCs w:val="18"/>
                <w:rtl w:val="0"/>
              </w:rPr>
              <w:t xml:space="preserve">95-99%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74">
            <w:pPr>
              <w:rPr>
                <w:sz w:val="18"/>
                <w:szCs w:val="18"/>
              </w:rPr>
            </w:pPr>
            <w:r w:rsidDel="00000000" w:rsidR="00000000" w:rsidRPr="00000000">
              <w:rPr>
                <w:sz w:val="18"/>
                <w:szCs w:val="18"/>
                <w:rtl w:val="0"/>
              </w:rPr>
              <w:t xml:space="preserve">90-94%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75">
            <w:pPr>
              <w:rPr>
                <w:sz w:val="18"/>
                <w:szCs w:val="18"/>
              </w:rPr>
            </w:pPr>
            <w:r w:rsidDel="00000000" w:rsidR="00000000" w:rsidRPr="00000000">
              <w:rPr>
                <w:sz w:val="18"/>
                <w:szCs w:val="18"/>
                <w:rtl w:val="0"/>
              </w:rPr>
              <w:t xml:space="preserve">85-89%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76">
            <w:pPr>
              <w:rPr>
                <w:sz w:val="18"/>
                <w:szCs w:val="18"/>
              </w:rPr>
            </w:pPr>
            <w:r w:rsidDel="00000000" w:rsidR="00000000" w:rsidRPr="00000000">
              <w:rPr>
                <w:sz w:val="18"/>
                <w:szCs w:val="18"/>
                <w:rtl w:val="0"/>
              </w:rPr>
              <w:t xml:space="preserve">&lt;85%</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77">
            <w:pPr>
              <w:jc w:val="both"/>
              <w:rPr>
                <w:sz w:val="18"/>
                <w:szCs w:val="18"/>
              </w:rPr>
            </w:pPr>
            <w:r w:rsidDel="00000000" w:rsidR="00000000" w:rsidRPr="00000000">
              <w:rPr>
                <w:rtl w:val="0"/>
              </w:rPr>
            </w:r>
          </w:p>
        </w:tc>
      </w:tr>
    </w:tbl>
    <w:p w:rsidR="00000000" w:rsidDel="00000000" w:rsidP="00000000" w:rsidRDefault="00000000" w:rsidRPr="00000000" w14:paraId="00000C78">
      <w:pPr>
        <w:ind w:left="0" w:firstLine="0"/>
        <w:rPr>
          <w:sz w:val="22"/>
          <w:szCs w:val="22"/>
        </w:rPr>
        <w:sectPr>
          <w:type w:val="continuous"/>
          <w:pgSz w:h="11906" w:w="16838" w:orient="landscape"/>
          <w:pgMar w:bottom="1440" w:top="1166.4" w:left="1800" w:right="1440" w:header="720" w:footer="720"/>
        </w:sectPr>
      </w:pPr>
      <w:r w:rsidDel="00000000" w:rsidR="00000000" w:rsidRPr="00000000">
        <w:rPr>
          <w:rtl w:val="0"/>
        </w:rPr>
      </w:r>
    </w:p>
    <w:p w:rsidR="00000000" w:rsidDel="00000000" w:rsidP="00000000" w:rsidRDefault="00000000" w:rsidRPr="00000000" w14:paraId="00000C79">
      <w:pPr>
        <w:spacing w:after="80" w:before="360" w:lineRule="auto"/>
        <w:jc w:val="both"/>
        <w:rPr>
          <w:b w:val="1"/>
        </w:rPr>
      </w:pPr>
      <w:r w:rsidDel="00000000" w:rsidR="00000000" w:rsidRPr="00000000">
        <w:rPr>
          <w:b w:val="1"/>
          <w:rtl w:val="0"/>
        </w:rPr>
        <w:t xml:space="preserve">8. Performance-Based Payment Model</w:t>
      </w:r>
    </w:p>
    <w:p w:rsidR="00000000" w:rsidDel="00000000" w:rsidP="00000000" w:rsidRDefault="00000000" w:rsidRPr="00000000" w14:paraId="00000C7A">
      <w:pPr>
        <w:spacing w:after="240" w:before="240" w:lineRule="auto"/>
        <w:jc w:val="both"/>
        <w:rPr/>
      </w:pPr>
      <w:r w:rsidDel="00000000" w:rsidR="00000000" w:rsidRPr="00000000">
        <w:rPr>
          <w:b w:val="1"/>
          <w:rtl w:val="0"/>
        </w:rPr>
        <w:t xml:space="preserve">Monthly payment is directly tied to performance</w:t>
      </w:r>
      <w:r w:rsidDel="00000000" w:rsidR="00000000" w:rsidRPr="00000000">
        <w:rPr>
          <w:rtl w:val="0"/>
        </w:rPr>
        <w:t xml:space="preserve"> under the SLI indicators. Payments are made as per the following criteria:</w:t>
      </w:r>
    </w:p>
    <w:sdt>
      <w:sdtPr>
        <w:lock w:val="contentLocked"/>
        <w:tag w:val="goog_rdk_404"/>
      </w:sdtPr>
      <w:sdtContent>
        <w:tbl>
          <w:tblPr>
            <w:tblStyle w:val="Table25"/>
            <w:tblW w:w="9045.0" w:type="dxa"/>
            <w:jc w:val="left"/>
            <w:tblLayout w:type="fixed"/>
            <w:tblLook w:val="0600"/>
          </w:tblPr>
          <w:tblGrid>
            <w:gridCol w:w="1170"/>
            <w:gridCol w:w="1545"/>
            <w:gridCol w:w="2820"/>
            <w:gridCol w:w="3510"/>
            <w:tblGridChange w:id="0">
              <w:tblGrid>
                <w:gridCol w:w="1170"/>
                <w:gridCol w:w="1545"/>
                <w:gridCol w:w="2820"/>
                <w:gridCol w:w="3510"/>
              </w:tblGrid>
            </w:tblGridChange>
          </w:tblGrid>
          <w:tr>
            <w:trPr>
              <w:cantSplit w:val="0"/>
              <w:trHeight w:val="37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7B">
                <w:pPr>
                  <w:rPr>
                    <w:sz w:val="22"/>
                    <w:szCs w:val="22"/>
                  </w:rPr>
                </w:pPr>
                <w:r w:rsidDel="00000000" w:rsidR="00000000" w:rsidRPr="00000000">
                  <w:rPr>
                    <w:b w:val="1"/>
                    <w:sz w:val="22"/>
                    <w:szCs w:val="22"/>
                    <w:rtl w:val="0"/>
                  </w:rPr>
                  <w:t xml:space="preserve">SLI Score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7C">
                <w:pPr>
                  <w:rPr>
                    <w:sz w:val="22"/>
                    <w:szCs w:val="22"/>
                  </w:rPr>
                </w:pPr>
                <w:r w:rsidDel="00000000" w:rsidR="00000000" w:rsidRPr="00000000">
                  <w:rPr>
                    <w:b w:val="1"/>
                    <w:sz w:val="22"/>
                    <w:szCs w:val="22"/>
                    <w:rtl w:val="0"/>
                  </w:rPr>
                  <w:t xml:space="preserve">Performance Rating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C7D">
                <w:pPr>
                  <w:rPr>
                    <w:sz w:val="22"/>
                    <w:szCs w:val="22"/>
                  </w:rPr>
                </w:pPr>
                <w:r w:rsidDel="00000000" w:rsidR="00000000" w:rsidRPr="00000000">
                  <w:rPr>
                    <w:b w:val="1"/>
                    <w:sz w:val="22"/>
                    <w:szCs w:val="22"/>
                    <w:rtl w:val="0"/>
                  </w:rPr>
                  <w:t xml:space="preserve">Payment Eligibility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C7E">
                <w:pPr>
                  <w:jc w:val="both"/>
                  <w:rPr>
                    <w:b w:val="1"/>
                    <w:sz w:val="22"/>
                    <w:szCs w:val="22"/>
                  </w:rPr>
                </w:pPr>
                <w:r w:rsidDel="00000000" w:rsidR="00000000" w:rsidRPr="00000000">
                  <w:rPr>
                    <w:b w:val="1"/>
                    <w:sz w:val="22"/>
                    <w:szCs w:val="22"/>
                    <w:rtl w:val="0"/>
                  </w:rPr>
                  <w:t xml:space="preserve">Definition</w:t>
                </w:r>
              </w:p>
            </w:tc>
          </w:tr>
          <w:tr>
            <w:trPr>
              <w:cantSplit w:val="0"/>
              <w:trHeight w:val="1131.914062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7F">
                <w:pPr>
                  <w:rPr>
                    <w:sz w:val="22"/>
                    <w:szCs w:val="22"/>
                  </w:rPr>
                </w:pPr>
                <w:r w:rsidDel="00000000" w:rsidR="00000000" w:rsidRPr="00000000">
                  <w:rPr>
                    <w:sz w:val="22"/>
                    <w:szCs w:val="22"/>
                    <w:rtl w:val="0"/>
                  </w:rPr>
                  <w:t xml:space="preserve">95 - 100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80">
                <w:pPr>
                  <w:rPr>
                    <w:sz w:val="22"/>
                    <w:szCs w:val="22"/>
                  </w:rPr>
                </w:pPr>
                <w:r w:rsidDel="00000000" w:rsidR="00000000" w:rsidRPr="00000000">
                  <w:rPr>
                    <w:sz w:val="22"/>
                    <w:szCs w:val="22"/>
                    <w:rtl w:val="0"/>
                  </w:rPr>
                  <w:t xml:space="preserve">Exceptional</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81">
                <w:pPr>
                  <w:rPr>
                    <w:sz w:val="22"/>
                    <w:szCs w:val="22"/>
                  </w:rPr>
                </w:pPr>
                <w:r w:rsidDel="00000000" w:rsidR="00000000" w:rsidRPr="00000000">
                  <w:rPr>
                    <w:sz w:val="22"/>
                    <w:szCs w:val="22"/>
                    <w:rtl w:val="0"/>
                  </w:rPr>
                  <w:t xml:space="preserve">100% payment (no deductions)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C82">
                <w:pPr>
                  <w:rPr>
                    <w:sz w:val="22"/>
                    <w:szCs w:val="22"/>
                  </w:rPr>
                </w:pPr>
                <w:r w:rsidDel="00000000" w:rsidR="00000000" w:rsidRPr="00000000">
                  <w:rPr>
                    <w:sz w:val="22"/>
                    <w:szCs w:val="22"/>
                    <w:rtl w:val="0"/>
                  </w:rPr>
                  <w:t xml:space="preserve">Performance consistently exceeds the expectation. Service level performance is excellent, and service provided is at the highest level. </w:t>
                </w:r>
              </w:p>
            </w:tc>
          </w:tr>
          <w:tr>
            <w:trPr>
              <w:cantSplit w:val="0"/>
              <w:trHeight w:val="1131.914062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83">
                <w:pPr>
                  <w:rPr>
                    <w:sz w:val="22"/>
                    <w:szCs w:val="22"/>
                  </w:rPr>
                </w:pPr>
                <w:r w:rsidDel="00000000" w:rsidR="00000000" w:rsidRPr="00000000">
                  <w:rPr>
                    <w:sz w:val="22"/>
                    <w:szCs w:val="22"/>
                    <w:rtl w:val="0"/>
                  </w:rPr>
                  <w:t xml:space="preserve">90 - 94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84">
                <w:pPr>
                  <w:rPr>
                    <w:sz w:val="22"/>
                    <w:szCs w:val="22"/>
                  </w:rPr>
                </w:pPr>
                <w:r w:rsidDel="00000000" w:rsidR="00000000" w:rsidRPr="00000000">
                  <w:rPr>
                    <w:sz w:val="22"/>
                    <w:szCs w:val="22"/>
                    <w:rtl w:val="0"/>
                  </w:rPr>
                  <w:t xml:space="preserve">Outstanding</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85">
                <w:pPr>
                  <w:ind w:left="0" w:right="-72" w:firstLine="0"/>
                  <w:rPr>
                    <w:sz w:val="22"/>
                    <w:szCs w:val="22"/>
                  </w:rPr>
                </w:pPr>
                <w:r w:rsidDel="00000000" w:rsidR="00000000" w:rsidRPr="00000000">
                  <w:rPr>
                    <w:sz w:val="22"/>
                    <w:szCs w:val="22"/>
                    <w:rtl w:val="0"/>
                  </w:rPr>
                  <w:t xml:space="preserve">1-5% deduction from Service Provider’s monthly payment (1% deduction for every score below 95)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C86">
                <w:pPr>
                  <w:rPr>
                    <w:sz w:val="22"/>
                    <w:szCs w:val="22"/>
                  </w:rPr>
                </w:pPr>
                <w:r w:rsidDel="00000000" w:rsidR="00000000" w:rsidRPr="00000000">
                  <w:rPr>
                    <w:sz w:val="22"/>
                    <w:szCs w:val="22"/>
                    <w:rtl w:val="0"/>
                  </w:rPr>
                  <w:t xml:space="preserve">Performance clearly and consistently exceeds the required standards. Performance levels are met and exceed the required service standards.</w:t>
                </w:r>
              </w:p>
            </w:tc>
          </w:tr>
          <w:tr>
            <w:trPr>
              <w:cantSplit w:val="0"/>
              <w:trHeight w:val="788.93554687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87">
                <w:pPr>
                  <w:rPr>
                    <w:sz w:val="22"/>
                    <w:szCs w:val="22"/>
                  </w:rPr>
                </w:pPr>
                <w:r w:rsidDel="00000000" w:rsidR="00000000" w:rsidRPr="00000000">
                  <w:rPr>
                    <w:sz w:val="22"/>
                    <w:szCs w:val="22"/>
                    <w:rtl w:val="0"/>
                  </w:rPr>
                  <w:t xml:space="preserve">85 - 89</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88">
                <w:pPr>
                  <w:rPr>
                    <w:sz w:val="22"/>
                    <w:szCs w:val="22"/>
                  </w:rPr>
                </w:pPr>
                <w:r w:rsidDel="00000000" w:rsidR="00000000" w:rsidRPr="00000000">
                  <w:rPr>
                    <w:sz w:val="22"/>
                    <w:szCs w:val="22"/>
                    <w:rtl w:val="0"/>
                  </w:rPr>
                  <w:t xml:space="preserve">Good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89">
                <w:pPr>
                  <w:ind w:left="0" w:right="-72" w:firstLine="0"/>
                  <w:rPr>
                    <w:sz w:val="22"/>
                    <w:szCs w:val="22"/>
                  </w:rPr>
                </w:pPr>
                <w:r w:rsidDel="00000000" w:rsidR="00000000" w:rsidRPr="00000000">
                  <w:rPr>
                    <w:sz w:val="22"/>
                    <w:szCs w:val="22"/>
                    <w:rtl w:val="0"/>
                  </w:rPr>
                  <w:t xml:space="preserve">6-10% deduction from Service Provider’s monthly payment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C8A">
                <w:pPr>
                  <w:rPr>
                    <w:sz w:val="22"/>
                    <w:szCs w:val="22"/>
                  </w:rPr>
                </w:pPr>
                <w:r w:rsidDel="00000000" w:rsidR="00000000" w:rsidRPr="00000000">
                  <w:rPr>
                    <w:sz w:val="22"/>
                    <w:szCs w:val="22"/>
                    <w:rtl w:val="0"/>
                  </w:rPr>
                  <w:t xml:space="preserve">Performance just meets the required standards and occasionally surpasses the required service standards</w:t>
                </w:r>
              </w:p>
            </w:tc>
          </w:tr>
          <w:tr>
            <w:trPr>
              <w:cantSplit w:val="0"/>
              <w:trHeight w:val="40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8B">
                <w:pPr>
                  <w:rPr>
                    <w:sz w:val="22"/>
                    <w:szCs w:val="22"/>
                  </w:rPr>
                </w:pPr>
                <w:r w:rsidDel="00000000" w:rsidR="00000000" w:rsidRPr="00000000">
                  <w:rPr>
                    <w:sz w:val="22"/>
                    <w:szCs w:val="22"/>
                    <w:rtl w:val="0"/>
                  </w:rPr>
                  <w:t xml:space="preserve">80 - 84</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8C">
                <w:pPr>
                  <w:rPr>
                    <w:sz w:val="22"/>
                    <w:szCs w:val="22"/>
                  </w:rPr>
                </w:pPr>
                <w:r w:rsidDel="00000000" w:rsidR="00000000" w:rsidRPr="00000000">
                  <w:rPr>
                    <w:sz w:val="22"/>
                    <w:szCs w:val="22"/>
                    <w:rtl w:val="0"/>
                  </w:rPr>
                  <w:t xml:space="preserve">Average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8D">
                <w:pPr>
                  <w:ind w:left="0" w:right="-72" w:firstLine="0"/>
                  <w:rPr>
                    <w:sz w:val="22"/>
                    <w:szCs w:val="22"/>
                  </w:rPr>
                </w:pPr>
                <w:r w:rsidDel="00000000" w:rsidR="00000000" w:rsidRPr="00000000">
                  <w:rPr>
                    <w:sz w:val="22"/>
                    <w:szCs w:val="22"/>
                    <w:rtl w:val="0"/>
                  </w:rPr>
                  <w:t xml:space="preserve">11-15% deduction from Service Provider’s monthly payment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C8E">
                <w:pPr>
                  <w:rPr>
                    <w:sz w:val="22"/>
                    <w:szCs w:val="22"/>
                  </w:rPr>
                </w:pPr>
                <w:r w:rsidDel="00000000" w:rsidR="00000000" w:rsidRPr="00000000">
                  <w:rPr>
                    <w:sz w:val="22"/>
                    <w:szCs w:val="22"/>
                    <w:rtl w:val="0"/>
                  </w:rPr>
                  <w:t xml:space="preserve">Performance not up to the required standards.  Performance at this level requires improvement. </w:t>
                </w:r>
              </w:p>
            </w:tc>
          </w:tr>
          <w:tr>
            <w:trPr>
              <w:cantSplit w:val="0"/>
              <w:trHeight w:val="625.9570312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8F">
                <w:pPr>
                  <w:rPr>
                    <w:sz w:val="22"/>
                    <w:szCs w:val="22"/>
                  </w:rPr>
                </w:pPr>
                <w:r w:rsidDel="00000000" w:rsidR="00000000" w:rsidRPr="00000000">
                  <w:rPr>
                    <w:sz w:val="22"/>
                    <w:szCs w:val="22"/>
                    <w:rtl w:val="0"/>
                  </w:rPr>
                  <w:t xml:space="preserve">&lt; 80</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90">
                <w:pPr>
                  <w:rPr>
                    <w:sz w:val="22"/>
                    <w:szCs w:val="22"/>
                  </w:rPr>
                </w:pPr>
                <w:r w:rsidDel="00000000" w:rsidR="00000000" w:rsidRPr="00000000">
                  <w:rPr>
                    <w:sz w:val="22"/>
                    <w:szCs w:val="22"/>
                    <w:rtl w:val="0"/>
                  </w:rPr>
                  <w:t xml:space="preserve">Poor</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C91">
                <w:pPr>
                  <w:ind w:left="0" w:right="-72" w:firstLine="0"/>
                  <w:rPr>
                    <w:sz w:val="22"/>
                    <w:szCs w:val="22"/>
                  </w:rPr>
                </w:pPr>
                <w:r w:rsidDel="00000000" w:rsidR="00000000" w:rsidRPr="00000000">
                  <w:rPr>
                    <w:sz w:val="22"/>
                    <w:szCs w:val="22"/>
                    <w:rtl w:val="0"/>
                  </w:rPr>
                  <w:t xml:space="preserve">16-20% deduction from Service Provider’s monthly payment</w:t>
                </w:r>
              </w:p>
              <w:p w:rsidR="00000000" w:rsidDel="00000000" w:rsidP="00000000" w:rsidRDefault="00000000" w:rsidRPr="00000000" w14:paraId="00000C92">
                <w:pPr>
                  <w:ind w:left="0" w:right="-72" w:firstLine="0"/>
                  <w:rPr>
                    <w:sz w:val="22"/>
                    <w:szCs w:val="22"/>
                  </w:rPr>
                </w:pPr>
                <w:r w:rsidDel="00000000" w:rsidR="00000000" w:rsidRPr="00000000">
                  <w:rPr>
                    <w:rtl w:val="0"/>
                  </w:rPr>
                </w:r>
              </w:p>
              <w:p w:rsidR="00000000" w:rsidDel="00000000" w:rsidP="00000000" w:rsidRDefault="00000000" w:rsidRPr="00000000" w14:paraId="00000C93">
                <w:pPr>
                  <w:ind w:right="-72"/>
                  <w:rPr>
                    <w:sz w:val="22"/>
                    <w:szCs w:val="22"/>
                  </w:rPr>
                </w:pPr>
                <w:r w:rsidDel="00000000" w:rsidR="00000000" w:rsidRPr="00000000">
                  <w:rPr>
                    <w:sz w:val="22"/>
                    <w:szCs w:val="22"/>
                    <w:rtl w:val="0"/>
                  </w:rPr>
                  <w:t xml:space="preserve">Failure to clean remnants at collection points = Nu. 1000/instance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C94">
                <w:pPr>
                  <w:rPr>
                    <w:sz w:val="22"/>
                    <w:szCs w:val="22"/>
                  </w:rPr>
                </w:pPr>
                <w:r w:rsidDel="00000000" w:rsidR="00000000" w:rsidRPr="00000000">
                  <w:rPr>
                    <w:sz w:val="22"/>
                    <w:szCs w:val="22"/>
                    <w:rtl w:val="0"/>
                  </w:rPr>
                  <w:t xml:space="preserve">Not meeting the minimum service standards. </w:t>
                </w:r>
              </w:p>
            </w:tc>
          </w:tr>
        </w:tbl>
      </w:sdtContent>
    </w:sdt>
    <w:p w:rsidR="00000000" w:rsidDel="00000000" w:rsidP="00000000" w:rsidRDefault="00000000" w:rsidRPr="00000000" w14:paraId="00000C95">
      <w:pPr>
        <w:jc w:val="both"/>
        <w:rPr>
          <w:sz w:val="22"/>
          <w:szCs w:val="22"/>
        </w:rPr>
      </w:pPr>
      <w:r w:rsidDel="00000000" w:rsidR="00000000" w:rsidRPr="00000000">
        <w:rPr>
          <w:rtl w:val="0"/>
        </w:rPr>
      </w:r>
    </w:p>
    <w:p w:rsidR="00000000" w:rsidDel="00000000" w:rsidP="00000000" w:rsidRDefault="00000000" w:rsidRPr="00000000" w14:paraId="00000C96">
      <w:pPr>
        <w:jc w:val="both"/>
        <w:rPr/>
        <w:sectPr>
          <w:type w:val="continuous"/>
          <w:pgSz w:h="16838" w:w="11906" w:orient="portrait"/>
          <w:pgMar w:bottom="1440" w:top="1166.4" w:left="1800" w:right="1440" w:header="720" w:footer="720"/>
        </w:sectPr>
      </w:pPr>
      <w:r w:rsidDel="00000000" w:rsidR="00000000" w:rsidRPr="00000000">
        <w:rPr>
          <w:rtl w:val="0"/>
        </w:rPr>
        <w:t xml:space="preserve">The SLI Performance Score Threshold for Thromde is 95% (Exceptional), below which, warning and subsequent action will be taken.</w:t>
      </w:r>
    </w:p>
    <w:p w:rsidR="00000000" w:rsidDel="00000000" w:rsidP="00000000" w:rsidRDefault="00000000" w:rsidRPr="00000000" w14:paraId="00000C97">
      <w:pPr>
        <w:jc w:val="both"/>
        <w:rPr>
          <w:rFonts w:ascii="Times New Roman" w:cs="Times New Roman" w:eastAsia="Times New Roman" w:hAnsi="Times New Roman"/>
          <w:b w:val="1"/>
          <w:i w:val="0"/>
          <w:smallCaps w:val="0"/>
          <w:strike w:val="0"/>
          <w:color w:val="000000"/>
          <w:sz w:val="24"/>
          <w:szCs w:val="24"/>
          <w:shd w:fill="auto" w:val="clear"/>
          <w:vertAlign w:val="baseline"/>
        </w:rPr>
      </w:pPr>
      <w:r w:rsidDel="00000000" w:rsidR="00000000" w:rsidRPr="00000000">
        <w:rPr>
          <w:b w:val="1"/>
          <w:rtl w:val="0"/>
        </w:rPr>
        <w:t xml:space="preserve">9. </w:t>
      </w:r>
      <w:r w:rsidDel="00000000" w:rsidR="00000000" w:rsidRPr="00000000">
        <w:rPr>
          <w:rFonts w:ascii="Times New Roman" w:cs="Times New Roman" w:eastAsia="Times New Roman" w:hAnsi="Times New Roman"/>
          <w:b w:val="1"/>
          <w:i w:val="0"/>
          <w:smallCaps w:val="0"/>
          <w:strike w:val="0"/>
          <w:color w:val="000000"/>
          <w:sz w:val="24"/>
          <w:szCs w:val="24"/>
          <w:shd w:fill="auto" w:val="clear"/>
          <w:vertAlign w:val="baseline"/>
          <w:rtl w:val="0"/>
        </w:rPr>
        <w:t xml:space="preserve">PAYMENT TO SERVICE PROVIDERS</w:t>
      </w:r>
    </w:p>
    <w:p w:rsidR="00000000" w:rsidDel="00000000" w:rsidP="00000000" w:rsidRDefault="00000000" w:rsidRPr="00000000" w14:paraId="00000C98">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p w:rsidR="00000000" w:rsidDel="00000000" w:rsidP="00000000" w:rsidRDefault="00000000" w:rsidRPr="00000000" w14:paraId="00000C99">
      <w:pPr>
        <w:numPr>
          <w:ilvl w:val="0"/>
          <w:numId w:val="34"/>
        </w:numPr>
        <w:pBdr>
          <w:top w:space="0" w:sz="0" w:val="nil"/>
          <w:left w:space="0" w:sz="0" w:val="nil"/>
          <w:bottom w:space="0" w:sz="0" w:val="nil"/>
          <w:right w:space="0" w:sz="0" w:val="nil"/>
          <w:between w:space="0" w:sz="0" w:val="nil"/>
        </w:pBdr>
        <w:ind w:left="720" w:hanging="360"/>
        <w:jc w:val="both"/>
        <w:rPr>
          <w:b w:val="1"/>
          <w:color w:val="000000"/>
          <w:u w:val="none"/>
        </w:rPr>
      </w:pPr>
      <w:bookmarkStart w:colFirst="0" w:colLast="0" w:name="_heading=h.3ls5o66" w:id="62"/>
      <w:bookmarkEnd w:id="62"/>
      <w:r w:rsidDel="00000000" w:rsidR="00000000" w:rsidRPr="00000000">
        <w:rPr>
          <w:b w:val="1"/>
          <w:color w:val="000000"/>
          <w:rtl w:val="0"/>
        </w:rPr>
        <w:t xml:space="preserve">Payment Of Service Charges</w:t>
      </w:r>
      <w:r w:rsidDel="00000000" w:rsidR="00000000" w:rsidRPr="00000000">
        <w:rPr>
          <w:rtl w:val="0"/>
        </w:rPr>
      </w:r>
    </w:p>
    <w:p w:rsidR="00000000" w:rsidDel="00000000" w:rsidP="00000000" w:rsidRDefault="00000000" w:rsidRPr="00000000" w14:paraId="00000C9A">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Payment for services performed pursuant to a contract will be made by Thromde in accordance with the achievement of the SLI Performance Score as given in </w:t>
      </w:r>
      <w:r w:rsidDel="00000000" w:rsidR="00000000" w:rsidRPr="00000000">
        <w:rPr>
          <w:b w:val="1"/>
          <w:i w:val="1"/>
          <w:color w:val="000000"/>
          <w:rtl w:val="0"/>
        </w:rPr>
        <w:t xml:space="preserve">Section V</w:t>
      </w:r>
      <w:r w:rsidDel="00000000" w:rsidR="00000000" w:rsidRPr="00000000">
        <w:rPr>
          <w:b w:val="1"/>
          <w:i w:val="1"/>
          <w:rtl w:val="0"/>
        </w:rPr>
        <w:t xml:space="preserve">,</w:t>
      </w:r>
      <w:r w:rsidDel="00000000" w:rsidR="00000000" w:rsidRPr="00000000">
        <w:rPr>
          <w:b w:val="1"/>
          <w:i w:val="1"/>
          <w:color w:val="000000"/>
          <w:rtl w:val="0"/>
        </w:rPr>
        <w:t xml:space="preserve"> </w:t>
      </w:r>
      <w:r w:rsidDel="00000000" w:rsidR="00000000" w:rsidRPr="00000000">
        <w:rPr>
          <w:b w:val="1"/>
          <w:i w:val="1"/>
          <w:rtl w:val="0"/>
        </w:rPr>
        <w:t xml:space="preserve">8</w:t>
      </w:r>
      <w:r w:rsidDel="00000000" w:rsidR="00000000" w:rsidRPr="00000000">
        <w:rPr>
          <w:b w:val="1"/>
          <w:i w:val="1"/>
          <w:color w:val="000000"/>
          <w:rtl w:val="0"/>
        </w:rPr>
        <w:t xml:space="preserve">)</w:t>
      </w:r>
      <w:r w:rsidDel="00000000" w:rsidR="00000000" w:rsidRPr="00000000">
        <w:rPr>
          <w:color w:val="000000"/>
          <w:rtl w:val="0"/>
        </w:rPr>
        <w:t xml:space="preserve"> above. The SLI performance score shall be applied for the monthly payment of services.</w:t>
      </w:r>
    </w:p>
    <w:p w:rsidR="00000000" w:rsidDel="00000000" w:rsidP="00000000" w:rsidRDefault="00000000" w:rsidRPr="00000000" w14:paraId="00000C9B">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C9C">
      <w:pPr>
        <w:numPr>
          <w:ilvl w:val="0"/>
          <w:numId w:val="34"/>
        </w:numPr>
        <w:pBdr>
          <w:top w:space="0" w:sz="0" w:val="nil"/>
          <w:left w:space="0" w:sz="0" w:val="nil"/>
          <w:bottom w:space="0" w:sz="0" w:val="nil"/>
          <w:right w:space="0" w:sz="0" w:val="nil"/>
          <w:between w:space="0" w:sz="0" w:val="nil"/>
        </w:pBdr>
        <w:ind w:left="720" w:hanging="360"/>
        <w:jc w:val="both"/>
        <w:rPr>
          <w:b w:val="1"/>
          <w:color w:val="000000"/>
          <w:u w:val="none"/>
        </w:rPr>
      </w:pPr>
      <w:bookmarkStart w:colFirst="0" w:colLast="0" w:name="_heading=h.20xfydz" w:id="63"/>
      <w:bookmarkEnd w:id="63"/>
      <w:r w:rsidDel="00000000" w:rsidR="00000000" w:rsidRPr="00000000">
        <w:rPr>
          <w:b w:val="1"/>
          <w:color w:val="000000"/>
          <w:rtl w:val="0"/>
        </w:rPr>
        <w:t xml:space="preserve">Monthly Processing of Service Charges </w:t>
      </w:r>
      <w:r w:rsidDel="00000000" w:rsidR="00000000" w:rsidRPr="00000000">
        <w:rPr>
          <w:rtl w:val="0"/>
        </w:rPr>
      </w:r>
    </w:p>
    <w:p w:rsidR="00000000" w:rsidDel="00000000" w:rsidP="00000000" w:rsidRDefault="00000000" w:rsidRPr="00000000" w14:paraId="00000C9D">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i.</w:t>
      </w:r>
      <w:r w:rsidDel="00000000" w:rsidR="00000000" w:rsidRPr="00000000">
        <w:rPr>
          <w:rtl w:val="0"/>
        </w:rPr>
        <w:t xml:space="preserve"> </w:t>
      </w:r>
      <w:r w:rsidDel="00000000" w:rsidR="00000000" w:rsidRPr="00000000">
        <w:rPr>
          <w:color w:val="000000"/>
          <w:rtl w:val="0"/>
        </w:rPr>
        <w:t xml:space="preserve">After the assessment of the Service Provider’s performance, Thromde shall, within ten calendar days of the following month, make the payment of the contract fees as per the achievement of the SLI score. During this time, the performance rating will be corresponded to the Service Provider by Thromde and the Service Provider shall accordingly submit the bill for payment.</w:t>
      </w:r>
    </w:p>
    <w:p w:rsidR="00000000" w:rsidDel="00000000" w:rsidP="00000000" w:rsidRDefault="00000000" w:rsidRPr="00000000" w14:paraId="00000C9E">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ii.</w:t>
      </w:r>
      <w:r w:rsidDel="00000000" w:rsidR="00000000" w:rsidRPr="00000000">
        <w:rPr>
          <w:rtl w:val="0"/>
        </w:rPr>
        <w:t xml:space="preserve"> </w:t>
      </w:r>
      <w:r w:rsidDel="00000000" w:rsidR="00000000" w:rsidRPr="00000000">
        <w:rPr>
          <w:color w:val="000000"/>
          <w:rtl w:val="0"/>
        </w:rPr>
        <w:t xml:space="preserve">Any adjustments/changes in monthly payment due to factors specified within the Price Adjustment </w:t>
      </w:r>
      <w:r w:rsidDel="00000000" w:rsidR="00000000" w:rsidRPr="00000000">
        <w:rPr>
          <w:b w:val="1"/>
          <w:color w:val="000000"/>
          <w:rtl w:val="0"/>
        </w:rPr>
        <w:t xml:space="preserve">Clause in 6.6.1 </w:t>
      </w:r>
      <w:r w:rsidDel="00000000" w:rsidR="00000000" w:rsidRPr="00000000">
        <w:rPr>
          <w:color w:val="000000"/>
          <w:rtl w:val="0"/>
        </w:rPr>
        <w:t xml:space="preserve">of the </w:t>
      </w:r>
      <w:r w:rsidDel="00000000" w:rsidR="00000000" w:rsidRPr="00000000">
        <w:rPr>
          <w:b w:val="1"/>
          <w:color w:val="000000"/>
          <w:rtl w:val="0"/>
        </w:rPr>
        <w:t xml:space="preserve">GCC</w:t>
      </w:r>
      <w:r w:rsidDel="00000000" w:rsidR="00000000" w:rsidRPr="00000000">
        <w:rPr>
          <w:color w:val="000000"/>
          <w:rtl w:val="0"/>
        </w:rPr>
        <w:t xml:space="preserve"> will be made monthly pro-rata basis, during the month in which the changes were made. If the changes were made before the end/after the start of a month, the payment will be made as per the following calculation:</w:t>
      </w:r>
    </w:p>
    <w:p w:rsidR="00000000" w:rsidDel="00000000" w:rsidP="00000000" w:rsidRDefault="00000000" w:rsidRPr="00000000" w14:paraId="00000C9F">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rtl w:val="0"/>
        </w:rPr>
      </w:r>
    </w:p>
    <w:p w:rsidR="00000000" w:rsidDel="00000000" w:rsidP="00000000" w:rsidRDefault="00000000" w:rsidRPr="00000000" w14:paraId="00000CA0">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[(D</w:t>
      </w:r>
      <w:r w:rsidDel="00000000" w:rsidR="00000000" w:rsidRPr="00000000">
        <w:rPr>
          <w:color w:val="000000"/>
          <w:vertAlign w:val="subscript"/>
          <w:rtl w:val="0"/>
        </w:rPr>
        <w:t xml:space="preserve">p</w:t>
      </w:r>
      <w:r w:rsidDel="00000000" w:rsidR="00000000" w:rsidRPr="00000000">
        <w:rPr>
          <w:color w:val="000000"/>
          <w:rtl w:val="0"/>
        </w:rPr>
        <w:t xml:space="preserve"> * N</w:t>
      </w:r>
      <w:r w:rsidDel="00000000" w:rsidR="00000000" w:rsidRPr="00000000">
        <w:rPr>
          <w:color w:val="000000"/>
          <w:vertAlign w:val="subscript"/>
          <w:rtl w:val="0"/>
        </w:rPr>
        <w:t xml:space="preserve">p</w:t>
      </w:r>
      <w:r w:rsidDel="00000000" w:rsidR="00000000" w:rsidRPr="00000000">
        <w:rPr>
          <w:color w:val="000000"/>
          <w:rtl w:val="0"/>
        </w:rPr>
        <w:t xml:space="preserve">) + (D</w:t>
      </w:r>
      <w:r w:rsidDel="00000000" w:rsidR="00000000" w:rsidRPr="00000000">
        <w:rPr>
          <w:color w:val="000000"/>
          <w:vertAlign w:val="subscript"/>
          <w:rtl w:val="0"/>
        </w:rPr>
        <w:t xml:space="preserve">n</w:t>
      </w:r>
      <w:r w:rsidDel="00000000" w:rsidR="00000000" w:rsidRPr="00000000">
        <w:rPr>
          <w:color w:val="000000"/>
          <w:rtl w:val="0"/>
        </w:rPr>
        <w:t xml:space="preserve"> * N</w:t>
      </w:r>
      <w:r w:rsidDel="00000000" w:rsidR="00000000" w:rsidRPr="00000000">
        <w:rPr>
          <w:color w:val="000000"/>
          <w:vertAlign w:val="subscript"/>
          <w:rtl w:val="0"/>
        </w:rPr>
        <w:t xml:space="preserve">n</w:t>
      </w:r>
      <w:r w:rsidDel="00000000" w:rsidR="00000000" w:rsidRPr="00000000">
        <w:rPr>
          <w:color w:val="000000"/>
          <w:rtl w:val="0"/>
        </w:rPr>
        <w:t xml:space="preserve">) = Total Monthly Payment for the relevant month]</w:t>
      </w:r>
    </w:p>
    <w:p w:rsidR="00000000" w:rsidDel="00000000" w:rsidP="00000000" w:rsidRDefault="00000000" w:rsidRPr="00000000" w14:paraId="00000CA1">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rtl w:val="0"/>
        </w:rPr>
      </w:r>
    </w:p>
    <w:p w:rsidR="00000000" w:rsidDel="00000000" w:rsidP="00000000" w:rsidRDefault="00000000" w:rsidRPr="00000000" w14:paraId="00000CA2">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Where D</w:t>
      </w:r>
      <w:r w:rsidDel="00000000" w:rsidR="00000000" w:rsidRPr="00000000">
        <w:rPr>
          <w:color w:val="000000"/>
          <w:vertAlign w:val="subscript"/>
          <w:rtl w:val="0"/>
        </w:rPr>
        <w:t xml:space="preserve">p</w:t>
      </w:r>
      <w:r w:rsidDel="00000000" w:rsidR="00000000" w:rsidRPr="00000000">
        <w:rPr>
          <w:color w:val="000000"/>
          <w:rtl w:val="0"/>
        </w:rPr>
        <w:t xml:space="preserve"> = Daily payment rate for previous monthly payment [calculated as (previous monthly payment/number of days in that specific month)],</w:t>
      </w:r>
    </w:p>
    <w:p w:rsidR="00000000" w:rsidDel="00000000" w:rsidP="00000000" w:rsidRDefault="00000000" w:rsidRPr="00000000" w14:paraId="00000CA3">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N</w:t>
      </w:r>
      <w:r w:rsidDel="00000000" w:rsidR="00000000" w:rsidRPr="00000000">
        <w:rPr>
          <w:color w:val="000000"/>
          <w:vertAlign w:val="subscript"/>
          <w:rtl w:val="0"/>
        </w:rPr>
        <w:t xml:space="preserve">p</w:t>
      </w:r>
      <w:r w:rsidDel="00000000" w:rsidR="00000000" w:rsidRPr="00000000">
        <w:rPr>
          <w:color w:val="000000"/>
          <w:rtl w:val="0"/>
        </w:rPr>
        <w:t xml:space="preserve"> = Number of days worked within the month before the changes,</w:t>
      </w:r>
    </w:p>
    <w:p w:rsidR="00000000" w:rsidDel="00000000" w:rsidP="00000000" w:rsidRDefault="00000000" w:rsidRPr="00000000" w14:paraId="00000CA4">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D</w:t>
      </w:r>
      <w:r w:rsidDel="00000000" w:rsidR="00000000" w:rsidRPr="00000000">
        <w:rPr>
          <w:color w:val="000000"/>
          <w:vertAlign w:val="subscript"/>
          <w:rtl w:val="0"/>
        </w:rPr>
        <w:t xml:space="preserve">n</w:t>
      </w:r>
      <w:r w:rsidDel="00000000" w:rsidR="00000000" w:rsidRPr="00000000">
        <w:rPr>
          <w:color w:val="000000"/>
          <w:rtl w:val="0"/>
        </w:rPr>
        <w:t xml:space="preserve"> = Daily payment rate for new monthly payment [calculated as (new monthly payment/number of days in that specific month)], and</w:t>
      </w:r>
    </w:p>
    <w:p w:rsidR="00000000" w:rsidDel="00000000" w:rsidP="00000000" w:rsidRDefault="00000000" w:rsidRPr="00000000" w14:paraId="00000CA5">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N</w:t>
      </w:r>
      <w:r w:rsidDel="00000000" w:rsidR="00000000" w:rsidRPr="00000000">
        <w:rPr>
          <w:color w:val="000000"/>
          <w:vertAlign w:val="subscript"/>
          <w:rtl w:val="0"/>
        </w:rPr>
        <w:t xml:space="preserve">n</w:t>
      </w:r>
      <w:r w:rsidDel="00000000" w:rsidR="00000000" w:rsidRPr="00000000">
        <w:rPr>
          <w:color w:val="000000"/>
          <w:rtl w:val="0"/>
        </w:rPr>
        <w:t xml:space="preserve"> = Number of days worked within the month after the changes</w:t>
      </w:r>
    </w:p>
    <w:p w:rsidR="00000000" w:rsidDel="00000000" w:rsidP="00000000" w:rsidRDefault="00000000" w:rsidRPr="00000000" w14:paraId="00000CA6">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rtl w:val="0"/>
        </w:rPr>
      </w:r>
    </w:p>
    <w:p w:rsidR="00000000" w:rsidDel="00000000" w:rsidP="00000000" w:rsidRDefault="00000000" w:rsidRPr="00000000" w14:paraId="00000CA7">
      <w:pPr>
        <w:pBdr>
          <w:top w:space="0" w:sz="0" w:val="nil"/>
          <w:left w:space="0" w:sz="0" w:val="nil"/>
          <w:bottom w:space="0" w:sz="0" w:val="nil"/>
          <w:right w:space="0" w:sz="0" w:val="nil"/>
          <w:between w:space="0" w:sz="0" w:val="nil"/>
        </w:pBdr>
        <w:ind w:left="720" w:firstLine="0"/>
        <w:jc w:val="both"/>
        <w:rPr>
          <w:i w:val="1"/>
          <w:color w:val="000000"/>
          <w:sz w:val="22"/>
          <w:szCs w:val="22"/>
        </w:rPr>
      </w:pPr>
      <w:r w:rsidDel="00000000" w:rsidR="00000000" w:rsidRPr="00000000">
        <w:rPr>
          <w:i w:val="1"/>
          <w:color w:val="000000"/>
          <w:rtl w:val="0"/>
        </w:rPr>
        <w:t xml:space="preserve">Note: The new monthly payment mentioned under D</w:t>
      </w:r>
      <w:r w:rsidDel="00000000" w:rsidR="00000000" w:rsidRPr="00000000">
        <w:rPr>
          <w:i w:val="1"/>
          <w:color w:val="000000"/>
          <w:vertAlign w:val="subscript"/>
          <w:rtl w:val="0"/>
        </w:rPr>
        <w:t xml:space="preserve">n </w:t>
      </w:r>
      <w:r w:rsidDel="00000000" w:rsidR="00000000" w:rsidRPr="00000000">
        <w:rPr>
          <w:i w:val="1"/>
          <w:color w:val="000000"/>
          <w:rtl w:val="0"/>
        </w:rPr>
        <w:t xml:space="preserve">is the payment to be made to the Service Provider after the price adjustment, assuming that the Service Provider has performed the changed services for a whole month.</w:t>
      </w:r>
      <w:r w:rsidDel="00000000" w:rsidR="00000000" w:rsidRPr="00000000">
        <w:rPr>
          <w:rtl w:val="0"/>
        </w:rPr>
      </w:r>
    </w:p>
    <w:p w:rsidR="00000000" w:rsidDel="00000000" w:rsidP="00000000" w:rsidRDefault="00000000" w:rsidRPr="00000000" w14:paraId="00000CA8">
      <w:pPr>
        <w:pBdr>
          <w:top w:space="0" w:sz="0" w:val="nil"/>
          <w:left w:space="0" w:sz="0" w:val="nil"/>
          <w:bottom w:space="0" w:sz="0" w:val="nil"/>
          <w:right w:space="0" w:sz="0" w:val="nil"/>
          <w:between w:space="0" w:sz="0" w:val="nil"/>
        </w:pBdr>
        <w:tabs>
          <w:tab w:val="left" w:leader="none" w:pos="1858"/>
        </w:tabs>
        <w:jc w:val="both"/>
        <w:rPr>
          <w:color w:val="000000"/>
        </w:rPr>
      </w:pPr>
      <w:r w:rsidDel="00000000" w:rsidR="00000000" w:rsidRPr="00000000">
        <w:rPr>
          <w:rtl w:val="0"/>
        </w:rPr>
      </w:r>
    </w:p>
    <w:p w:rsidR="00000000" w:rsidDel="00000000" w:rsidP="00000000" w:rsidRDefault="00000000" w:rsidRPr="00000000" w14:paraId="00000CA9">
      <w:pPr>
        <w:numPr>
          <w:ilvl w:val="0"/>
          <w:numId w:val="34"/>
        </w:numPr>
        <w:pBdr>
          <w:top w:space="0" w:sz="0" w:val="nil"/>
          <w:left w:space="0" w:sz="0" w:val="nil"/>
          <w:bottom w:space="0" w:sz="0" w:val="nil"/>
          <w:right w:space="0" w:sz="0" w:val="nil"/>
          <w:between w:space="0" w:sz="0" w:val="nil"/>
        </w:pBdr>
        <w:ind w:left="720" w:hanging="360"/>
        <w:jc w:val="both"/>
        <w:rPr>
          <w:b w:val="1"/>
          <w:color w:val="000000"/>
          <w:u w:val="none"/>
        </w:rPr>
      </w:pPr>
      <w:bookmarkStart w:colFirst="0" w:colLast="0" w:name="_heading=h.4kx3h1s" w:id="64"/>
      <w:bookmarkEnd w:id="64"/>
      <w:r w:rsidDel="00000000" w:rsidR="00000000" w:rsidRPr="00000000">
        <w:rPr>
          <w:b w:val="1"/>
          <w:color w:val="000000"/>
          <w:rtl w:val="0"/>
        </w:rPr>
        <w:t xml:space="preserve">Force Majeure </w:t>
      </w:r>
      <w:r w:rsidDel="00000000" w:rsidR="00000000" w:rsidRPr="00000000">
        <w:rPr>
          <w:rtl w:val="0"/>
        </w:rPr>
      </w:r>
    </w:p>
    <w:p w:rsidR="00000000" w:rsidDel="00000000" w:rsidP="00000000" w:rsidRDefault="00000000" w:rsidRPr="00000000" w14:paraId="00000CAA">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The Service Provider shall not be required to perform the services required under this agreement if prevented from doing so by an Act of God, order or direction of government or local authorities, act of state enemies, riots, strikes, substantial destruction to the plant or equipment of any supplier, shortage of fuel or lubricants, or any other circumstances beyond their control. For purposes of this agreement, </w:t>
      </w:r>
      <w:r w:rsidDel="00000000" w:rsidR="00000000" w:rsidRPr="00000000">
        <w:rPr>
          <w:rtl w:val="0"/>
        </w:rPr>
        <w:t xml:space="preserve">the Act</w:t>
      </w:r>
      <w:r w:rsidDel="00000000" w:rsidR="00000000" w:rsidRPr="00000000">
        <w:rPr>
          <w:color w:val="000000"/>
          <w:rtl w:val="0"/>
        </w:rPr>
        <w:t xml:space="preserve"> of God shall include causes arising from natural calamities such as earthquakes, volcano eruptions, rainstorms. Service Provider shall notify the Thromde within 2 days of such occurrence. Service Provider shall not be entitled to payment for services not performed due to force majeure and shall not be deemed in breach or default of this agreement by reason of such non-performance.</w:t>
      </w:r>
    </w:p>
    <w:p w:rsidR="00000000" w:rsidDel="00000000" w:rsidP="00000000" w:rsidRDefault="00000000" w:rsidRPr="00000000" w14:paraId="00000CAB">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CAC">
      <w:pPr>
        <w:numPr>
          <w:ilvl w:val="0"/>
          <w:numId w:val="34"/>
        </w:numPr>
        <w:pBdr>
          <w:top w:space="0" w:sz="0" w:val="nil"/>
          <w:left w:space="0" w:sz="0" w:val="nil"/>
          <w:bottom w:space="0" w:sz="0" w:val="nil"/>
          <w:right w:space="0" w:sz="0" w:val="nil"/>
          <w:between w:space="0" w:sz="0" w:val="nil"/>
        </w:pBdr>
        <w:ind w:left="720" w:hanging="360"/>
        <w:jc w:val="both"/>
        <w:rPr>
          <w:b w:val="1"/>
          <w:color w:val="000000"/>
          <w:u w:val="none"/>
        </w:rPr>
      </w:pPr>
      <w:bookmarkStart w:colFirst="0" w:colLast="0" w:name="_heading=h.302dr9l" w:id="65"/>
      <w:bookmarkEnd w:id="65"/>
      <w:r w:rsidDel="00000000" w:rsidR="00000000" w:rsidRPr="00000000">
        <w:rPr>
          <w:b w:val="1"/>
          <w:color w:val="000000"/>
          <w:rtl w:val="0"/>
        </w:rPr>
        <w:t xml:space="preserve">Default in Performance </w:t>
      </w:r>
      <w:r w:rsidDel="00000000" w:rsidR="00000000" w:rsidRPr="00000000">
        <w:rPr>
          <w:rtl w:val="0"/>
        </w:rPr>
      </w:r>
    </w:p>
    <w:p w:rsidR="00000000" w:rsidDel="00000000" w:rsidP="00000000" w:rsidRDefault="00000000" w:rsidRPr="00000000" w14:paraId="00000CAD">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Thromde may investigate each case where it has received a complaint in writing, including any complaint put in writing </w:t>
      </w:r>
      <w:r w:rsidDel="00000000" w:rsidR="00000000" w:rsidRPr="00000000">
        <w:rPr>
          <w:rtl w:val="0"/>
        </w:rPr>
        <w:t xml:space="preserve">by Thromde</w:t>
      </w:r>
      <w:r w:rsidDel="00000000" w:rsidR="00000000" w:rsidRPr="00000000">
        <w:rPr>
          <w:color w:val="000000"/>
          <w:rtl w:val="0"/>
        </w:rPr>
        <w:t xml:space="preserve"> and signed by complainant, where the Service Provider has failed to perform the services required under the agreement.  If Thromde considers the complaint to be justified after investigation, within 1 day it shall communicate </w:t>
      </w:r>
      <w:r w:rsidDel="00000000" w:rsidR="00000000" w:rsidRPr="00000000">
        <w:rPr>
          <w:rtl w:val="0"/>
        </w:rPr>
        <w:t xml:space="preserve">to the Service</w:t>
      </w:r>
      <w:r w:rsidDel="00000000" w:rsidR="00000000" w:rsidRPr="00000000">
        <w:rPr>
          <w:color w:val="000000"/>
          <w:rtl w:val="0"/>
        </w:rPr>
        <w:t xml:space="preserve"> Provider to resolve the complaint. If the Service Provider fails to comply within 1 day with the instruction of Thromde to resolve the complaint, Thromde may write a default notice and maintain a record of the unresolved incident. At the end of the month, during the performance evaluation, such records will adversely affect the SLI rating.</w:t>
      </w:r>
    </w:p>
    <w:p w:rsidR="00000000" w:rsidDel="00000000" w:rsidP="00000000" w:rsidRDefault="00000000" w:rsidRPr="00000000" w14:paraId="00000CAE">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CAF">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color w:val="000000"/>
          <w:rtl w:val="0"/>
        </w:rPr>
        <w:t xml:space="preserve">If the Service Provider considers the complaint is unjustified, or if it is unable to reach an agreement with Thromde on how to resolve the complaint, the Service Provider may seek within a period of 2 days the separate review and/or proceed as per the conditions of the bidding document.</w:t>
      </w:r>
    </w:p>
    <w:p w:rsidR="00000000" w:rsidDel="00000000" w:rsidP="00000000" w:rsidRDefault="00000000" w:rsidRPr="00000000" w14:paraId="00000CB0">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CB1">
      <w:pPr>
        <w:numPr>
          <w:ilvl w:val="0"/>
          <w:numId w:val="34"/>
        </w:numPr>
        <w:pBdr>
          <w:top w:space="0" w:sz="0" w:val="nil"/>
          <w:left w:space="0" w:sz="0" w:val="nil"/>
          <w:bottom w:space="0" w:sz="0" w:val="nil"/>
          <w:right w:space="0" w:sz="0" w:val="nil"/>
          <w:between w:space="0" w:sz="0" w:val="nil"/>
        </w:pBdr>
        <w:ind w:left="720" w:hanging="360"/>
        <w:jc w:val="both"/>
        <w:rPr>
          <w:b w:val="1"/>
          <w:color w:val="000000"/>
          <w:u w:val="none"/>
        </w:rPr>
      </w:pPr>
      <w:bookmarkStart w:colFirst="0" w:colLast="0" w:name="_heading=h.1f7o1he" w:id="66"/>
      <w:bookmarkEnd w:id="66"/>
      <w:r w:rsidDel="00000000" w:rsidR="00000000" w:rsidRPr="00000000">
        <w:rPr>
          <w:b w:val="1"/>
          <w:color w:val="000000"/>
          <w:rtl w:val="0"/>
        </w:rPr>
        <w:t xml:space="preserve">Warnings</w:t>
      </w:r>
      <w:r w:rsidDel="00000000" w:rsidR="00000000" w:rsidRPr="00000000">
        <w:rPr>
          <w:rtl w:val="0"/>
        </w:rPr>
      </w:r>
    </w:p>
    <w:p w:rsidR="00000000" w:rsidDel="00000000" w:rsidP="00000000" w:rsidRDefault="00000000" w:rsidRPr="00000000" w14:paraId="00000CB2">
      <w:pPr>
        <w:pBdr>
          <w:top w:space="0" w:sz="0" w:val="nil"/>
          <w:left w:space="0" w:sz="0" w:val="nil"/>
          <w:bottom w:space="0" w:sz="0" w:val="nil"/>
          <w:right w:space="0" w:sz="0" w:val="nil"/>
          <w:between w:space="0" w:sz="0" w:val="nil"/>
        </w:pBdr>
        <w:ind w:left="720" w:firstLine="0"/>
        <w:jc w:val="both"/>
        <w:rPr>
          <w:color w:val="000000"/>
        </w:rPr>
      </w:pPr>
      <w:r w:rsidDel="00000000" w:rsidR="00000000" w:rsidRPr="00000000">
        <w:rPr>
          <w:rtl w:val="0"/>
        </w:rPr>
        <w:t xml:space="preserve">If a Service</w:t>
      </w:r>
      <w:r w:rsidDel="00000000" w:rsidR="00000000" w:rsidRPr="00000000">
        <w:rPr>
          <w:color w:val="000000"/>
          <w:rtl w:val="0"/>
        </w:rPr>
        <w:t xml:space="preserve"> Provider goes below the SLI performance score threshold for two consecutive months, Thromde may issue a warning that the agreement may be terminated if the default is not resolved. If the Service Provider considers the warning is unjustified, or if it is unable to reach an agreement with the Thromde on how to resolve the basis for the warning, the Service Provider may seek a review and/or proceed as per the conditions of the bidding document. If the Service Provider continues to score below the threshold the following month, it will be terminated without further negotiation and remuneration.</w:t>
      </w:r>
    </w:p>
    <w:p w:rsidR="00000000" w:rsidDel="00000000" w:rsidP="00000000" w:rsidRDefault="00000000" w:rsidRPr="00000000" w14:paraId="00000CB3">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C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b w:val="1"/>
          <w:rtl w:val="0"/>
        </w:rPr>
        <w:t xml:space="preserve">10.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 BE FILLED BY BIDDERS FOR RESPECTIVE ZONES</w:t>
      </w:r>
    </w:p>
    <w:p w:rsidR="00000000" w:rsidDel="00000000" w:rsidP="00000000" w:rsidRDefault="00000000" w:rsidRPr="00000000" w14:paraId="00000CB5">
      <w:pPr>
        <w:pBdr>
          <w:top w:space="0" w:sz="0" w:val="nil"/>
          <w:left w:space="0" w:sz="0" w:val="nil"/>
          <w:bottom w:space="0" w:sz="0" w:val="nil"/>
          <w:right w:space="0" w:sz="0" w:val="nil"/>
          <w:between w:space="0" w:sz="0" w:val="nil"/>
        </w:pBdr>
        <w:jc w:val="both"/>
        <w:rPr>
          <w:i w:val="1"/>
          <w:color w:val="000000"/>
        </w:rPr>
      </w:pPr>
      <w:r w:rsidDel="00000000" w:rsidR="00000000" w:rsidRPr="00000000">
        <w:rPr>
          <w:b w:val="1"/>
          <w:i w:val="1"/>
          <w:color w:val="000000"/>
          <w:rtl w:val="0"/>
        </w:rPr>
        <w:t xml:space="preserve">Note</w:t>
      </w:r>
      <w:r w:rsidDel="00000000" w:rsidR="00000000" w:rsidRPr="00000000">
        <w:rPr>
          <w:i w:val="1"/>
          <w:color w:val="000000"/>
          <w:rtl w:val="0"/>
        </w:rPr>
        <w:t xml:space="preserve">: Respective bidders MUST submit the relevant cost breakdowns and calculations for their bids (separate human resources, equipment</w:t>
      </w:r>
      <w:r w:rsidDel="00000000" w:rsidR="00000000" w:rsidRPr="00000000">
        <w:rPr>
          <w:i w:val="1"/>
          <w:rtl w:val="0"/>
        </w:rPr>
        <w:t xml:space="preserve">/tools, OHS, safety gears and miscellaneous costs </w:t>
      </w:r>
      <w:r w:rsidDel="00000000" w:rsidR="00000000" w:rsidRPr="00000000">
        <w:rPr>
          <w:i w:val="1"/>
          <w:color w:val="000000"/>
          <w:rtl w:val="0"/>
        </w:rPr>
        <w:t xml:space="preserve">and any other breakdowns that contribute to the total lump-sum charge). </w:t>
      </w:r>
    </w:p>
    <w:p w:rsidR="00000000" w:rsidDel="00000000" w:rsidP="00000000" w:rsidRDefault="00000000" w:rsidRPr="00000000" w14:paraId="00000CB6">
      <w:pPr>
        <w:pBdr>
          <w:top w:space="0" w:sz="0" w:val="nil"/>
          <w:left w:space="0" w:sz="0" w:val="nil"/>
          <w:bottom w:space="0" w:sz="0" w:val="nil"/>
          <w:right w:space="0" w:sz="0" w:val="nil"/>
          <w:between w:space="0" w:sz="0" w:val="nil"/>
        </w:pBdr>
        <w:jc w:val="both"/>
        <w:rPr>
          <w:i w:val="1"/>
        </w:rPr>
      </w:pPr>
      <w:r w:rsidDel="00000000" w:rsidR="00000000" w:rsidRPr="00000000">
        <w:rPr>
          <w:rtl w:val="0"/>
        </w:rPr>
      </w:r>
    </w:p>
    <w:p w:rsidR="00000000" w:rsidDel="00000000" w:rsidP="00000000" w:rsidRDefault="00000000" w:rsidRPr="00000000" w14:paraId="00000CB7">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No</w:t>
      </w:r>
      <w:r w:rsidDel="00000000" w:rsidR="00000000" w:rsidRPr="00000000">
        <w:rPr>
          <w:rtl w:val="0"/>
        </w:rPr>
        <w:t xml:space="preserve">rzin Zone</w:t>
      </w:r>
      <w:r w:rsidDel="00000000" w:rsidR="00000000" w:rsidRPr="00000000">
        <w:rPr>
          <w:rtl w:val="0"/>
        </w:rPr>
      </w:r>
    </w:p>
    <w:tbl>
      <w:tblPr>
        <w:tblStyle w:val="Table26"/>
        <w:tblW w:w="8763.0" w:type="dxa"/>
        <w:jc w:val="left"/>
        <w:tblBorders>
          <w:top w:color="9bbb59" w:space="0" w:sz="8" w:val="single"/>
          <w:left w:color="9bbb59" w:space="0" w:sz="8" w:val="single"/>
          <w:bottom w:color="9bbb59" w:space="0" w:sz="8" w:val="single"/>
          <w:right w:color="9bbb59" w:space="0" w:sz="8" w:val="single"/>
          <w:insideH w:color="9bbb59" w:space="0" w:sz="8" w:val="single"/>
          <w:insideV w:color="9bbb59" w:space="0" w:sz="8" w:val="single"/>
        </w:tblBorders>
        <w:tblLayout w:type="fixed"/>
        <w:tblLook w:val="0420"/>
      </w:tblPr>
      <w:tblGrid>
        <w:gridCol w:w="1070"/>
        <w:gridCol w:w="5089"/>
        <w:gridCol w:w="2604"/>
        <w:tblGridChange w:id="0">
          <w:tblGrid>
            <w:gridCol w:w="1070"/>
            <w:gridCol w:w="5089"/>
            <w:gridCol w:w="2604"/>
          </w:tblGrid>
        </w:tblGridChange>
      </w:tblGrid>
      <w:tr>
        <w:trPr>
          <w:cantSplit w:val="0"/>
          <w:trHeight w:val="560" w:hRule="atLeast"/>
          <w:tblHeader w:val="0"/>
        </w:trPr>
        <w:tc>
          <w:tcPr>
            <w:shd w:fill="ffffff" w:val="clear"/>
          </w:tcPr>
          <w:p w:rsidR="00000000" w:rsidDel="00000000" w:rsidP="00000000" w:rsidRDefault="00000000" w:rsidRPr="00000000" w14:paraId="00000CB8">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SL.No</w:t>
            </w:r>
          </w:p>
        </w:tc>
        <w:tc>
          <w:tcPr>
            <w:shd w:fill="ffffff" w:val="clear"/>
          </w:tcPr>
          <w:p w:rsidR="00000000" w:rsidDel="00000000" w:rsidP="00000000" w:rsidRDefault="00000000" w:rsidRPr="00000000" w14:paraId="00000CB9">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Description of items</w:t>
            </w:r>
          </w:p>
        </w:tc>
        <w:tc>
          <w:tcPr>
            <w:shd w:fill="ffffff" w:val="clear"/>
          </w:tcPr>
          <w:p w:rsidR="00000000" w:rsidDel="00000000" w:rsidP="00000000" w:rsidRDefault="00000000" w:rsidRPr="00000000" w14:paraId="00000CBA">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Value in Nu. (figure)</w:t>
            </w:r>
          </w:p>
        </w:tc>
      </w:tr>
      <w:tr>
        <w:trPr>
          <w:cantSplit w:val="0"/>
          <w:trHeight w:val="280" w:hRule="atLeast"/>
          <w:tblHeader w:val="0"/>
        </w:trPr>
        <w:tc>
          <w:tcPr>
            <w:shd w:fill="ffffff" w:val="clear"/>
          </w:tcPr>
          <w:p w:rsidR="00000000" w:rsidDel="00000000" w:rsidP="00000000" w:rsidRDefault="00000000" w:rsidRPr="00000000" w14:paraId="00000CBB">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w:t>
            </w:r>
          </w:p>
        </w:tc>
        <w:tc>
          <w:tcPr>
            <w:shd w:fill="ffffff" w:val="clear"/>
          </w:tcPr>
          <w:p w:rsidR="00000000" w:rsidDel="00000000" w:rsidP="00000000" w:rsidRDefault="00000000" w:rsidRPr="00000000" w14:paraId="00000CBC">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Monthly Street Sweeping and Drain Cleaning Services (Changangkha Zone) in Nu.</w:t>
            </w:r>
          </w:p>
        </w:tc>
        <w:tc>
          <w:tcPr>
            <w:shd w:fill="ffffff" w:val="clear"/>
          </w:tcPr>
          <w:p w:rsidR="00000000" w:rsidDel="00000000" w:rsidP="00000000" w:rsidRDefault="00000000" w:rsidRPr="00000000" w14:paraId="00000CBD">
            <w:pPr>
              <w:jc w:val="both"/>
              <w:rPr>
                <w:rFonts w:ascii="Times New Roman" w:cs="Times New Roman" w:eastAsia="Times New Roman" w:hAnsi="Times New Roman"/>
                <w:color w:val="000000"/>
              </w:rPr>
            </w:pPr>
            <w:r w:rsidDel="00000000" w:rsidR="00000000" w:rsidRPr="00000000">
              <w:rPr>
                <w:rtl w:val="0"/>
              </w:rPr>
            </w:r>
          </w:p>
        </w:tc>
      </w:tr>
    </w:tbl>
    <w:p w:rsidR="00000000" w:rsidDel="00000000" w:rsidP="00000000" w:rsidRDefault="00000000" w:rsidRPr="00000000" w14:paraId="00000CBE">
      <w:pPr>
        <w:rPr>
          <w:highlight w:val="white"/>
        </w:rPr>
      </w:pPr>
      <w:bookmarkStart w:colFirst="0" w:colLast="0" w:name="_heading=h.hff3ljwgd7c" w:id="67"/>
      <w:bookmarkEnd w:id="67"/>
      <w:r w:rsidDel="00000000" w:rsidR="00000000" w:rsidRPr="00000000">
        <w:rPr>
          <w:rtl w:val="0"/>
        </w:rPr>
      </w:r>
    </w:p>
    <w:p w:rsidR="00000000" w:rsidDel="00000000" w:rsidP="00000000" w:rsidRDefault="00000000" w:rsidRPr="00000000" w14:paraId="00000CBF">
      <w:pPr>
        <w:rPr/>
        <w:sectPr>
          <w:type w:val="continuous"/>
          <w:pgSz w:h="16838" w:w="11906" w:orient="portrait"/>
          <w:pgMar w:bottom="1440" w:top="1170" w:left="1800" w:right="1440" w:header="720" w:footer="720"/>
        </w:sectPr>
      </w:pPr>
      <w:bookmarkStart w:colFirst="0" w:colLast="0" w:name="_heading=h.4k668n3" w:id="68"/>
      <w:bookmarkEnd w:id="68"/>
      <w:r w:rsidDel="00000000" w:rsidR="00000000" w:rsidRPr="00000000">
        <w:rPr>
          <w:highlight w:val="white"/>
          <w:rtl w:val="0"/>
        </w:rPr>
        <w:t xml:space="preserve">Total monthly service charge in Nu. (Words) </w:t>
      </w:r>
      <w:r w:rsidDel="00000000" w:rsidR="00000000" w:rsidRPr="00000000">
        <w:rPr>
          <w:rtl w:val="0"/>
        </w:rPr>
        <w:t xml:space="preserve">………..………………………………………………………………………………………………………………………………………………………………………………only.</w:t>
      </w:r>
    </w:p>
    <w:p w:rsidR="00000000" w:rsidDel="00000000" w:rsidP="00000000" w:rsidRDefault="00000000" w:rsidRPr="00000000" w14:paraId="00000CC0">
      <w:pPr>
        <w:pStyle w:val="Heading1"/>
        <w:pBdr>
          <w:top w:color="000000" w:space="1" w:sz="4" w:val="single"/>
          <w:left w:color="000000" w:space="4" w:sz="4" w:val="single"/>
          <w:bottom w:color="000000" w:space="1" w:sz="4" w:val="single"/>
          <w:right w:color="000000" w:space="4" w:sz="4" w:val="single"/>
        </w:pBdr>
        <w:shd w:fill="d9d9d9" w:val="clear"/>
        <w:jc w:val="both"/>
        <w:rPr>
          <w:sz w:val="24"/>
          <w:szCs w:val="24"/>
        </w:rPr>
      </w:pPr>
      <w:bookmarkStart w:colFirst="0" w:colLast="0" w:name="_heading=h.3z7bk57" w:id="69"/>
      <w:bookmarkEnd w:id="69"/>
      <w:r w:rsidDel="00000000" w:rsidR="00000000" w:rsidRPr="00000000">
        <w:rPr>
          <w:sz w:val="24"/>
          <w:szCs w:val="24"/>
          <w:rtl w:val="0"/>
        </w:rPr>
        <w:t xml:space="preserve">Section VI. SCOPE OF SERVICE AND PERFORMANCE SPECIFICATIONS</w:t>
      </w:r>
    </w:p>
    <w:p w:rsidR="00000000" w:rsidDel="00000000" w:rsidP="00000000" w:rsidRDefault="00000000" w:rsidRPr="00000000" w14:paraId="00000CC1">
      <w:pPr>
        <w:jc w:val="both"/>
        <w:rPr>
          <w:b w:val="1"/>
        </w:rPr>
      </w:pPr>
      <w:r w:rsidDel="00000000" w:rsidR="00000000" w:rsidRPr="00000000">
        <w:rPr>
          <w:rtl w:val="0"/>
        </w:rPr>
      </w:r>
    </w:p>
    <w:p w:rsidR="00000000" w:rsidDel="00000000" w:rsidP="00000000" w:rsidRDefault="00000000" w:rsidRPr="00000000" w14:paraId="00000CC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ROLE OF STAKEHOLDERS</w:t>
      </w:r>
      <w:r w:rsidDel="00000000" w:rsidR="00000000" w:rsidRPr="00000000">
        <w:rPr>
          <w:rtl w:val="0"/>
        </w:rPr>
      </w:r>
    </w:p>
    <w:p w:rsidR="00000000" w:rsidDel="00000000" w:rsidP="00000000" w:rsidRDefault="00000000" w:rsidRPr="00000000" w14:paraId="00000CC3">
      <w:pPr>
        <w:pBdr>
          <w:top w:space="0" w:sz="0" w:val="nil"/>
          <w:left w:space="0" w:sz="0" w:val="nil"/>
          <w:bottom w:space="0" w:sz="0" w:val="nil"/>
          <w:right w:space="0" w:sz="0" w:val="nil"/>
          <w:between w:space="0" w:sz="0" w:val="nil"/>
        </w:pBdr>
        <w:tabs>
          <w:tab w:val="left" w:leader="none" w:pos="0"/>
        </w:tabs>
        <w:ind w:left="720" w:firstLine="0"/>
        <w:jc w:val="both"/>
        <w:rPr>
          <w:b w:val="1"/>
        </w:rPr>
      </w:pPr>
      <w:r w:rsidDel="00000000" w:rsidR="00000000" w:rsidRPr="00000000">
        <w:rPr>
          <w:b w:val="1"/>
          <w:color w:val="000000"/>
          <w:rtl w:val="0"/>
        </w:rPr>
        <w:t xml:space="preserve">1.</w:t>
      </w:r>
      <w:r w:rsidDel="00000000" w:rsidR="00000000" w:rsidRPr="00000000">
        <w:rPr>
          <w:b w:val="1"/>
          <w:rtl w:val="0"/>
        </w:rPr>
        <w:t xml:space="preserve"> </w:t>
      </w:r>
      <w:r w:rsidDel="00000000" w:rsidR="00000000" w:rsidRPr="00000000">
        <w:rPr>
          <w:b w:val="1"/>
          <w:color w:val="000000"/>
          <w:rtl w:val="0"/>
        </w:rPr>
        <w:t xml:space="preserve">Thimphu Thromde</w:t>
      </w:r>
      <w:r w:rsidDel="00000000" w:rsidR="00000000" w:rsidRPr="00000000">
        <w:rPr>
          <w:rtl w:val="0"/>
        </w:rPr>
      </w:r>
    </w:p>
    <w:p w:rsidR="00000000" w:rsidDel="00000000" w:rsidP="00000000" w:rsidRDefault="00000000" w:rsidRPr="00000000" w14:paraId="00000CC4">
      <w:pPr>
        <w:pBdr>
          <w:top w:space="0" w:sz="0" w:val="nil"/>
          <w:left w:space="0" w:sz="0" w:val="nil"/>
          <w:bottom w:space="0" w:sz="0" w:val="nil"/>
          <w:right w:space="0" w:sz="0" w:val="nil"/>
          <w:between w:space="0" w:sz="0" w:val="nil"/>
        </w:pBdr>
        <w:tabs>
          <w:tab w:val="left" w:leader="none" w:pos="0"/>
        </w:tabs>
        <w:ind w:left="720" w:firstLine="0"/>
        <w:jc w:val="both"/>
        <w:rPr/>
      </w:pPr>
      <w:r w:rsidDel="00000000" w:rsidR="00000000" w:rsidRPr="00000000">
        <w:rPr>
          <w:rtl w:val="0"/>
        </w:rPr>
        <w:t xml:space="preserve">i. Provide support, supervision, monitor performance and provide feedback to the service provider, the City Environment Division, Thimphu Thromde.</w:t>
      </w:r>
    </w:p>
    <w:p w:rsidR="00000000" w:rsidDel="00000000" w:rsidP="00000000" w:rsidRDefault="00000000" w:rsidRPr="00000000" w14:paraId="00000CC5">
      <w:pPr>
        <w:pBdr>
          <w:top w:space="0" w:sz="0" w:val="nil"/>
          <w:left w:space="0" w:sz="0" w:val="nil"/>
          <w:bottom w:space="0" w:sz="0" w:val="nil"/>
          <w:right w:space="0" w:sz="0" w:val="nil"/>
          <w:between w:space="0" w:sz="0" w:val="nil"/>
        </w:pBdr>
        <w:tabs>
          <w:tab w:val="left" w:leader="none" w:pos="0"/>
        </w:tabs>
        <w:ind w:left="720" w:firstLine="0"/>
        <w:jc w:val="both"/>
        <w:rPr/>
      </w:pPr>
      <w:r w:rsidDel="00000000" w:rsidR="00000000" w:rsidRPr="00000000">
        <w:rPr>
          <w:rtl w:val="0"/>
        </w:rPr>
        <w:t xml:space="preserve">ii. Process and follow up on timely payment.</w:t>
      </w:r>
    </w:p>
    <w:p w:rsidR="00000000" w:rsidDel="00000000" w:rsidP="00000000" w:rsidRDefault="00000000" w:rsidRPr="00000000" w14:paraId="00000CC6">
      <w:pPr>
        <w:pBdr>
          <w:top w:space="0" w:sz="0" w:val="nil"/>
          <w:left w:space="0" w:sz="0" w:val="nil"/>
          <w:bottom w:space="0" w:sz="0" w:val="nil"/>
          <w:right w:space="0" w:sz="0" w:val="nil"/>
          <w:between w:space="0" w:sz="0" w:val="nil"/>
        </w:pBdr>
        <w:tabs>
          <w:tab w:val="left" w:leader="none" w:pos="0"/>
        </w:tabs>
        <w:ind w:left="720" w:firstLine="0"/>
        <w:jc w:val="both"/>
        <w:rPr/>
      </w:pPr>
      <w:r w:rsidDel="00000000" w:rsidR="00000000" w:rsidRPr="00000000">
        <w:rPr>
          <w:rtl w:val="0"/>
        </w:rPr>
        <w:t xml:space="preserve">iii. Provide information as and when required by the service provider</w:t>
      </w:r>
    </w:p>
    <w:p w:rsidR="00000000" w:rsidDel="00000000" w:rsidP="00000000" w:rsidRDefault="00000000" w:rsidRPr="00000000" w14:paraId="00000CC7">
      <w:pPr>
        <w:pBdr>
          <w:top w:space="0" w:sz="0" w:val="nil"/>
          <w:left w:space="0" w:sz="0" w:val="nil"/>
          <w:bottom w:space="0" w:sz="0" w:val="nil"/>
          <w:right w:space="0" w:sz="0" w:val="nil"/>
          <w:between w:space="0" w:sz="0" w:val="nil"/>
        </w:pBdr>
        <w:tabs>
          <w:tab w:val="left" w:leader="none" w:pos="0"/>
        </w:tabs>
        <w:ind w:left="720" w:firstLine="0"/>
        <w:jc w:val="both"/>
        <w:rPr/>
      </w:pPr>
      <w:r w:rsidDel="00000000" w:rsidR="00000000" w:rsidRPr="00000000">
        <w:rPr>
          <w:rtl w:val="0"/>
        </w:rPr>
        <w:t xml:space="preserve">iv. Allocate Zones for street sweeping and drain cleaning services.</w:t>
      </w:r>
    </w:p>
    <w:p w:rsidR="00000000" w:rsidDel="00000000" w:rsidP="00000000" w:rsidRDefault="00000000" w:rsidRPr="00000000" w14:paraId="00000CC8">
      <w:pPr>
        <w:pBdr>
          <w:top w:space="0" w:sz="0" w:val="nil"/>
          <w:left w:space="0" w:sz="0" w:val="nil"/>
          <w:bottom w:space="0" w:sz="0" w:val="nil"/>
          <w:right w:space="0" w:sz="0" w:val="nil"/>
          <w:between w:space="0" w:sz="0" w:val="nil"/>
        </w:pBdr>
        <w:tabs>
          <w:tab w:val="left" w:leader="none" w:pos="0"/>
        </w:tabs>
        <w:ind w:left="720" w:firstLine="0"/>
        <w:jc w:val="both"/>
        <w:rPr>
          <w:color w:val="000000"/>
        </w:rPr>
      </w:pPr>
      <w:r w:rsidDel="00000000" w:rsidR="00000000" w:rsidRPr="00000000">
        <w:rPr>
          <w:rtl w:val="0"/>
        </w:rPr>
        <w:t xml:space="preserve">v. Provide a checklist for street sweeping and drain cleaning for supervision and observation.</w:t>
      </w:r>
      <w:r w:rsidDel="00000000" w:rsidR="00000000" w:rsidRPr="00000000">
        <w:rPr>
          <w:rtl w:val="0"/>
        </w:rPr>
      </w:r>
    </w:p>
    <w:p w:rsidR="00000000" w:rsidDel="00000000" w:rsidP="00000000" w:rsidRDefault="00000000" w:rsidRPr="00000000" w14:paraId="00000CC9">
      <w:pPr>
        <w:pBdr>
          <w:top w:space="0" w:sz="0" w:val="nil"/>
          <w:left w:space="0" w:sz="0" w:val="nil"/>
          <w:bottom w:space="0" w:sz="0" w:val="nil"/>
          <w:right w:space="0" w:sz="0" w:val="nil"/>
          <w:between w:space="0" w:sz="0" w:val="nil"/>
        </w:pBdr>
        <w:tabs>
          <w:tab w:val="left" w:leader="none" w:pos="0"/>
        </w:tabs>
        <w:ind w:left="360" w:firstLine="0"/>
        <w:jc w:val="both"/>
        <w:rPr>
          <w:color w:val="000000"/>
        </w:rPr>
      </w:pPr>
      <w:r w:rsidDel="00000000" w:rsidR="00000000" w:rsidRPr="00000000">
        <w:rPr>
          <w:rtl w:val="0"/>
        </w:rPr>
      </w:r>
    </w:p>
    <w:p w:rsidR="00000000" w:rsidDel="00000000" w:rsidP="00000000" w:rsidRDefault="00000000" w:rsidRPr="00000000" w14:paraId="00000CC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720" w:right="0" w:firstLine="0"/>
        <w:jc w:val="both"/>
        <w:rPr>
          <w:b w:val="1"/>
        </w:rPr>
      </w:pPr>
      <w:r w:rsidDel="00000000" w:rsidR="00000000" w:rsidRPr="00000000">
        <w:rPr>
          <w:b w:val="1"/>
          <w:i w:val="0"/>
          <w:smallCaps w:val="0"/>
          <w:strike w:val="0"/>
          <w:color w:val="000000"/>
          <w:sz w:val="24"/>
          <w:szCs w:val="24"/>
          <w:u w:val="none"/>
          <w:shd w:fill="auto" w:val="clear"/>
          <w:vertAlign w:val="baseline"/>
          <w:rtl w:val="0"/>
        </w:rPr>
        <w:t xml:space="preserve">2.</w:t>
      </w:r>
      <w:r w:rsidDel="00000000" w:rsidR="00000000" w:rsidRPr="00000000">
        <w:rPr>
          <w:b w:val="1"/>
          <w:rtl w:val="0"/>
        </w:rPr>
        <w:t xml:space="preserve"> </w:t>
      </w:r>
      <w:r w:rsidDel="00000000" w:rsidR="00000000" w:rsidRPr="00000000">
        <w:rPr>
          <w:b w:val="1"/>
          <w:i w:val="0"/>
          <w:smallCaps w:val="0"/>
          <w:strike w:val="0"/>
          <w:color w:val="000000"/>
          <w:sz w:val="24"/>
          <w:szCs w:val="24"/>
          <w:u w:val="none"/>
          <w:shd w:fill="auto" w:val="clear"/>
          <w:vertAlign w:val="baseline"/>
          <w:rtl w:val="0"/>
        </w:rPr>
        <w:t xml:space="preserve">Service Provider</w:t>
      </w:r>
      <w:r w:rsidDel="00000000" w:rsidR="00000000" w:rsidRPr="00000000">
        <w:rPr>
          <w:rtl w:val="0"/>
        </w:rPr>
      </w:r>
    </w:p>
    <w:p w:rsidR="00000000" w:rsidDel="00000000" w:rsidP="00000000" w:rsidRDefault="00000000" w:rsidRPr="00000000" w14:paraId="00000CC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720" w:right="0" w:firstLine="0"/>
        <w:jc w:val="both"/>
        <w:rPr/>
      </w:pPr>
      <w:r w:rsidDel="00000000" w:rsidR="00000000" w:rsidRPr="00000000">
        <w:rPr>
          <w:rtl w:val="0"/>
        </w:rPr>
        <w:t xml:space="preserve">i. The service provider shall be subjected to strict supervision through observation of checklists for work schedules which will form the basis upon which payment will be effected.</w:t>
      </w:r>
    </w:p>
    <w:p w:rsidR="00000000" w:rsidDel="00000000" w:rsidP="00000000" w:rsidRDefault="00000000" w:rsidRPr="00000000" w14:paraId="00000CC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720" w:right="0" w:firstLine="0"/>
        <w:jc w:val="both"/>
        <w:rPr/>
      </w:pPr>
      <w:r w:rsidDel="00000000" w:rsidR="00000000" w:rsidRPr="00000000">
        <w:rPr>
          <w:rtl w:val="0"/>
        </w:rPr>
        <w:t xml:space="preserve">ii. The contractor shall submit a progress report in the format that will be acceptable to the client at the end of each month which shall be verified by the client, prior to the release of payment.</w:t>
      </w:r>
    </w:p>
    <w:p w:rsidR="00000000" w:rsidDel="00000000" w:rsidP="00000000" w:rsidRDefault="00000000" w:rsidRPr="00000000" w14:paraId="00000CC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720" w:right="0" w:firstLine="0"/>
        <w:jc w:val="both"/>
        <w:rPr/>
      </w:pPr>
      <w:r w:rsidDel="00000000" w:rsidR="00000000" w:rsidRPr="00000000">
        <w:rPr>
          <w:rtl w:val="0"/>
        </w:rPr>
        <w:t xml:space="preserve">iii. Transportation facilities for disposal of the wastes from the cleaning sites shall be made available by the firm as and when necessitated.</w:t>
      </w:r>
    </w:p>
    <w:p w:rsidR="00000000" w:rsidDel="00000000" w:rsidP="00000000" w:rsidRDefault="00000000" w:rsidRPr="00000000" w14:paraId="00000CC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720" w:right="0" w:firstLine="0"/>
        <w:jc w:val="both"/>
        <w:rPr/>
      </w:pPr>
      <w:r w:rsidDel="00000000" w:rsidR="00000000" w:rsidRPr="00000000">
        <w:rPr>
          <w:rtl w:val="0"/>
        </w:rPr>
        <w:t xml:space="preserve">iv. All safety equipment (OHS), cleaning tools/equipment and uniforms shall be provided by the firm to the workers, at their own expense.</w:t>
      </w:r>
    </w:p>
    <w:p w:rsidR="00000000" w:rsidDel="00000000" w:rsidP="00000000" w:rsidRDefault="00000000" w:rsidRPr="00000000" w14:paraId="00000CC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720" w:right="0" w:firstLine="0"/>
        <w:jc w:val="both"/>
        <w:rPr/>
      </w:pPr>
      <w:r w:rsidDel="00000000" w:rsidR="00000000" w:rsidRPr="00000000">
        <w:rPr>
          <w:rtl w:val="0"/>
        </w:rPr>
        <w:t xml:space="preserve">v. The work must be carried out 6 days a week, 8 hours a day.</w:t>
      </w:r>
    </w:p>
    <w:p w:rsidR="00000000" w:rsidDel="00000000" w:rsidP="00000000" w:rsidRDefault="00000000" w:rsidRPr="00000000" w14:paraId="00000CD0">
      <w:pPr>
        <w:pBdr>
          <w:top w:space="0" w:sz="0" w:val="nil"/>
          <w:left w:space="0" w:sz="0" w:val="nil"/>
          <w:bottom w:space="0" w:sz="0" w:val="nil"/>
          <w:right w:space="0" w:sz="0" w:val="nil"/>
          <w:between w:space="0" w:sz="0" w:val="nil"/>
        </w:pBdr>
        <w:tabs>
          <w:tab w:val="left" w:leader="none" w:pos="0"/>
        </w:tabs>
        <w:jc w:val="both"/>
        <w:rPr>
          <w:color w:val="000000"/>
        </w:rPr>
      </w:pPr>
      <w:r w:rsidDel="00000000" w:rsidR="00000000" w:rsidRPr="00000000">
        <w:rPr>
          <w:rtl w:val="0"/>
        </w:rPr>
      </w:r>
    </w:p>
    <w:p w:rsidR="00000000" w:rsidDel="00000000" w:rsidP="00000000" w:rsidRDefault="00000000" w:rsidRPr="00000000" w14:paraId="00000CD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720"/>
        </w:tabs>
        <w:spacing w:after="0" w:before="0" w:line="240" w:lineRule="auto"/>
        <w:ind w:left="720" w:right="-72" w:hanging="360"/>
        <w:jc w:val="both"/>
        <w:rPr>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SCOPE OF SERVICES</w:t>
      </w:r>
      <w:r w:rsidDel="00000000" w:rsidR="00000000" w:rsidRPr="00000000">
        <w:rPr>
          <w:rtl w:val="0"/>
        </w:rPr>
      </w:r>
    </w:p>
    <w:p w:rsidR="00000000" w:rsidDel="00000000" w:rsidP="00000000" w:rsidRDefault="00000000" w:rsidRPr="00000000" w14:paraId="00000CD2">
      <w:pPr>
        <w:spacing w:line="276" w:lineRule="auto"/>
        <w:ind w:left="720" w:firstLine="0"/>
        <w:jc w:val="both"/>
        <w:rPr/>
      </w:pPr>
      <w:r w:rsidDel="00000000" w:rsidR="00000000" w:rsidRPr="00000000">
        <w:rPr>
          <w:rtl w:val="0"/>
        </w:rPr>
        <w:t xml:space="preserve">i. Maintain cleanliness of all the roads, footpaths, storm water and roadside drains, and rivers/streams within Thimphu Thromde.</w:t>
      </w:r>
    </w:p>
    <w:p w:rsidR="00000000" w:rsidDel="00000000" w:rsidP="00000000" w:rsidRDefault="00000000" w:rsidRPr="00000000" w14:paraId="00000CD3">
      <w:pPr>
        <w:spacing w:line="276" w:lineRule="auto"/>
        <w:ind w:left="720" w:firstLine="0"/>
        <w:jc w:val="both"/>
        <w:rPr/>
      </w:pPr>
      <w:r w:rsidDel="00000000" w:rsidR="00000000" w:rsidRPr="00000000">
        <w:rPr>
          <w:rtl w:val="0"/>
        </w:rPr>
        <w:t xml:space="preserve">ii. Maintain cleaning frequency as per approved schedules. </w:t>
      </w:r>
    </w:p>
    <w:p w:rsidR="00000000" w:rsidDel="00000000" w:rsidP="00000000" w:rsidRDefault="00000000" w:rsidRPr="00000000" w14:paraId="00000CD4">
      <w:pPr>
        <w:spacing w:line="276" w:lineRule="auto"/>
        <w:ind w:left="720" w:firstLine="0"/>
        <w:jc w:val="both"/>
        <w:rPr/>
      </w:pPr>
      <w:r w:rsidDel="00000000" w:rsidR="00000000" w:rsidRPr="00000000">
        <w:rPr>
          <w:rtl w:val="0"/>
        </w:rPr>
        <w:t xml:space="preserve">iii. Segregate the collected wastes and dispose off to disposal locations as may be indicated by the client.</w:t>
      </w:r>
    </w:p>
    <w:p w:rsidR="00000000" w:rsidDel="00000000" w:rsidP="00000000" w:rsidRDefault="00000000" w:rsidRPr="00000000" w14:paraId="00000CD5">
      <w:pPr>
        <w:spacing w:line="276" w:lineRule="auto"/>
        <w:ind w:left="720" w:firstLine="0"/>
        <w:jc w:val="both"/>
        <w:rPr/>
      </w:pPr>
      <w:r w:rsidDel="00000000" w:rsidR="00000000" w:rsidRPr="00000000">
        <w:rPr>
          <w:rtl w:val="0"/>
        </w:rPr>
        <w:t xml:space="preserve">iv. Report on damaged/missing drains to the employer.</w:t>
      </w:r>
    </w:p>
    <w:p w:rsidR="00000000" w:rsidDel="00000000" w:rsidP="00000000" w:rsidRDefault="00000000" w:rsidRPr="00000000" w14:paraId="00000CD6">
      <w:pPr>
        <w:spacing w:line="276" w:lineRule="auto"/>
        <w:ind w:left="720" w:firstLine="0"/>
        <w:jc w:val="both"/>
        <w:rPr/>
      </w:pPr>
      <w:r w:rsidDel="00000000" w:rsidR="00000000" w:rsidRPr="00000000">
        <w:rPr>
          <w:rtl w:val="0"/>
        </w:rPr>
        <w:t xml:space="preserve">v. Sweeping of the roads, grass cutting and immediate removal of all waste generated including paper picking. </w:t>
      </w:r>
    </w:p>
    <w:p w:rsidR="00000000" w:rsidDel="00000000" w:rsidP="00000000" w:rsidRDefault="00000000" w:rsidRPr="00000000" w14:paraId="00000CD7">
      <w:pPr>
        <w:spacing w:line="276" w:lineRule="auto"/>
        <w:ind w:left="72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CD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720"/>
        </w:tabs>
        <w:spacing w:after="0" w:before="0" w:line="240" w:lineRule="auto"/>
        <w:ind w:left="720" w:right="-72" w:hanging="360"/>
        <w:jc w:val="both"/>
        <w:rPr>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BASIC SERVICE REQUIREMENTS: </w:t>
      </w:r>
      <w:r w:rsidDel="00000000" w:rsidR="00000000" w:rsidRPr="00000000">
        <w:rPr>
          <w:rtl w:val="0"/>
        </w:rPr>
      </w:r>
    </w:p>
    <w:p w:rsidR="00000000" w:rsidDel="00000000" w:rsidP="00000000" w:rsidRDefault="00000000" w:rsidRPr="00000000" w14:paraId="00000C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During the term of this agreement, Service Provider shall sweep all the streets and clean the drains</w:t>
      </w:r>
      <w:r w:rsidDel="00000000" w:rsidR="00000000" w:rsidRPr="00000000">
        <w:rPr>
          <w:rtl w:val="0"/>
        </w:rPr>
        <w:t xml:space="preserve"> including rivers/streams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 defined herein be solely responsible to furnish all labor, vehicles, tools, and any other necessary facilities, as more specifically provided in the Service Provider and exhibits attached hereto, in a manner consistent with the agreement and considered good professional practice, and to the satisfaction of the employer.</w:t>
      </w:r>
    </w:p>
    <w:p w:rsidR="00000000" w:rsidDel="00000000" w:rsidP="00000000" w:rsidRDefault="00000000" w:rsidRPr="00000000" w14:paraId="00000CDA">
      <w:pPr>
        <w:pBdr>
          <w:top w:space="0" w:sz="0" w:val="nil"/>
          <w:left w:space="0" w:sz="0" w:val="nil"/>
          <w:bottom w:space="0" w:sz="0" w:val="nil"/>
          <w:right w:space="0" w:sz="0" w:val="nil"/>
          <w:between w:space="0" w:sz="0" w:val="nil"/>
        </w:pBdr>
        <w:tabs>
          <w:tab w:val="left" w:leader="none" w:pos="810"/>
        </w:tabs>
        <w:ind w:left="990" w:firstLine="0"/>
        <w:jc w:val="both"/>
        <w:rPr>
          <w:b w:val="1"/>
          <w:color w:val="000000"/>
        </w:rPr>
      </w:pPr>
      <w:r w:rsidDel="00000000" w:rsidR="00000000" w:rsidRPr="00000000">
        <w:rPr>
          <w:rtl w:val="0"/>
        </w:rPr>
      </w:r>
    </w:p>
    <w:p w:rsidR="00000000" w:rsidDel="00000000" w:rsidP="00000000" w:rsidRDefault="00000000" w:rsidRPr="00000000" w14:paraId="00000CD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810"/>
        </w:tabs>
        <w:spacing w:after="0" w:before="0" w:line="240" w:lineRule="auto"/>
        <w:ind w:left="720" w:right="0" w:hanging="360"/>
        <w:jc w:val="both"/>
        <w:rPr>
          <w:b w:val="0"/>
          <w:i w:val="0"/>
          <w:smallCaps w:val="0"/>
          <w:strike w:val="0"/>
          <w:color w:val="000000"/>
          <w:sz w:val="24"/>
          <w:szCs w:val="24"/>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COMMISSIONING PERIOD: </w:t>
      </w:r>
      <w:r w:rsidDel="00000000" w:rsidR="00000000" w:rsidRPr="00000000">
        <w:rPr>
          <w:rtl w:val="0"/>
        </w:rPr>
      </w:r>
    </w:p>
    <w:p w:rsidR="00000000" w:rsidDel="00000000" w:rsidP="00000000" w:rsidRDefault="00000000" w:rsidRPr="00000000" w14:paraId="00000CDC">
      <w:pPr>
        <w:widowControl w:val="0"/>
        <w:tabs>
          <w:tab w:val="left" w:leader="none" w:pos="832"/>
          <w:tab w:val="left" w:leader="none" w:pos="833"/>
          <w:tab w:val="left" w:leader="none" w:pos="4822"/>
        </w:tabs>
        <w:ind w:left="0" w:firstLine="0"/>
        <w:jc w:val="both"/>
        <w:rPr/>
      </w:pPr>
      <w:r w:rsidDel="00000000" w:rsidR="00000000" w:rsidRPr="00000000">
        <w:rPr>
          <w:rtl w:val="0"/>
        </w:rPr>
        <w:t xml:space="preserve">From </w:t>
      </w:r>
      <w:r w:rsidDel="00000000" w:rsidR="00000000" w:rsidRPr="00000000">
        <w:rPr>
          <w:b w:val="1"/>
          <w:highlight w:val="white"/>
          <w:rtl w:val="0"/>
        </w:rPr>
        <w:t xml:space="preserve">April 7</w:t>
      </w:r>
      <w:r w:rsidDel="00000000" w:rsidR="00000000" w:rsidRPr="00000000">
        <w:rPr>
          <w:b w:val="1"/>
          <w:highlight w:val="white"/>
          <w:vertAlign w:val="superscript"/>
          <w:rtl w:val="0"/>
        </w:rPr>
        <w:t xml:space="preserve">th</w:t>
      </w:r>
      <w:r w:rsidDel="00000000" w:rsidR="00000000" w:rsidRPr="00000000">
        <w:rPr>
          <w:b w:val="1"/>
          <w:highlight w:val="white"/>
          <w:rtl w:val="0"/>
        </w:rPr>
        <w:t xml:space="preserve"> till 31</w:t>
      </w:r>
      <w:r w:rsidDel="00000000" w:rsidR="00000000" w:rsidRPr="00000000">
        <w:rPr>
          <w:b w:val="1"/>
          <w:highlight w:val="white"/>
          <w:vertAlign w:val="superscript"/>
          <w:rtl w:val="0"/>
        </w:rPr>
        <w:t xml:space="preserve">st</w:t>
      </w:r>
      <w:r w:rsidDel="00000000" w:rsidR="00000000" w:rsidRPr="00000000">
        <w:rPr>
          <w:b w:val="1"/>
          <w:highlight w:val="white"/>
          <w:rtl w:val="0"/>
        </w:rPr>
        <w:t xml:space="preserve"> August 2025</w:t>
      </w:r>
      <w:r w:rsidDel="00000000" w:rsidR="00000000" w:rsidRPr="00000000">
        <w:rPr>
          <w:rtl w:val="0"/>
        </w:rPr>
        <w:t xml:space="preserve"> prior to the commencement date, Thromde shall notify the public of the services to be provided under this Agreement. Thromde shall advocate to the public about the mechanisms to address incomplete performance or other complaints.</w:t>
      </w:r>
    </w:p>
    <w:p w:rsidR="00000000" w:rsidDel="00000000" w:rsidP="00000000" w:rsidRDefault="00000000" w:rsidRPr="00000000" w14:paraId="00000CD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10"/>
        </w:tabs>
        <w:spacing w:after="0" w:before="0" w:line="240" w:lineRule="auto"/>
        <w:ind w:left="0" w:right="0" w:firstLine="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During the commissioning period, the Service Provider/Bidders shall fully prepare for the performance of services</w:t>
      </w:r>
      <w:r w:rsidDel="00000000" w:rsidR="00000000" w:rsidRPr="00000000">
        <w:rPr>
          <w:rtl w:val="0"/>
        </w:rPr>
        <w:t xml:space="preserve">.</w:t>
      </w:r>
    </w:p>
    <w:p w:rsidR="00000000" w:rsidDel="00000000" w:rsidP="00000000" w:rsidRDefault="00000000" w:rsidRPr="00000000" w14:paraId="00000CD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10"/>
        </w:tabs>
        <w:spacing w:after="0" w:before="0" w:line="240" w:lineRule="auto"/>
        <w:ind w:left="720" w:right="0" w:firstLine="0"/>
        <w:jc w:val="both"/>
        <w:rPr/>
      </w:pPr>
      <w:r w:rsidDel="00000000" w:rsidR="00000000" w:rsidRPr="00000000">
        <w:rPr>
          <w:rtl w:val="0"/>
        </w:rPr>
      </w:r>
    </w:p>
    <w:p w:rsidR="00000000" w:rsidDel="00000000" w:rsidP="00000000" w:rsidRDefault="00000000" w:rsidRPr="00000000" w14:paraId="00000CD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810"/>
        </w:tabs>
        <w:spacing w:after="0" w:before="0" w:line="240" w:lineRule="auto"/>
        <w:ind w:left="720" w:right="0" w:hanging="360"/>
        <w:jc w:val="both"/>
        <w:rPr>
          <w:color w:val="000000"/>
          <w:u w:val="none"/>
        </w:rPr>
      </w:pPr>
      <w:r w:rsidDel="00000000" w:rsidR="00000000" w:rsidRPr="00000000">
        <w:rPr>
          <w:b w:val="1"/>
          <w:color w:val="000000"/>
          <w:rtl w:val="0"/>
        </w:rPr>
        <w:t xml:space="preserve">WASTE INSPECTION</w:t>
      </w:r>
      <w:r w:rsidDel="00000000" w:rsidR="00000000" w:rsidRPr="00000000">
        <w:rPr>
          <w:rtl w:val="0"/>
        </w:rPr>
      </w:r>
    </w:p>
    <w:p w:rsidR="00000000" w:rsidDel="00000000" w:rsidP="00000000" w:rsidRDefault="00000000" w:rsidRPr="00000000" w14:paraId="00000CE0">
      <w:pPr>
        <w:pBdr>
          <w:top w:space="0" w:sz="0" w:val="nil"/>
          <w:left w:space="0" w:sz="0" w:val="nil"/>
          <w:bottom w:space="0" w:sz="0" w:val="nil"/>
          <w:right w:space="0" w:sz="0" w:val="nil"/>
          <w:between w:space="0" w:sz="0" w:val="nil"/>
        </w:pBdr>
        <w:ind w:left="0" w:firstLine="0"/>
        <w:jc w:val="both"/>
        <w:rPr>
          <w:color w:val="000000"/>
        </w:rPr>
      </w:pPr>
      <w:r w:rsidDel="00000000" w:rsidR="00000000" w:rsidRPr="00000000">
        <w:rPr>
          <w:rtl w:val="0"/>
        </w:rPr>
        <w:t xml:space="preserve">Thimphu</w:t>
      </w:r>
      <w:r w:rsidDel="00000000" w:rsidR="00000000" w:rsidRPr="00000000">
        <w:rPr>
          <w:color w:val="000000"/>
          <w:rtl w:val="0"/>
        </w:rPr>
        <w:t xml:space="preserve"> Thromde and its appointed officials shall conduct periodic/random monitoring and checking on all aspects of the services outlined within this contract. Any deviation from the clauses mentioned within this contract will adversely affect the performance score of the Service Provider, and its monthly payment.</w:t>
      </w:r>
    </w:p>
    <w:p w:rsidR="00000000" w:rsidDel="00000000" w:rsidP="00000000" w:rsidRDefault="00000000" w:rsidRPr="00000000" w14:paraId="00000CE1">
      <w:pPr>
        <w:jc w:val="both"/>
        <w:rPr>
          <w:b w:val="1"/>
          <w:color w:val="000000"/>
          <w:sz w:val="56"/>
          <w:szCs w:val="56"/>
        </w:rPr>
        <w:sectPr>
          <w:headerReference r:id="rId25" w:type="default"/>
          <w:headerReference r:id="rId26" w:type="first"/>
          <w:type w:val="nextPage"/>
          <w:pgSz w:h="16838" w:w="11906" w:orient="portrait"/>
          <w:pgMar w:bottom="1440" w:top="1440" w:left="1800" w:right="1440" w:header="720" w:footer="720"/>
        </w:sectPr>
      </w:pPr>
      <w:r w:rsidDel="00000000" w:rsidR="00000000" w:rsidRPr="00000000">
        <w:br w:type="page"/>
      </w:r>
      <w:r w:rsidDel="00000000" w:rsidR="00000000" w:rsidRPr="00000000">
        <w:rPr>
          <w:rtl w:val="0"/>
        </w:rPr>
      </w:r>
    </w:p>
    <w:p w:rsidR="00000000" w:rsidDel="00000000" w:rsidP="00000000" w:rsidRDefault="00000000" w:rsidRPr="00000000" w14:paraId="00000CE2">
      <w:pPr>
        <w:pBdr>
          <w:top w:color="000000" w:space="1" w:sz="4" w:val="single"/>
          <w:left w:color="000000" w:space="4" w:sz="4" w:val="single"/>
          <w:bottom w:color="000000" w:space="31" w:sz="4" w:val="single"/>
          <w:right w:color="000000" w:space="4" w:sz="4" w:val="single"/>
          <w:between w:space="0" w:sz="0" w:val="nil"/>
        </w:pBdr>
        <w:shd w:fill="00b050" w:val="clear"/>
        <w:jc w:val="center"/>
        <w:rPr>
          <w:b w:val="1"/>
          <w:color w:val="000000"/>
          <w:sz w:val="56"/>
          <w:szCs w:val="56"/>
        </w:rPr>
      </w:pPr>
      <w:r w:rsidDel="00000000" w:rsidR="00000000" w:rsidRPr="00000000">
        <w:rPr>
          <w:b w:val="1"/>
          <w:color w:val="000000"/>
          <w:sz w:val="56"/>
          <w:szCs w:val="56"/>
          <w:rtl w:val="0"/>
        </w:rPr>
        <w:t xml:space="preserve">PART- III</w:t>
      </w:r>
    </w:p>
    <w:p w:rsidR="00000000" w:rsidDel="00000000" w:rsidP="00000000" w:rsidRDefault="00000000" w:rsidRPr="00000000" w14:paraId="00000CE3">
      <w:pPr>
        <w:pBdr>
          <w:top w:color="000000" w:space="1" w:sz="4" w:val="single"/>
          <w:left w:color="000000" w:space="4" w:sz="4" w:val="single"/>
          <w:bottom w:color="000000" w:space="31" w:sz="4" w:val="single"/>
          <w:right w:color="000000" w:space="4" w:sz="4" w:val="single"/>
          <w:between w:space="0" w:sz="0" w:val="nil"/>
        </w:pBdr>
        <w:shd w:fill="00b050" w:val="clear"/>
        <w:jc w:val="both"/>
        <w:rPr>
          <w:b w:val="1"/>
          <w:sz w:val="56"/>
          <w:szCs w:val="56"/>
        </w:rPr>
      </w:pPr>
      <w:r w:rsidDel="00000000" w:rsidR="00000000" w:rsidRPr="00000000">
        <w:rPr>
          <w:rtl w:val="0"/>
        </w:rPr>
      </w:r>
    </w:p>
    <w:p w:rsidR="00000000" w:rsidDel="00000000" w:rsidP="00000000" w:rsidRDefault="00000000" w:rsidRPr="00000000" w14:paraId="00000CE4">
      <w:pPr>
        <w:pBdr>
          <w:top w:color="000000" w:space="1" w:sz="4" w:val="single"/>
          <w:left w:color="000000" w:space="4" w:sz="4" w:val="single"/>
          <w:bottom w:color="000000" w:space="31" w:sz="4" w:val="single"/>
          <w:right w:color="000000" w:space="4" w:sz="4" w:val="single"/>
          <w:between w:space="0" w:sz="0" w:val="nil"/>
        </w:pBdr>
        <w:shd w:fill="00b050" w:val="clear"/>
        <w:jc w:val="center"/>
        <w:rPr>
          <w:b w:val="1"/>
          <w:color w:val="000000"/>
          <w:sz w:val="56"/>
          <w:szCs w:val="56"/>
        </w:rPr>
        <w:sectPr>
          <w:type w:val="nextPage"/>
          <w:pgSz w:h="16838" w:w="11906" w:orient="portrait"/>
          <w:pgMar w:bottom="1440" w:top="1440" w:left="1800" w:right="1440" w:header="720" w:footer="720"/>
          <w:titlePg w:val="1"/>
        </w:sectPr>
      </w:pPr>
      <w:r w:rsidDel="00000000" w:rsidR="00000000" w:rsidRPr="00000000">
        <w:rPr>
          <w:b w:val="1"/>
          <w:color w:val="000000"/>
          <w:sz w:val="56"/>
          <w:szCs w:val="56"/>
          <w:rtl w:val="0"/>
        </w:rPr>
        <w:t xml:space="preserve">CONDITIONS OF CONTRACT AND CONTRACT FORMS</w:t>
      </w:r>
    </w:p>
    <w:p w:rsidR="00000000" w:rsidDel="00000000" w:rsidP="00000000" w:rsidRDefault="00000000" w:rsidRPr="00000000" w14:paraId="00000CE5">
      <w:pPr>
        <w:pStyle w:val="Heading1"/>
        <w:pBdr>
          <w:top w:color="000000" w:space="1" w:sz="4" w:val="single"/>
          <w:left w:color="000000" w:space="4" w:sz="4" w:val="single"/>
          <w:bottom w:color="000000" w:space="1" w:sz="4" w:val="single"/>
          <w:right w:color="000000" w:space="4" w:sz="4" w:val="single"/>
        </w:pBdr>
        <w:shd w:fill="ddd9c4" w:val="clear"/>
        <w:jc w:val="both"/>
        <w:rPr>
          <w:sz w:val="24"/>
          <w:szCs w:val="24"/>
        </w:rPr>
      </w:pPr>
      <w:bookmarkStart w:colFirst="0" w:colLast="0" w:name="_heading=h.3cqmetx" w:id="70"/>
      <w:bookmarkEnd w:id="70"/>
      <w:r w:rsidDel="00000000" w:rsidR="00000000" w:rsidRPr="00000000">
        <w:rPr>
          <w:sz w:val="24"/>
          <w:szCs w:val="24"/>
          <w:rtl w:val="0"/>
        </w:rPr>
        <w:t xml:space="preserve">Section VII.  General conditions of Contract</w:t>
      </w:r>
    </w:p>
    <w:p w:rsidR="00000000" w:rsidDel="00000000" w:rsidP="00000000" w:rsidRDefault="00000000" w:rsidRPr="00000000" w14:paraId="00000CE6">
      <w:pPr>
        <w:pStyle w:val="Heading2"/>
        <w:jc w:val="both"/>
        <w:rPr>
          <w:sz w:val="24"/>
          <w:szCs w:val="24"/>
        </w:rPr>
      </w:pPr>
      <w:bookmarkStart w:colFirst="0" w:colLast="0" w:name="_heading=h.1rvwp1q" w:id="71"/>
      <w:bookmarkEnd w:id="71"/>
      <w:r w:rsidDel="00000000" w:rsidR="00000000" w:rsidRPr="00000000">
        <w:rPr>
          <w:sz w:val="24"/>
          <w:szCs w:val="24"/>
          <w:rtl w:val="0"/>
        </w:rPr>
        <w:t xml:space="preserve">A.  General Provisions</w:t>
      </w:r>
    </w:p>
    <w:p w:rsidR="00000000" w:rsidDel="00000000" w:rsidP="00000000" w:rsidRDefault="00000000" w:rsidRPr="00000000" w14:paraId="00000CE7">
      <w:pPr>
        <w:jc w:val="both"/>
        <w:rPr/>
      </w:pPr>
      <w:r w:rsidDel="00000000" w:rsidR="00000000" w:rsidRPr="00000000">
        <w:rPr>
          <w:rtl w:val="0"/>
        </w:rPr>
      </w:r>
    </w:p>
    <w:tbl>
      <w:tblPr>
        <w:tblStyle w:val="Table27"/>
        <w:tblW w:w="9144.0" w:type="dxa"/>
        <w:jc w:val="left"/>
        <w:tblLayout w:type="fixed"/>
        <w:tblLook w:val="0000"/>
      </w:tblPr>
      <w:tblGrid>
        <w:gridCol w:w="2268"/>
        <w:gridCol w:w="6876"/>
        <w:tblGridChange w:id="0">
          <w:tblGrid>
            <w:gridCol w:w="2268"/>
            <w:gridCol w:w="6876"/>
          </w:tblGrid>
        </w:tblGridChange>
      </w:tblGrid>
      <w:tr>
        <w:trPr>
          <w:cantSplit w:val="0"/>
          <w:tblHeader w:val="0"/>
        </w:trPr>
        <w:tc>
          <w:tcPr/>
          <w:p w:rsidR="00000000" w:rsidDel="00000000" w:rsidP="00000000" w:rsidRDefault="00000000" w:rsidRPr="00000000" w14:paraId="00000CE8">
            <w:pPr>
              <w:pStyle w:val="Heading3"/>
              <w:keepNext w:val="0"/>
              <w:tabs>
                <w:tab w:val="left" w:leader="none" w:pos="360"/>
              </w:tabs>
              <w:spacing w:after="0" w:lineRule="auto"/>
              <w:ind w:left="360" w:right="-43" w:hanging="360"/>
              <w:jc w:val="both"/>
              <w:rPr/>
            </w:pPr>
            <w:bookmarkStart w:colFirst="0" w:colLast="0" w:name="_heading=h.4bvk7pj" w:id="72"/>
            <w:bookmarkEnd w:id="72"/>
            <w:r w:rsidDel="00000000" w:rsidR="00000000" w:rsidRPr="00000000">
              <w:rPr>
                <w:rtl w:val="0"/>
              </w:rPr>
              <w:t xml:space="preserve">1.1</w:t>
              <w:tab/>
              <w:t xml:space="preserve">Definitions</w:t>
            </w:r>
          </w:p>
        </w:tc>
        <w:tc>
          <w:tcPr/>
          <w:p w:rsidR="00000000" w:rsidDel="00000000" w:rsidP="00000000" w:rsidRDefault="00000000" w:rsidRPr="00000000" w14:paraId="00000CE9">
            <w:pPr>
              <w:jc w:val="both"/>
              <w:rPr/>
            </w:pPr>
            <w:r w:rsidDel="00000000" w:rsidR="00000000" w:rsidRPr="00000000">
              <w:rPr>
                <w:rtl w:val="0"/>
              </w:rPr>
              <w:t xml:space="preserve">Unless the context otherwise requires, the following terms whenever used in this Contract have the following meanings:</w:t>
            </w:r>
          </w:p>
          <w:p w:rsidR="00000000" w:rsidDel="00000000" w:rsidP="00000000" w:rsidRDefault="00000000" w:rsidRPr="00000000" w14:paraId="00000CEA">
            <w:pPr>
              <w:numPr>
                <w:ilvl w:val="0"/>
                <w:numId w:val="19"/>
              </w:numPr>
              <w:ind w:left="540" w:right="-72" w:hanging="576"/>
              <w:rPr/>
            </w:pPr>
            <w:r w:rsidDel="00000000" w:rsidR="00000000" w:rsidRPr="00000000">
              <w:rPr>
                <w:b w:val="1"/>
                <w:rtl w:val="0"/>
              </w:rPr>
              <w:t xml:space="preserve">“Activity Schedule”</w:t>
            </w:r>
            <w:r w:rsidDel="00000000" w:rsidR="00000000" w:rsidRPr="00000000">
              <w:rPr>
                <w:rtl w:val="0"/>
              </w:rPr>
              <w:t xml:space="preserve"> is the priced and completed list of items of Services to be performed by the Service Provider forming part of his Bid;</w:t>
            </w:r>
          </w:p>
          <w:p w:rsidR="00000000" w:rsidDel="00000000" w:rsidP="00000000" w:rsidRDefault="00000000" w:rsidRPr="00000000" w14:paraId="00000CEB">
            <w:pPr>
              <w:tabs>
                <w:tab w:val="left" w:leader="none" w:pos="540"/>
              </w:tabs>
              <w:ind w:left="540" w:right="-72" w:hanging="576"/>
              <w:jc w:val="both"/>
              <w:rPr/>
            </w:pPr>
            <w:r w:rsidDel="00000000" w:rsidR="00000000" w:rsidRPr="00000000">
              <w:rPr>
                <w:rtl w:val="0"/>
              </w:rPr>
              <w:t xml:space="preserve">(b)</w:t>
              <w:tab/>
            </w:r>
            <w:r w:rsidDel="00000000" w:rsidR="00000000" w:rsidRPr="00000000">
              <w:rPr>
                <w:b w:val="1"/>
                <w:rtl w:val="0"/>
              </w:rPr>
              <w:t xml:space="preserve">“Completion Date”</w:t>
            </w:r>
            <w:r w:rsidDel="00000000" w:rsidR="00000000" w:rsidRPr="00000000">
              <w:rPr>
                <w:rtl w:val="0"/>
              </w:rPr>
              <w:t xml:space="preserve"> means the date of completion of the Services by the Service Provider as certified by the Employer</w:t>
            </w:r>
          </w:p>
          <w:p w:rsidR="00000000" w:rsidDel="00000000" w:rsidP="00000000" w:rsidRDefault="00000000" w:rsidRPr="00000000" w14:paraId="00000CEC">
            <w:pPr>
              <w:tabs>
                <w:tab w:val="left" w:leader="none" w:pos="540"/>
              </w:tabs>
              <w:ind w:left="540" w:right="-72" w:hanging="576"/>
              <w:jc w:val="both"/>
              <w:rPr/>
            </w:pPr>
            <w:r w:rsidDel="00000000" w:rsidR="00000000" w:rsidRPr="00000000">
              <w:rPr>
                <w:rtl w:val="0"/>
              </w:rPr>
              <w:t xml:space="preserve">(c)</w:t>
              <w:tab/>
            </w:r>
            <w:r w:rsidDel="00000000" w:rsidR="00000000" w:rsidRPr="00000000">
              <w:rPr>
                <w:b w:val="1"/>
                <w:rtl w:val="0"/>
              </w:rPr>
              <w:t xml:space="preserve">“Contract”</w:t>
            </w:r>
            <w:r w:rsidDel="00000000" w:rsidR="00000000" w:rsidRPr="00000000">
              <w:rPr>
                <w:rtl w:val="0"/>
              </w:rPr>
              <w:t xml:space="preserve"> means the Contract signed by the Parties, to which these General Conditions of Contract (GCC) are attached, together with all the Document(s)s listed in Clause 1 of such signed Contract;</w:t>
            </w:r>
          </w:p>
          <w:p w:rsidR="00000000" w:rsidDel="00000000" w:rsidP="00000000" w:rsidRDefault="00000000" w:rsidRPr="00000000" w14:paraId="00000CED">
            <w:pPr>
              <w:tabs>
                <w:tab w:val="left" w:leader="none" w:pos="540"/>
              </w:tabs>
              <w:ind w:left="540" w:right="-72" w:hanging="576"/>
              <w:jc w:val="both"/>
              <w:rPr/>
            </w:pPr>
            <w:r w:rsidDel="00000000" w:rsidR="00000000" w:rsidRPr="00000000">
              <w:rPr>
                <w:rtl w:val="0"/>
              </w:rPr>
              <w:t xml:space="preserve">(d)</w:t>
              <w:tab/>
            </w:r>
            <w:r w:rsidDel="00000000" w:rsidR="00000000" w:rsidRPr="00000000">
              <w:rPr>
                <w:b w:val="1"/>
                <w:rtl w:val="0"/>
              </w:rPr>
              <w:t xml:space="preserve">“Contract Price” </w:t>
            </w:r>
            <w:r w:rsidDel="00000000" w:rsidR="00000000" w:rsidRPr="00000000">
              <w:rPr>
                <w:rtl w:val="0"/>
              </w:rPr>
              <w:t xml:space="preserve">means the price to be paid for the performance of the Services, in accordance with </w:t>
            </w:r>
            <w:r w:rsidDel="00000000" w:rsidR="00000000" w:rsidRPr="00000000">
              <w:rPr>
                <w:b w:val="1"/>
                <w:rtl w:val="0"/>
              </w:rPr>
              <w:t xml:space="preserve">Clause 6</w:t>
            </w:r>
            <w:r w:rsidDel="00000000" w:rsidR="00000000" w:rsidRPr="00000000">
              <w:rPr>
                <w:rtl w:val="0"/>
              </w:rPr>
              <w:t xml:space="preserve">;</w:t>
            </w:r>
          </w:p>
          <w:p w:rsidR="00000000" w:rsidDel="00000000" w:rsidP="00000000" w:rsidRDefault="00000000" w:rsidRPr="00000000" w14:paraId="00000CEE">
            <w:pPr>
              <w:tabs>
                <w:tab w:val="left" w:leader="none" w:pos="540"/>
              </w:tabs>
              <w:ind w:left="540" w:right="-72" w:hanging="576"/>
              <w:jc w:val="both"/>
              <w:rPr/>
            </w:pPr>
            <w:r w:rsidDel="00000000" w:rsidR="00000000" w:rsidRPr="00000000">
              <w:rPr>
                <w:rtl w:val="0"/>
              </w:rPr>
              <w:t xml:space="preserve">(e)</w:t>
              <w:tab/>
            </w:r>
            <w:r w:rsidDel="00000000" w:rsidR="00000000" w:rsidRPr="00000000">
              <w:rPr>
                <w:b w:val="1"/>
                <w:rtl w:val="0"/>
              </w:rPr>
              <w:t xml:space="preserve">“Dayworks”</w:t>
            </w:r>
            <w:r w:rsidDel="00000000" w:rsidR="00000000" w:rsidRPr="00000000">
              <w:rPr>
                <w:rtl w:val="0"/>
              </w:rPr>
              <w:t xml:space="preserve"> means varied work inputs subject to payment on a time basis for the Service Provider’s employees and equipment, in addition to payments for associated materials and administration.</w:t>
            </w:r>
          </w:p>
          <w:p w:rsidR="00000000" w:rsidDel="00000000" w:rsidP="00000000" w:rsidRDefault="00000000" w:rsidRPr="00000000" w14:paraId="00000CEF">
            <w:pPr>
              <w:tabs>
                <w:tab w:val="left" w:leader="none" w:pos="540"/>
              </w:tabs>
              <w:ind w:left="540" w:right="-72" w:hanging="576"/>
              <w:jc w:val="both"/>
              <w:rPr/>
            </w:pPr>
            <w:r w:rsidDel="00000000" w:rsidR="00000000" w:rsidRPr="00000000">
              <w:rPr>
                <w:rtl w:val="0"/>
              </w:rPr>
              <w:t xml:space="preserve">(f)</w:t>
              <w:tab/>
            </w:r>
            <w:r w:rsidDel="00000000" w:rsidR="00000000" w:rsidRPr="00000000">
              <w:rPr>
                <w:b w:val="1"/>
                <w:rtl w:val="0"/>
              </w:rPr>
              <w:t xml:space="preserve">“Employer”</w:t>
            </w:r>
            <w:r w:rsidDel="00000000" w:rsidR="00000000" w:rsidRPr="00000000">
              <w:rPr>
                <w:rtl w:val="0"/>
              </w:rPr>
              <w:t xml:space="preserve"> means the party who employs the Service Provider</w:t>
            </w:r>
          </w:p>
          <w:p w:rsidR="00000000" w:rsidDel="00000000" w:rsidP="00000000" w:rsidRDefault="00000000" w:rsidRPr="00000000" w14:paraId="00000CF0">
            <w:pPr>
              <w:tabs>
                <w:tab w:val="left" w:leader="none" w:pos="540"/>
              </w:tabs>
              <w:ind w:left="540" w:right="-72" w:hanging="576"/>
              <w:jc w:val="both"/>
              <w:rPr/>
            </w:pPr>
            <w:r w:rsidDel="00000000" w:rsidR="00000000" w:rsidRPr="00000000">
              <w:rPr>
                <w:rtl w:val="0"/>
              </w:rPr>
              <w:t xml:space="preserve">(g)</w:t>
              <w:tab/>
            </w:r>
            <w:r w:rsidDel="00000000" w:rsidR="00000000" w:rsidRPr="00000000">
              <w:rPr>
                <w:b w:val="1"/>
                <w:rtl w:val="0"/>
              </w:rPr>
              <w:t xml:space="preserve">“Foreign Currency”</w:t>
            </w:r>
            <w:r w:rsidDel="00000000" w:rsidR="00000000" w:rsidRPr="00000000">
              <w:rPr>
                <w:rtl w:val="0"/>
              </w:rPr>
              <w:t xml:space="preserve"> means any currency other than the currency of the country of the Employer;</w:t>
            </w:r>
          </w:p>
          <w:p w:rsidR="00000000" w:rsidDel="00000000" w:rsidP="00000000" w:rsidRDefault="00000000" w:rsidRPr="00000000" w14:paraId="00000CF1">
            <w:pPr>
              <w:tabs>
                <w:tab w:val="left" w:leader="none" w:pos="540"/>
              </w:tabs>
              <w:ind w:left="540" w:right="-72" w:hanging="576"/>
              <w:jc w:val="both"/>
              <w:rPr/>
            </w:pPr>
            <w:r w:rsidDel="00000000" w:rsidR="00000000" w:rsidRPr="00000000">
              <w:rPr>
                <w:rtl w:val="0"/>
              </w:rPr>
              <w:t xml:space="preserve">(h)</w:t>
              <w:tab/>
            </w:r>
            <w:r w:rsidDel="00000000" w:rsidR="00000000" w:rsidRPr="00000000">
              <w:rPr>
                <w:b w:val="1"/>
                <w:rtl w:val="0"/>
              </w:rPr>
              <w:t xml:space="preserve">“GCC”</w:t>
            </w:r>
            <w:r w:rsidDel="00000000" w:rsidR="00000000" w:rsidRPr="00000000">
              <w:rPr>
                <w:rtl w:val="0"/>
              </w:rPr>
              <w:t xml:space="preserve"> means these General Conditions of Contract;</w:t>
            </w:r>
          </w:p>
          <w:p w:rsidR="00000000" w:rsidDel="00000000" w:rsidP="00000000" w:rsidRDefault="00000000" w:rsidRPr="00000000" w14:paraId="00000CF2">
            <w:pPr>
              <w:tabs>
                <w:tab w:val="left" w:leader="none" w:pos="540"/>
              </w:tabs>
              <w:ind w:left="540" w:right="-72" w:hanging="576"/>
              <w:jc w:val="both"/>
              <w:rPr/>
            </w:pPr>
            <w:r w:rsidDel="00000000" w:rsidR="00000000" w:rsidRPr="00000000">
              <w:rPr>
                <w:rtl w:val="0"/>
              </w:rPr>
              <w:t xml:space="preserve">(i)</w:t>
              <w:tab/>
            </w:r>
            <w:r w:rsidDel="00000000" w:rsidR="00000000" w:rsidRPr="00000000">
              <w:rPr>
                <w:b w:val="1"/>
                <w:rtl w:val="0"/>
              </w:rPr>
              <w:t xml:space="preserve">“Government”</w:t>
            </w:r>
            <w:r w:rsidDel="00000000" w:rsidR="00000000" w:rsidRPr="00000000">
              <w:rPr>
                <w:rtl w:val="0"/>
              </w:rPr>
              <w:t xml:space="preserve"> means the Government of the Bhutan;</w:t>
            </w:r>
          </w:p>
          <w:p w:rsidR="00000000" w:rsidDel="00000000" w:rsidP="00000000" w:rsidRDefault="00000000" w:rsidRPr="00000000" w14:paraId="00000CF3">
            <w:pPr>
              <w:tabs>
                <w:tab w:val="left" w:leader="none" w:pos="540"/>
              </w:tabs>
              <w:ind w:left="540" w:right="-72" w:hanging="576"/>
              <w:jc w:val="both"/>
              <w:rPr/>
            </w:pPr>
            <w:r w:rsidDel="00000000" w:rsidR="00000000" w:rsidRPr="00000000">
              <w:rPr>
                <w:rtl w:val="0"/>
              </w:rPr>
              <w:t xml:space="preserve">(j)</w:t>
              <w:tab/>
            </w:r>
            <w:r w:rsidDel="00000000" w:rsidR="00000000" w:rsidRPr="00000000">
              <w:rPr>
                <w:b w:val="1"/>
                <w:rtl w:val="0"/>
              </w:rPr>
              <w:t xml:space="preserve">“Local Currency”</w:t>
            </w:r>
            <w:r w:rsidDel="00000000" w:rsidR="00000000" w:rsidRPr="00000000">
              <w:rPr>
                <w:rtl w:val="0"/>
              </w:rPr>
              <w:t xml:space="preserve"> means Bhutanese Ngultrum;</w:t>
            </w:r>
          </w:p>
          <w:p w:rsidR="00000000" w:rsidDel="00000000" w:rsidP="00000000" w:rsidRDefault="00000000" w:rsidRPr="00000000" w14:paraId="00000CF4">
            <w:pPr>
              <w:tabs>
                <w:tab w:val="left" w:leader="none" w:pos="540"/>
              </w:tabs>
              <w:ind w:left="540" w:right="-72" w:hanging="576"/>
              <w:jc w:val="both"/>
              <w:rPr/>
            </w:pPr>
            <w:r w:rsidDel="00000000" w:rsidR="00000000" w:rsidRPr="00000000">
              <w:rPr>
                <w:rtl w:val="0"/>
              </w:rPr>
              <w:t xml:space="preserve">(k)</w:t>
              <w:tab/>
            </w:r>
            <w:r w:rsidDel="00000000" w:rsidR="00000000" w:rsidRPr="00000000">
              <w:rPr>
                <w:b w:val="1"/>
                <w:rtl w:val="0"/>
              </w:rPr>
              <w:t xml:space="preserve">“Members”</w:t>
            </w:r>
            <w:r w:rsidDel="00000000" w:rsidR="00000000" w:rsidRPr="00000000">
              <w:rPr>
                <w:rtl w:val="0"/>
              </w:rPr>
              <w:t xml:space="preserve"> in case the Service Provider consists of a joint venture of more than one entity, means any of these entities; and </w:t>
            </w:r>
            <w:r w:rsidDel="00000000" w:rsidR="00000000" w:rsidRPr="00000000">
              <w:rPr>
                <w:b w:val="1"/>
                <w:rtl w:val="0"/>
              </w:rPr>
              <w:t xml:space="preserve">“Member in Charge”</w:t>
            </w:r>
            <w:r w:rsidDel="00000000" w:rsidR="00000000" w:rsidRPr="00000000">
              <w:rPr>
                <w:rtl w:val="0"/>
              </w:rPr>
              <w:t xml:space="preserve"> means the entity specified in the SC to act on their behalf in exercising all the Service Provider’ rights and obligations towards the Employer under this Contract.</w:t>
            </w:r>
          </w:p>
          <w:p w:rsidR="00000000" w:rsidDel="00000000" w:rsidP="00000000" w:rsidRDefault="00000000" w:rsidRPr="00000000" w14:paraId="00000CF5">
            <w:pPr>
              <w:tabs>
                <w:tab w:val="left" w:leader="none" w:pos="540"/>
              </w:tabs>
              <w:ind w:left="540" w:right="-72" w:hanging="576"/>
              <w:jc w:val="both"/>
              <w:rPr/>
            </w:pPr>
            <w:r w:rsidDel="00000000" w:rsidR="00000000" w:rsidRPr="00000000">
              <w:rPr>
                <w:rtl w:val="0"/>
              </w:rPr>
              <w:t xml:space="preserve">(l)    </w:t>
            </w:r>
            <w:r w:rsidDel="00000000" w:rsidR="00000000" w:rsidRPr="00000000">
              <w:rPr>
                <w:b w:val="1"/>
                <w:rtl w:val="0"/>
              </w:rPr>
              <w:t xml:space="preserve">“Officers”</w:t>
            </w:r>
            <w:r w:rsidDel="00000000" w:rsidR="00000000" w:rsidRPr="00000000">
              <w:rPr>
                <w:rtl w:val="0"/>
              </w:rPr>
              <w:t xml:space="preserve"> shall mean Executive Secretary and any other Officer of the CiED, designated by the Employer.</w:t>
            </w:r>
          </w:p>
          <w:p w:rsidR="00000000" w:rsidDel="00000000" w:rsidP="00000000" w:rsidRDefault="00000000" w:rsidRPr="00000000" w14:paraId="00000CF6">
            <w:pPr>
              <w:tabs>
                <w:tab w:val="left" w:leader="none" w:pos="540"/>
              </w:tabs>
              <w:ind w:left="540" w:right="-72" w:hanging="576"/>
              <w:jc w:val="both"/>
              <w:rPr/>
            </w:pPr>
            <w:r w:rsidDel="00000000" w:rsidR="00000000" w:rsidRPr="00000000">
              <w:rPr>
                <w:rtl w:val="0"/>
              </w:rPr>
              <w:t xml:space="preserve">(m)</w:t>
              <w:tab/>
            </w:r>
            <w:r w:rsidDel="00000000" w:rsidR="00000000" w:rsidRPr="00000000">
              <w:rPr>
                <w:b w:val="1"/>
                <w:rtl w:val="0"/>
              </w:rPr>
              <w:t xml:space="preserve">“Party”</w:t>
            </w:r>
            <w:r w:rsidDel="00000000" w:rsidR="00000000" w:rsidRPr="00000000">
              <w:rPr>
                <w:rtl w:val="0"/>
              </w:rPr>
              <w:t xml:space="preserve"> means the Employer or the Service Provider, as the case may be, and “Parties” means both of them;</w:t>
            </w:r>
          </w:p>
          <w:p w:rsidR="00000000" w:rsidDel="00000000" w:rsidP="00000000" w:rsidRDefault="00000000" w:rsidRPr="00000000" w14:paraId="00000CF7">
            <w:pPr>
              <w:tabs>
                <w:tab w:val="left" w:leader="none" w:pos="540"/>
              </w:tabs>
              <w:ind w:left="540" w:right="-72" w:hanging="576"/>
              <w:jc w:val="both"/>
              <w:rPr/>
            </w:pPr>
            <w:r w:rsidDel="00000000" w:rsidR="00000000" w:rsidRPr="00000000">
              <w:rPr>
                <w:rtl w:val="0"/>
              </w:rPr>
              <w:t xml:space="preserve">(n)</w:t>
              <w:tab/>
            </w:r>
            <w:r w:rsidDel="00000000" w:rsidR="00000000" w:rsidRPr="00000000">
              <w:rPr>
                <w:b w:val="1"/>
                <w:rtl w:val="0"/>
              </w:rPr>
              <w:t xml:space="preserve">“Personnel”</w:t>
            </w:r>
            <w:r w:rsidDel="00000000" w:rsidR="00000000" w:rsidRPr="00000000">
              <w:rPr>
                <w:rtl w:val="0"/>
              </w:rPr>
              <w:t xml:space="preserve"> means persons hired by the Service Provider or by any Sub-Service Provider as employees and assigned to the performance of the Services or any part thereof;</w:t>
            </w:r>
          </w:p>
          <w:p w:rsidR="00000000" w:rsidDel="00000000" w:rsidP="00000000" w:rsidRDefault="00000000" w:rsidRPr="00000000" w14:paraId="00000CF8">
            <w:pPr>
              <w:tabs>
                <w:tab w:val="left" w:leader="none" w:pos="540"/>
              </w:tabs>
              <w:ind w:left="540" w:right="-72" w:hanging="576"/>
              <w:jc w:val="both"/>
              <w:rPr/>
            </w:pPr>
            <w:r w:rsidDel="00000000" w:rsidR="00000000" w:rsidRPr="00000000">
              <w:rPr>
                <w:rtl w:val="0"/>
              </w:rPr>
              <w:t xml:space="preserve">(o)   </w:t>
            </w:r>
            <w:r w:rsidDel="00000000" w:rsidR="00000000" w:rsidRPr="00000000">
              <w:rPr>
                <w:b w:val="1"/>
                <w:rtl w:val="0"/>
              </w:rPr>
              <w:t xml:space="preserve"> “Regular Basis Services”</w:t>
            </w:r>
            <w:r w:rsidDel="00000000" w:rsidR="00000000" w:rsidRPr="00000000">
              <w:rPr>
                <w:rtl w:val="0"/>
              </w:rPr>
              <w:t xml:space="preserve"> means daily cleaning service or once or twice weekly in the localities in the manner set out in the scope of service.</w:t>
            </w:r>
          </w:p>
          <w:p w:rsidR="00000000" w:rsidDel="00000000" w:rsidP="00000000" w:rsidRDefault="00000000" w:rsidRPr="00000000" w14:paraId="00000CF9">
            <w:pPr>
              <w:tabs>
                <w:tab w:val="left" w:leader="none" w:pos="540"/>
              </w:tabs>
              <w:ind w:left="540" w:right="-72" w:hanging="576"/>
              <w:jc w:val="both"/>
              <w:rPr/>
            </w:pPr>
            <w:r w:rsidDel="00000000" w:rsidR="00000000" w:rsidRPr="00000000">
              <w:rPr>
                <w:rtl w:val="0"/>
              </w:rPr>
              <w:t xml:space="preserve">(p)</w:t>
              <w:tab/>
            </w:r>
            <w:r w:rsidDel="00000000" w:rsidR="00000000" w:rsidRPr="00000000">
              <w:rPr>
                <w:b w:val="1"/>
                <w:rtl w:val="0"/>
              </w:rPr>
              <w:t xml:space="preserve">“Service Provider”</w:t>
            </w:r>
            <w:r w:rsidDel="00000000" w:rsidR="00000000" w:rsidRPr="00000000">
              <w:rPr>
                <w:rtl w:val="0"/>
              </w:rPr>
              <w:t xml:space="preserve"> is a person or corporate body whose Bid to provide the Services has been accepted by the Employer;</w:t>
            </w:r>
          </w:p>
          <w:p w:rsidR="00000000" w:rsidDel="00000000" w:rsidP="00000000" w:rsidRDefault="00000000" w:rsidRPr="00000000" w14:paraId="00000CFA">
            <w:pPr>
              <w:tabs>
                <w:tab w:val="left" w:leader="none" w:pos="540"/>
              </w:tabs>
              <w:ind w:left="540" w:right="-72" w:hanging="576"/>
              <w:jc w:val="both"/>
              <w:rPr/>
            </w:pPr>
            <w:r w:rsidDel="00000000" w:rsidR="00000000" w:rsidRPr="00000000">
              <w:rPr>
                <w:rtl w:val="0"/>
              </w:rPr>
              <w:t xml:space="preserve">(q)</w:t>
              <w:tab/>
            </w:r>
            <w:r w:rsidDel="00000000" w:rsidR="00000000" w:rsidRPr="00000000">
              <w:rPr>
                <w:b w:val="1"/>
                <w:rtl w:val="0"/>
              </w:rPr>
              <w:t xml:space="preserve">“Service Provider’s Bid”</w:t>
            </w:r>
            <w:r w:rsidDel="00000000" w:rsidR="00000000" w:rsidRPr="00000000">
              <w:rPr>
                <w:rtl w:val="0"/>
              </w:rPr>
              <w:t xml:space="preserve"> means the completed bidding Document(s) submitted by Service Provider to the Employer</w:t>
            </w:r>
          </w:p>
          <w:p w:rsidR="00000000" w:rsidDel="00000000" w:rsidP="00000000" w:rsidRDefault="00000000" w:rsidRPr="00000000" w14:paraId="00000CFB">
            <w:pPr>
              <w:tabs>
                <w:tab w:val="left" w:leader="none" w:pos="540"/>
              </w:tabs>
              <w:ind w:left="540" w:right="-72" w:hanging="576"/>
              <w:jc w:val="both"/>
              <w:rPr/>
            </w:pPr>
            <w:r w:rsidDel="00000000" w:rsidR="00000000" w:rsidRPr="00000000">
              <w:rPr>
                <w:rtl w:val="0"/>
              </w:rPr>
              <w:t xml:space="preserve">(r)</w:t>
              <w:tab/>
            </w:r>
            <w:r w:rsidDel="00000000" w:rsidR="00000000" w:rsidRPr="00000000">
              <w:rPr>
                <w:b w:val="1"/>
                <w:rtl w:val="0"/>
              </w:rPr>
              <w:t xml:space="preserve">“SCC” </w:t>
            </w:r>
            <w:r w:rsidDel="00000000" w:rsidR="00000000" w:rsidRPr="00000000">
              <w:rPr>
                <w:rtl w:val="0"/>
              </w:rPr>
              <w:t xml:space="preserve">means the Special Conditions of Contract by which the GCC may be amended or supplemented;</w:t>
            </w:r>
          </w:p>
          <w:p w:rsidR="00000000" w:rsidDel="00000000" w:rsidP="00000000" w:rsidRDefault="00000000" w:rsidRPr="00000000" w14:paraId="00000CFC">
            <w:pPr>
              <w:tabs>
                <w:tab w:val="left" w:leader="none" w:pos="540"/>
              </w:tabs>
              <w:ind w:left="540" w:right="-72" w:hanging="576"/>
              <w:jc w:val="both"/>
              <w:rPr/>
            </w:pPr>
            <w:r w:rsidDel="00000000" w:rsidR="00000000" w:rsidRPr="00000000">
              <w:rPr>
                <w:rtl w:val="0"/>
              </w:rPr>
              <w:t xml:space="preserve">(s)</w:t>
              <w:tab/>
            </w:r>
            <w:r w:rsidDel="00000000" w:rsidR="00000000" w:rsidRPr="00000000">
              <w:rPr>
                <w:b w:val="1"/>
                <w:rtl w:val="0"/>
              </w:rPr>
              <w:t xml:space="preserve">“Specifications”</w:t>
            </w:r>
            <w:r w:rsidDel="00000000" w:rsidR="00000000" w:rsidRPr="00000000">
              <w:rPr>
                <w:rtl w:val="0"/>
              </w:rPr>
              <w:t xml:space="preserve"> means the specifications of the service included in the bidding document(s) submitted by the Service Provider to the Employer</w:t>
            </w:r>
          </w:p>
          <w:p w:rsidR="00000000" w:rsidDel="00000000" w:rsidP="00000000" w:rsidRDefault="00000000" w:rsidRPr="00000000" w14:paraId="00000CFD">
            <w:pPr>
              <w:tabs>
                <w:tab w:val="left" w:leader="none" w:pos="540"/>
              </w:tabs>
              <w:ind w:left="540" w:right="-72" w:hanging="576"/>
              <w:jc w:val="both"/>
              <w:rPr/>
            </w:pPr>
            <w:r w:rsidDel="00000000" w:rsidR="00000000" w:rsidRPr="00000000">
              <w:rPr>
                <w:rtl w:val="0"/>
              </w:rPr>
              <w:t xml:space="preserve">(t)</w:t>
              <w:tab/>
            </w:r>
            <w:r w:rsidDel="00000000" w:rsidR="00000000" w:rsidRPr="00000000">
              <w:rPr>
                <w:b w:val="1"/>
                <w:rtl w:val="0"/>
              </w:rPr>
              <w:t xml:space="preserve">“Services”</w:t>
            </w:r>
            <w:r w:rsidDel="00000000" w:rsidR="00000000" w:rsidRPr="00000000">
              <w:rPr>
                <w:rtl w:val="0"/>
              </w:rPr>
              <w:t xml:space="preserve"> means the work to be performed by the Service Provider pursuant to this Contract, and in the Specifications and Schedule of Activities included in the Service Provider’s Bid.</w:t>
            </w:r>
          </w:p>
          <w:p w:rsidR="00000000" w:rsidDel="00000000" w:rsidP="00000000" w:rsidRDefault="00000000" w:rsidRPr="00000000" w14:paraId="00000CFE">
            <w:pPr>
              <w:tabs>
                <w:tab w:val="left" w:leader="none" w:pos="540"/>
              </w:tabs>
              <w:ind w:left="-36.000000000000014" w:right="-72" w:firstLine="0"/>
              <w:jc w:val="both"/>
              <w:rPr/>
            </w:pPr>
            <w:r w:rsidDel="00000000" w:rsidR="00000000" w:rsidRPr="00000000">
              <w:rPr>
                <w:rtl w:val="0"/>
              </w:rPr>
            </w:r>
          </w:p>
        </w:tc>
      </w:tr>
      <w:tr>
        <w:trPr>
          <w:cantSplit w:val="0"/>
          <w:tblHeader w:val="0"/>
        </w:trPr>
        <w:tc>
          <w:tcPr/>
          <w:p w:rsidR="00000000" w:rsidDel="00000000" w:rsidP="00000000" w:rsidRDefault="00000000" w:rsidRPr="00000000" w14:paraId="00000CFF">
            <w:pPr>
              <w:pStyle w:val="Heading3"/>
              <w:keepNext w:val="0"/>
              <w:keepLines w:val="0"/>
              <w:tabs>
                <w:tab w:val="left" w:leader="none" w:pos="360"/>
              </w:tabs>
              <w:spacing w:after="0" w:lineRule="auto"/>
              <w:ind w:left="360" w:right="-43" w:hanging="360"/>
              <w:jc w:val="both"/>
              <w:rPr/>
            </w:pPr>
            <w:bookmarkStart w:colFirst="0" w:colLast="0" w:name="_heading=h.2r0uhxc" w:id="73"/>
            <w:bookmarkEnd w:id="73"/>
            <w:r w:rsidDel="00000000" w:rsidR="00000000" w:rsidRPr="00000000">
              <w:rPr>
                <w:rtl w:val="0"/>
              </w:rPr>
              <w:t xml:space="preserve">1.2</w:t>
              <w:tab/>
              <w:t xml:space="preserve">Applicable Law</w:t>
            </w:r>
          </w:p>
        </w:tc>
        <w:tc>
          <w:tcPr/>
          <w:p w:rsidR="00000000" w:rsidDel="00000000" w:rsidP="00000000" w:rsidRDefault="00000000" w:rsidRPr="00000000" w14:paraId="00000D00">
            <w:pPr>
              <w:jc w:val="both"/>
              <w:rPr/>
            </w:pPr>
            <w:r w:rsidDel="00000000" w:rsidR="00000000" w:rsidRPr="00000000">
              <w:rPr>
                <w:rtl w:val="0"/>
              </w:rPr>
              <w:t xml:space="preserve">The Contract shall be interpreted in accordance with the laws of Bhutan</w:t>
            </w:r>
            <w:r w:rsidDel="00000000" w:rsidR="00000000" w:rsidRPr="00000000">
              <w:rPr>
                <w:b w:val="1"/>
                <w:rtl w:val="0"/>
              </w:rPr>
              <w:t xml:space="preserve">.</w:t>
            </w:r>
            <w:r w:rsidDel="00000000" w:rsidR="00000000" w:rsidRPr="00000000">
              <w:rPr>
                <w:rtl w:val="0"/>
              </w:rPr>
            </w:r>
          </w:p>
        </w:tc>
      </w:tr>
      <w:tr>
        <w:trPr>
          <w:cantSplit w:val="0"/>
          <w:tblHeader w:val="0"/>
        </w:trPr>
        <w:tc>
          <w:tcPr/>
          <w:p w:rsidR="00000000" w:rsidDel="00000000" w:rsidP="00000000" w:rsidRDefault="00000000" w:rsidRPr="00000000" w14:paraId="00000D01">
            <w:pPr>
              <w:pStyle w:val="Heading3"/>
              <w:keepNext w:val="0"/>
              <w:keepLines w:val="0"/>
              <w:tabs>
                <w:tab w:val="left" w:leader="none" w:pos="360"/>
              </w:tabs>
              <w:spacing w:after="0" w:lineRule="auto"/>
              <w:ind w:left="360" w:right="-43" w:hanging="360"/>
              <w:jc w:val="both"/>
              <w:rPr/>
            </w:pPr>
            <w:bookmarkStart w:colFirst="0" w:colLast="0" w:name="_heading=h.1664s55" w:id="74"/>
            <w:bookmarkEnd w:id="74"/>
            <w:r w:rsidDel="00000000" w:rsidR="00000000" w:rsidRPr="00000000">
              <w:rPr>
                <w:rtl w:val="0"/>
              </w:rPr>
              <w:t xml:space="preserve">1.3</w:t>
              <w:tab/>
              <w:t xml:space="preserve">Language</w:t>
            </w:r>
          </w:p>
        </w:tc>
        <w:tc>
          <w:tcPr/>
          <w:p w:rsidR="00000000" w:rsidDel="00000000" w:rsidP="00000000" w:rsidRDefault="00000000" w:rsidRPr="00000000" w14:paraId="00000D02">
            <w:pPr>
              <w:jc w:val="both"/>
              <w:rPr/>
            </w:pPr>
            <w:r w:rsidDel="00000000" w:rsidR="00000000" w:rsidRPr="00000000">
              <w:rPr>
                <w:rtl w:val="0"/>
              </w:rPr>
              <w:t xml:space="preserve">This Contract has been executed in English</w:t>
            </w:r>
            <w:r w:rsidDel="00000000" w:rsidR="00000000" w:rsidRPr="00000000">
              <w:rPr>
                <w:b w:val="1"/>
                <w:rtl w:val="0"/>
              </w:rPr>
              <w:t xml:space="preserve">,</w:t>
            </w:r>
            <w:r w:rsidDel="00000000" w:rsidR="00000000" w:rsidRPr="00000000">
              <w:rPr>
                <w:rtl w:val="0"/>
              </w:rPr>
              <w:t xml:space="preserve"> which shall be the binding and controlling language for all matters relating to the meaning or interpretation of this Contract.</w:t>
            </w:r>
          </w:p>
        </w:tc>
      </w:tr>
      <w:tr>
        <w:trPr>
          <w:cantSplit w:val="0"/>
          <w:tblHeader w:val="0"/>
        </w:trPr>
        <w:tc>
          <w:tcPr/>
          <w:p w:rsidR="00000000" w:rsidDel="00000000" w:rsidP="00000000" w:rsidRDefault="00000000" w:rsidRPr="00000000" w14:paraId="00000D03">
            <w:pPr>
              <w:pStyle w:val="Heading3"/>
              <w:keepNext w:val="0"/>
              <w:keepLines w:val="0"/>
              <w:tabs>
                <w:tab w:val="left" w:leader="none" w:pos="360"/>
              </w:tabs>
              <w:spacing w:after="0" w:lineRule="auto"/>
              <w:ind w:left="360" w:right="-43" w:hanging="360"/>
              <w:jc w:val="both"/>
              <w:rPr/>
            </w:pPr>
            <w:bookmarkStart w:colFirst="0" w:colLast="0" w:name="_heading=h.3q5sasy" w:id="75"/>
            <w:bookmarkEnd w:id="75"/>
            <w:r w:rsidDel="00000000" w:rsidR="00000000" w:rsidRPr="00000000">
              <w:rPr>
                <w:rtl w:val="0"/>
              </w:rPr>
              <w:t xml:space="preserve">1.4</w:t>
              <w:tab/>
              <w:t xml:space="preserve">Notices</w:t>
            </w:r>
          </w:p>
        </w:tc>
        <w:tc>
          <w:tcPr/>
          <w:p w:rsidR="00000000" w:rsidDel="00000000" w:rsidP="00000000" w:rsidRDefault="00000000" w:rsidRPr="00000000" w14:paraId="00000D04">
            <w:pPr>
              <w:jc w:val="both"/>
              <w:rPr/>
            </w:pPr>
            <w:r w:rsidDel="00000000" w:rsidR="00000000" w:rsidRPr="00000000">
              <w:rPr>
                <w:rtl w:val="0"/>
              </w:rPr>
              <w:t xml:space="preserve">Any notice, request, or consent made pursuant to this Contract shall be in writing and shall be deemed to have been made when delivered in person to an authorized representative of the Party to whom the communication is addressed, or when sent by registered mail, or facsimile to such Party at the address </w:t>
            </w:r>
            <w:r w:rsidDel="00000000" w:rsidR="00000000" w:rsidRPr="00000000">
              <w:rPr>
                <w:b w:val="1"/>
                <w:rtl w:val="0"/>
              </w:rPr>
              <w:t xml:space="preserve">specified in the SCC.</w:t>
            </w:r>
            <w:r w:rsidDel="00000000" w:rsidR="00000000" w:rsidRPr="00000000">
              <w:rPr>
                <w:rtl w:val="0"/>
              </w:rPr>
            </w:r>
          </w:p>
        </w:tc>
      </w:tr>
      <w:tr>
        <w:trPr>
          <w:cantSplit w:val="0"/>
          <w:tblHeader w:val="0"/>
        </w:trPr>
        <w:tc>
          <w:tcPr/>
          <w:p w:rsidR="00000000" w:rsidDel="00000000" w:rsidP="00000000" w:rsidRDefault="00000000" w:rsidRPr="00000000" w14:paraId="00000D05">
            <w:pPr>
              <w:pStyle w:val="Heading3"/>
              <w:keepNext w:val="0"/>
              <w:keepLines w:val="0"/>
              <w:tabs>
                <w:tab w:val="left" w:leader="none" w:pos="360"/>
              </w:tabs>
              <w:spacing w:after="0" w:lineRule="auto"/>
              <w:ind w:left="360" w:right="-43" w:hanging="360"/>
              <w:jc w:val="both"/>
              <w:rPr/>
            </w:pPr>
            <w:bookmarkStart w:colFirst="0" w:colLast="0" w:name="_heading=h.25b2l0r" w:id="76"/>
            <w:bookmarkEnd w:id="76"/>
            <w:r w:rsidDel="00000000" w:rsidR="00000000" w:rsidRPr="00000000">
              <w:rPr>
                <w:rtl w:val="0"/>
              </w:rPr>
              <w:t xml:space="preserve">1.5</w:t>
              <w:tab/>
              <w:t xml:space="preserve">Location</w:t>
            </w:r>
          </w:p>
        </w:tc>
        <w:tc>
          <w:tcPr/>
          <w:p w:rsidR="00000000" w:rsidDel="00000000" w:rsidP="00000000" w:rsidRDefault="00000000" w:rsidRPr="00000000" w14:paraId="00000D06">
            <w:pPr>
              <w:jc w:val="both"/>
              <w:rPr/>
            </w:pPr>
            <w:r w:rsidDel="00000000" w:rsidR="00000000" w:rsidRPr="00000000">
              <w:rPr>
                <w:rtl w:val="0"/>
              </w:rPr>
              <w:t xml:space="preserve">The Services shall be performed at such locations as are specified in the specifications and, where the location of a particular task is not so specified, at such locations, whether in Bhutan or elsewhere, as the Employer may approve.</w:t>
            </w:r>
          </w:p>
        </w:tc>
      </w:tr>
      <w:tr>
        <w:trPr>
          <w:cantSplit w:val="0"/>
          <w:tblHeader w:val="0"/>
        </w:trPr>
        <w:tc>
          <w:tcPr/>
          <w:p w:rsidR="00000000" w:rsidDel="00000000" w:rsidP="00000000" w:rsidRDefault="00000000" w:rsidRPr="00000000" w14:paraId="00000D07">
            <w:pPr>
              <w:pStyle w:val="Heading3"/>
              <w:keepNext w:val="0"/>
              <w:tabs>
                <w:tab w:val="left" w:leader="none" w:pos="360"/>
              </w:tabs>
              <w:spacing w:after="0" w:lineRule="auto"/>
              <w:ind w:left="360" w:right="-43" w:hanging="360"/>
              <w:jc w:val="both"/>
              <w:rPr/>
            </w:pPr>
            <w:bookmarkStart w:colFirst="0" w:colLast="0" w:name="_heading=h.kgcv8k" w:id="77"/>
            <w:bookmarkEnd w:id="77"/>
            <w:r w:rsidDel="00000000" w:rsidR="00000000" w:rsidRPr="00000000">
              <w:rPr>
                <w:rtl w:val="0"/>
              </w:rPr>
              <w:t xml:space="preserve">1.6</w:t>
              <w:tab/>
              <w:t xml:space="preserve">Authorized Representatives</w:t>
            </w:r>
          </w:p>
        </w:tc>
        <w:tc>
          <w:tcPr/>
          <w:p w:rsidR="00000000" w:rsidDel="00000000" w:rsidP="00000000" w:rsidRDefault="00000000" w:rsidRPr="00000000" w14:paraId="00000D08">
            <w:pPr>
              <w:jc w:val="both"/>
              <w:rPr/>
            </w:pPr>
            <w:r w:rsidDel="00000000" w:rsidR="00000000" w:rsidRPr="00000000">
              <w:rPr>
                <w:rtl w:val="0"/>
              </w:rPr>
              <w:t xml:space="preserve">Any action required or permitted to be taken, and any document required or permitted to be executed, under this Contract by the Employer or the Service Provider may be taken or executed by the officials </w:t>
            </w:r>
            <w:r w:rsidDel="00000000" w:rsidR="00000000" w:rsidRPr="00000000">
              <w:rPr>
                <w:b w:val="1"/>
                <w:rtl w:val="0"/>
              </w:rPr>
              <w:t xml:space="preserve">specified in the SCC.</w:t>
            </w:r>
            <w:r w:rsidDel="00000000" w:rsidR="00000000" w:rsidRPr="00000000">
              <w:rPr>
                <w:rtl w:val="0"/>
              </w:rPr>
            </w:r>
          </w:p>
        </w:tc>
      </w:tr>
      <w:tr>
        <w:trPr>
          <w:cantSplit w:val="0"/>
          <w:tblHeader w:val="0"/>
        </w:trPr>
        <w:tc>
          <w:tcPr/>
          <w:p w:rsidR="00000000" w:rsidDel="00000000" w:rsidP="00000000" w:rsidRDefault="00000000" w:rsidRPr="00000000" w14:paraId="00000D09">
            <w:pPr>
              <w:pStyle w:val="Heading3"/>
              <w:keepNext w:val="0"/>
              <w:tabs>
                <w:tab w:val="left" w:leader="none" w:pos="360"/>
              </w:tabs>
              <w:spacing w:after="0" w:lineRule="auto"/>
              <w:ind w:left="360" w:right="-43" w:hanging="360"/>
              <w:rPr/>
            </w:pPr>
            <w:bookmarkStart w:colFirst="0" w:colLast="0" w:name="_heading=h.34g0dwd" w:id="78"/>
            <w:bookmarkEnd w:id="78"/>
            <w:r w:rsidDel="00000000" w:rsidR="00000000" w:rsidRPr="00000000">
              <w:rPr>
                <w:rtl w:val="0"/>
              </w:rPr>
              <w:t xml:space="preserve">1.7</w:t>
              <w:tab/>
              <w:t xml:space="preserve">Inspection and Audit by the Employer</w:t>
            </w:r>
          </w:p>
        </w:tc>
        <w:tc>
          <w:tcPr/>
          <w:p w:rsidR="00000000" w:rsidDel="00000000" w:rsidP="00000000" w:rsidRDefault="00000000" w:rsidRPr="00000000" w14:paraId="00000D0A">
            <w:pPr>
              <w:jc w:val="both"/>
              <w:rPr/>
            </w:pPr>
            <w:r w:rsidDel="00000000" w:rsidR="00000000" w:rsidRPr="00000000">
              <w:rPr>
                <w:rtl w:val="0"/>
              </w:rPr>
              <w:t xml:space="preserve">The Service Provider shall permit the Employer to inspect its accounts and records relating to the performance of the Services and to have them audited by auditors appointed by the Employer, if so required by the Latter.</w:t>
            </w:r>
          </w:p>
        </w:tc>
      </w:tr>
      <w:tr>
        <w:trPr>
          <w:cantSplit w:val="0"/>
          <w:tblHeader w:val="0"/>
        </w:trPr>
        <w:tc>
          <w:tcPr/>
          <w:p w:rsidR="00000000" w:rsidDel="00000000" w:rsidP="00000000" w:rsidRDefault="00000000" w:rsidRPr="00000000" w14:paraId="00000D0B">
            <w:pPr>
              <w:pStyle w:val="Heading3"/>
              <w:keepNext w:val="0"/>
              <w:keepLines w:val="0"/>
              <w:tabs>
                <w:tab w:val="left" w:leader="none" w:pos="360"/>
              </w:tabs>
              <w:spacing w:after="0" w:lineRule="auto"/>
              <w:ind w:left="360" w:right="-43" w:hanging="360"/>
              <w:rPr/>
            </w:pPr>
            <w:bookmarkStart w:colFirst="0" w:colLast="0" w:name="_heading=h.1jlao46" w:id="79"/>
            <w:bookmarkEnd w:id="79"/>
            <w:r w:rsidDel="00000000" w:rsidR="00000000" w:rsidRPr="00000000">
              <w:rPr>
                <w:rtl w:val="0"/>
              </w:rPr>
              <w:t xml:space="preserve">1.8</w:t>
              <w:tab/>
              <w:t xml:space="preserve">Taxes and Duties</w:t>
            </w:r>
          </w:p>
        </w:tc>
        <w:tc>
          <w:tcPr/>
          <w:p w:rsidR="00000000" w:rsidDel="00000000" w:rsidP="00000000" w:rsidRDefault="00000000" w:rsidRPr="00000000" w14:paraId="00000D0C">
            <w:pPr>
              <w:jc w:val="both"/>
              <w:rPr/>
            </w:pPr>
            <w:r w:rsidDel="00000000" w:rsidR="00000000" w:rsidRPr="00000000">
              <w:rPr>
                <w:rtl w:val="0"/>
              </w:rPr>
              <w:t xml:space="preserve">The Service Provider and their Personnel shall pay such taxes, duties, fees, and other impositions as may be levied under the Applicable Law, the amount of which is deemed to have been included in the Contract Price.</w:t>
            </w:r>
          </w:p>
        </w:tc>
      </w:tr>
    </w:tbl>
    <w:p w:rsidR="00000000" w:rsidDel="00000000" w:rsidP="00000000" w:rsidRDefault="00000000" w:rsidRPr="00000000" w14:paraId="00000D0D">
      <w:pPr>
        <w:jc w:val="both"/>
        <w:rPr/>
      </w:pPr>
      <w:bookmarkStart w:colFirst="0" w:colLast="0" w:name="_heading=h.43ky6rz" w:id="80"/>
      <w:bookmarkEnd w:id="80"/>
      <w:r w:rsidDel="00000000" w:rsidR="00000000" w:rsidRPr="00000000">
        <w:rPr>
          <w:rtl w:val="0"/>
        </w:rPr>
      </w:r>
    </w:p>
    <w:p w:rsidR="00000000" w:rsidDel="00000000" w:rsidP="00000000" w:rsidRDefault="00000000" w:rsidRPr="00000000" w14:paraId="00000D0E">
      <w:pPr>
        <w:pStyle w:val="Heading2"/>
        <w:jc w:val="both"/>
        <w:rPr>
          <w:sz w:val="24"/>
          <w:szCs w:val="24"/>
        </w:rPr>
      </w:pPr>
      <w:bookmarkStart w:colFirst="0" w:colLast="0" w:name="_heading=h.2iq8gzs" w:id="81"/>
      <w:bookmarkEnd w:id="81"/>
      <w:r w:rsidDel="00000000" w:rsidR="00000000" w:rsidRPr="00000000">
        <w:rPr>
          <w:sz w:val="24"/>
          <w:szCs w:val="24"/>
          <w:rtl w:val="0"/>
        </w:rPr>
        <w:t xml:space="preserve">2.  Commencement, Completion, Modification, and Termination of Contract</w:t>
      </w:r>
    </w:p>
    <w:p w:rsidR="00000000" w:rsidDel="00000000" w:rsidP="00000000" w:rsidRDefault="00000000" w:rsidRPr="00000000" w14:paraId="00000D0F">
      <w:pPr>
        <w:jc w:val="both"/>
        <w:rPr/>
      </w:pPr>
      <w:r w:rsidDel="00000000" w:rsidR="00000000" w:rsidRPr="00000000">
        <w:rPr>
          <w:rtl w:val="0"/>
        </w:rPr>
      </w:r>
    </w:p>
    <w:tbl>
      <w:tblPr>
        <w:tblStyle w:val="Table28"/>
        <w:tblW w:w="9468.0" w:type="dxa"/>
        <w:jc w:val="left"/>
        <w:tblInd w:w="18.0" w:type="dxa"/>
        <w:tblLayout w:type="fixed"/>
        <w:tblLook w:val="0000"/>
      </w:tblPr>
      <w:tblGrid>
        <w:gridCol w:w="2682"/>
        <w:gridCol w:w="6786"/>
        <w:tblGridChange w:id="0">
          <w:tblGrid>
            <w:gridCol w:w="2682"/>
            <w:gridCol w:w="6786"/>
          </w:tblGrid>
        </w:tblGridChange>
      </w:tblGrid>
      <w:tr>
        <w:trPr>
          <w:cantSplit w:val="0"/>
          <w:tblHeader w:val="0"/>
        </w:trPr>
        <w:tc>
          <w:tcPr/>
          <w:p w:rsidR="00000000" w:rsidDel="00000000" w:rsidP="00000000" w:rsidRDefault="00000000" w:rsidRPr="00000000" w14:paraId="00000D10">
            <w:pPr>
              <w:pStyle w:val="Heading3"/>
              <w:keepNext w:val="0"/>
              <w:keepLines w:val="0"/>
              <w:tabs>
                <w:tab w:val="left" w:leader="none" w:pos="342"/>
              </w:tabs>
              <w:spacing w:after="0" w:lineRule="auto"/>
              <w:ind w:left="342" w:right="-36" w:hanging="360"/>
              <w:rPr/>
            </w:pPr>
            <w:bookmarkStart w:colFirst="0" w:colLast="0" w:name="_heading=h.xvir7l" w:id="82"/>
            <w:bookmarkEnd w:id="82"/>
            <w:r w:rsidDel="00000000" w:rsidR="00000000" w:rsidRPr="00000000">
              <w:rPr>
                <w:rtl w:val="0"/>
              </w:rPr>
              <w:t xml:space="preserve">2.1</w:t>
              <w:tab/>
              <w:t xml:space="preserve">Effectiveness of Contract</w:t>
            </w:r>
          </w:p>
        </w:tc>
        <w:tc>
          <w:tcPr/>
          <w:p w:rsidR="00000000" w:rsidDel="00000000" w:rsidP="00000000" w:rsidRDefault="00000000" w:rsidRPr="00000000" w14:paraId="00000D11">
            <w:pPr>
              <w:jc w:val="both"/>
              <w:rPr/>
            </w:pPr>
            <w:r w:rsidDel="00000000" w:rsidR="00000000" w:rsidRPr="00000000">
              <w:rPr>
                <w:rtl w:val="0"/>
              </w:rPr>
              <w:t xml:space="preserve">This Contract shall come into effect on the date the Contract is signed by both parties or such other later date as may be </w:t>
            </w:r>
            <w:r w:rsidDel="00000000" w:rsidR="00000000" w:rsidRPr="00000000">
              <w:rPr>
                <w:b w:val="1"/>
                <w:rtl w:val="0"/>
              </w:rPr>
              <w:t xml:space="preserve">stated in the SCC.</w:t>
            </w:r>
            <w:r w:rsidDel="00000000" w:rsidR="00000000" w:rsidRPr="00000000">
              <w:rPr>
                <w:rtl w:val="0"/>
              </w:rPr>
            </w:r>
          </w:p>
        </w:tc>
      </w:tr>
      <w:tr>
        <w:trPr>
          <w:cantSplit w:val="0"/>
          <w:tblHeader w:val="0"/>
        </w:trPr>
        <w:tc>
          <w:tcPr/>
          <w:p w:rsidR="00000000" w:rsidDel="00000000" w:rsidP="00000000" w:rsidRDefault="00000000" w:rsidRPr="00000000" w14:paraId="00000D12">
            <w:pPr>
              <w:pStyle w:val="Heading4"/>
              <w:keepNext w:val="0"/>
              <w:keepLines w:val="0"/>
              <w:spacing w:after="0" w:before="0" w:lineRule="auto"/>
              <w:ind w:left="432" w:hanging="432"/>
              <w:rPr>
                <w:i w:val="0"/>
              </w:rPr>
            </w:pPr>
            <w:bookmarkStart w:colFirst="0" w:colLast="0" w:name="_heading=h.3dhjn8m" w:id="83"/>
            <w:bookmarkEnd w:id="83"/>
            <w:r w:rsidDel="00000000" w:rsidR="00000000" w:rsidRPr="00000000">
              <w:rPr>
                <w:i w:val="0"/>
                <w:rtl w:val="0"/>
              </w:rPr>
              <w:t xml:space="preserve">2.2 Commencement of Services</w:t>
            </w:r>
          </w:p>
        </w:tc>
        <w:tc>
          <w:tcPr/>
          <w:p w:rsidR="00000000" w:rsidDel="00000000" w:rsidP="00000000" w:rsidRDefault="00000000" w:rsidRPr="00000000" w14:paraId="00000D13">
            <w:pPr>
              <w:jc w:val="both"/>
              <w:rPr/>
            </w:pPr>
            <w:r w:rsidDel="00000000" w:rsidR="00000000" w:rsidRPr="00000000">
              <w:rPr>
                <w:rtl w:val="0"/>
              </w:rPr>
            </w:r>
          </w:p>
        </w:tc>
      </w:tr>
      <w:tr>
        <w:trPr>
          <w:cantSplit w:val="0"/>
          <w:tblHeader w:val="0"/>
        </w:trPr>
        <w:tc>
          <w:tcPr/>
          <w:p w:rsidR="00000000" w:rsidDel="00000000" w:rsidP="00000000" w:rsidRDefault="00000000" w:rsidRPr="00000000" w14:paraId="00000D14">
            <w:pPr>
              <w:pStyle w:val="Heading4"/>
              <w:keepNext w:val="0"/>
              <w:keepLines w:val="0"/>
              <w:spacing w:after="0" w:before="0" w:lineRule="auto"/>
              <w:ind w:left="432" w:hanging="551"/>
              <w:rPr>
                <w:i w:val="0"/>
              </w:rPr>
            </w:pPr>
            <w:bookmarkStart w:colFirst="0" w:colLast="0" w:name="_heading=h.1smtxgf" w:id="84"/>
            <w:bookmarkEnd w:id="84"/>
            <w:r w:rsidDel="00000000" w:rsidR="00000000" w:rsidRPr="00000000">
              <w:rPr>
                <w:i w:val="0"/>
                <w:rtl w:val="0"/>
              </w:rPr>
              <w:t xml:space="preserve">2.2.1</w:t>
              <w:tab/>
              <w:t xml:space="preserve">Program and mobilization of vehicles and equipment</w:t>
            </w:r>
          </w:p>
        </w:tc>
        <w:tc>
          <w:tcPr/>
          <w:p w:rsidR="00000000" w:rsidDel="00000000" w:rsidP="00000000" w:rsidRDefault="00000000" w:rsidRPr="00000000" w14:paraId="00000D15">
            <w:pPr>
              <w:jc w:val="both"/>
              <w:rPr/>
            </w:pPr>
            <w:r w:rsidDel="00000000" w:rsidR="00000000" w:rsidRPr="00000000">
              <w:rPr>
                <w:rtl w:val="0"/>
              </w:rPr>
              <w:t xml:space="preserve">Before commencement of the Services, the Service Provider shall submit to the Employer for approval a Program showing the general methods, evidence for mobilization of vehicles and equipment as proposed in the bid, arrangements, order and timing for all activities.  The Services shall be carried out in accordance with the approved Program as updated.</w:t>
            </w:r>
          </w:p>
          <w:p w:rsidR="00000000" w:rsidDel="00000000" w:rsidP="00000000" w:rsidRDefault="00000000" w:rsidRPr="00000000" w14:paraId="00000D16">
            <w:pPr>
              <w:widowControl w:val="0"/>
              <w:pBdr>
                <w:top w:space="0" w:sz="0" w:val="nil"/>
                <w:left w:space="0" w:sz="0" w:val="nil"/>
                <w:bottom w:space="0" w:sz="0" w:val="nil"/>
                <w:right w:space="0" w:sz="0" w:val="nil"/>
                <w:between w:space="0" w:sz="0" w:val="nil"/>
              </w:pBdr>
              <w:tabs>
                <w:tab w:val="left" w:leader="none" w:pos="776"/>
                <w:tab w:val="left" w:leader="none" w:pos="0"/>
              </w:tabs>
              <w:ind w:right="-72"/>
              <w:jc w:val="both"/>
              <w:rPr>
                <w:b w:val="1"/>
                <w:color w:val="000000"/>
              </w:rPr>
            </w:pPr>
            <w:r w:rsidDel="00000000" w:rsidR="00000000" w:rsidRPr="00000000">
              <w:rPr>
                <w:color w:val="000000"/>
                <w:rtl w:val="0"/>
              </w:rPr>
              <w:t xml:space="preserve">Failure of the Service Provider to deploy the necessary lorries with valid waste carrier license on the commencement date of the contract shall constitute sufficient ground for the Termination of the Contract as per </w:t>
            </w:r>
            <w:r w:rsidDel="00000000" w:rsidR="00000000" w:rsidRPr="00000000">
              <w:rPr>
                <w:b w:val="1"/>
                <w:color w:val="000000"/>
                <w:rtl w:val="0"/>
              </w:rPr>
              <w:t xml:space="preserve">GCC 2.6.1.</w:t>
            </w:r>
          </w:p>
        </w:tc>
      </w:tr>
      <w:tr>
        <w:trPr>
          <w:cantSplit w:val="0"/>
          <w:tblHeader w:val="0"/>
        </w:trPr>
        <w:tc>
          <w:tcPr/>
          <w:p w:rsidR="00000000" w:rsidDel="00000000" w:rsidP="00000000" w:rsidRDefault="00000000" w:rsidRPr="00000000" w14:paraId="00000D17">
            <w:pPr>
              <w:pStyle w:val="Heading4"/>
              <w:keepNext w:val="0"/>
              <w:keepLines w:val="0"/>
              <w:spacing w:after="0" w:before="0" w:lineRule="auto"/>
              <w:ind w:left="342" w:hanging="450"/>
              <w:jc w:val="both"/>
              <w:rPr>
                <w:i w:val="0"/>
              </w:rPr>
            </w:pPr>
            <w:bookmarkStart w:colFirst="0" w:colLast="0" w:name="_heading=h.4cmhg48" w:id="85"/>
            <w:bookmarkEnd w:id="85"/>
            <w:r w:rsidDel="00000000" w:rsidR="00000000" w:rsidRPr="00000000">
              <w:rPr>
                <w:i w:val="0"/>
                <w:rtl w:val="0"/>
              </w:rPr>
              <w:t xml:space="preserve">2.2.2Starting Date </w:t>
            </w:r>
          </w:p>
        </w:tc>
        <w:tc>
          <w:tcPr/>
          <w:p w:rsidR="00000000" w:rsidDel="00000000" w:rsidP="00000000" w:rsidRDefault="00000000" w:rsidRPr="00000000" w14:paraId="00000D18">
            <w:pPr>
              <w:jc w:val="both"/>
              <w:rPr/>
            </w:pPr>
            <w:r w:rsidDel="00000000" w:rsidR="00000000" w:rsidRPr="00000000">
              <w:rPr>
                <w:rtl w:val="0"/>
              </w:rPr>
              <w:t xml:space="preserve">The Service Provider shall start carrying out the Services ten (10) days after the date the Contract becomes effective, or at such other date as may be </w:t>
            </w:r>
            <w:r w:rsidDel="00000000" w:rsidR="00000000" w:rsidRPr="00000000">
              <w:rPr>
                <w:b w:val="1"/>
                <w:rtl w:val="0"/>
              </w:rPr>
              <w:t xml:space="preserve">specified in the SCC.</w:t>
            </w:r>
            <w:r w:rsidDel="00000000" w:rsidR="00000000" w:rsidRPr="00000000">
              <w:rPr>
                <w:rtl w:val="0"/>
              </w:rPr>
            </w:r>
          </w:p>
        </w:tc>
      </w:tr>
      <w:tr>
        <w:trPr>
          <w:cantSplit w:val="0"/>
          <w:tblHeader w:val="0"/>
        </w:trPr>
        <w:tc>
          <w:tcPr/>
          <w:p w:rsidR="00000000" w:rsidDel="00000000" w:rsidP="00000000" w:rsidRDefault="00000000" w:rsidRPr="00000000" w14:paraId="00000D19">
            <w:pPr>
              <w:pStyle w:val="Heading3"/>
              <w:keepNext w:val="0"/>
              <w:keepLines w:val="0"/>
              <w:spacing w:after="0" w:lineRule="auto"/>
              <w:ind w:left="342" w:right="-36" w:hanging="360"/>
              <w:rPr/>
            </w:pPr>
            <w:bookmarkStart w:colFirst="0" w:colLast="0" w:name="_heading=h.3hv69ve" w:id="86"/>
            <w:bookmarkEnd w:id="86"/>
            <w:r w:rsidDel="00000000" w:rsidR="00000000" w:rsidRPr="00000000">
              <w:rPr>
                <w:rtl w:val="0"/>
              </w:rPr>
              <w:t xml:space="preserve">2.3</w:t>
              <w:tab/>
              <w:t xml:space="preserve">Intended Completion Date</w:t>
            </w:r>
          </w:p>
        </w:tc>
        <w:tc>
          <w:tcPr/>
          <w:p w:rsidR="00000000" w:rsidDel="00000000" w:rsidP="00000000" w:rsidRDefault="00000000" w:rsidRPr="00000000" w14:paraId="00000D1A">
            <w:pPr>
              <w:jc w:val="both"/>
              <w:rPr/>
            </w:pPr>
            <w:r w:rsidDel="00000000" w:rsidR="00000000" w:rsidRPr="00000000">
              <w:rPr>
                <w:rtl w:val="0"/>
              </w:rPr>
              <w:t xml:space="preserve">Unless terminated earlier pursuant to </w:t>
            </w:r>
            <w:r w:rsidDel="00000000" w:rsidR="00000000" w:rsidRPr="00000000">
              <w:rPr>
                <w:b w:val="1"/>
                <w:rtl w:val="0"/>
              </w:rPr>
              <w:t xml:space="preserve">Sub-Clause 2.6</w:t>
            </w:r>
            <w:r w:rsidDel="00000000" w:rsidR="00000000" w:rsidRPr="00000000">
              <w:rPr>
                <w:rtl w:val="0"/>
              </w:rPr>
              <w:t xml:space="preserve">, the Service Provider shall complete the activities by the Intended Completion Date, as is </w:t>
            </w:r>
            <w:r w:rsidDel="00000000" w:rsidR="00000000" w:rsidRPr="00000000">
              <w:rPr>
                <w:b w:val="1"/>
                <w:rtl w:val="0"/>
              </w:rPr>
              <w:t xml:space="preserve">specified in the SCC.</w:t>
            </w:r>
            <w:r w:rsidDel="00000000" w:rsidR="00000000" w:rsidRPr="00000000">
              <w:rPr>
                <w:rtl w:val="0"/>
              </w:rPr>
            </w:r>
          </w:p>
        </w:tc>
      </w:tr>
      <w:tr>
        <w:trPr>
          <w:cantSplit w:val="0"/>
          <w:tblHeader w:val="0"/>
        </w:trPr>
        <w:tc>
          <w:tcPr/>
          <w:p w:rsidR="00000000" w:rsidDel="00000000" w:rsidP="00000000" w:rsidRDefault="00000000" w:rsidRPr="00000000" w14:paraId="00000D1B">
            <w:pPr>
              <w:pStyle w:val="Heading3"/>
              <w:keepNext w:val="0"/>
              <w:keepLines w:val="0"/>
              <w:spacing w:after="0" w:lineRule="auto"/>
              <w:ind w:left="342" w:right="-36" w:hanging="360"/>
              <w:rPr/>
            </w:pPr>
            <w:bookmarkStart w:colFirst="0" w:colLast="0" w:name="_heading=h.1x0gk37" w:id="87"/>
            <w:bookmarkEnd w:id="87"/>
            <w:r w:rsidDel="00000000" w:rsidR="00000000" w:rsidRPr="00000000">
              <w:rPr>
                <w:rtl w:val="0"/>
              </w:rPr>
              <w:t xml:space="preserve">2.4</w:t>
              <w:tab/>
              <w:t xml:space="preserve">Modification</w:t>
            </w:r>
          </w:p>
        </w:tc>
        <w:tc>
          <w:tcPr/>
          <w:p w:rsidR="00000000" w:rsidDel="00000000" w:rsidP="00000000" w:rsidRDefault="00000000" w:rsidRPr="00000000" w14:paraId="00000D1C">
            <w:pPr>
              <w:jc w:val="both"/>
              <w:rPr/>
            </w:pPr>
            <w:r w:rsidDel="00000000" w:rsidR="00000000" w:rsidRPr="00000000">
              <w:rPr>
                <w:rtl w:val="0"/>
              </w:rPr>
              <w:t xml:space="preserve">Modification of the terms and conditions of this Contract, including any modification of the scope of the Services or of the Contract Price, may only be made by written agreement between the Parties.</w:t>
            </w:r>
          </w:p>
        </w:tc>
      </w:tr>
      <w:tr>
        <w:trPr>
          <w:cantSplit w:val="0"/>
          <w:tblHeader w:val="0"/>
        </w:trPr>
        <w:tc>
          <w:tcPr/>
          <w:p w:rsidR="00000000" w:rsidDel="00000000" w:rsidP="00000000" w:rsidRDefault="00000000" w:rsidRPr="00000000" w14:paraId="00000D1D">
            <w:pPr>
              <w:pStyle w:val="Heading3"/>
              <w:keepNext w:val="0"/>
              <w:keepLines w:val="0"/>
              <w:spacing w:after="0" w:lineRule="auto"/>
              <w:ind w:left="342" w:right="-36" w:hanging="360"/>
              <w:rPr/>
            </w:pPr>
            <w:bookmarkStart w:colFirst="0" w:colLast="0" w:name="_heading=h.4h042r0" w:id="88"/>
            <w:bookmarkEnd w:id="88"/>
            <w:r w:rsidDel="00000000" w:rsidR="00000000" w:rsidRPr="00000000">
              <w:rPr>
                <w:rtl w:val="0"/>
              </w:rPr>
              <w:t xml:space="preserve">2.5</w:t>
              <w:tab/>
              <w:t xml:space="preserve">Force Majeure</w:t>
            </w:r>
          </w:p>
        </w:tc>
        <w:tc>
          <w:tcPr/>
          <w:p w:rsidR="00000000" w:rsidDel="00000000" w:rsidP="00000000" w:rsidRDefault="00000000" w:rsidRPr="00000000" w14:paraId="00000D1E">
            <w:pPr>
              <w:jc w:val="both"/>
              <w:rPr/>
            </w:pPr>
            <w:r w:rsidDel="00000000" w:rsidR="00000000" w:rsidRPr="00000000">
              <w:rPr>
                <w:rtl w:val="0"/>
              </w:rPr>
            </w:r>
          </w:p>
        </w:tc>
      </w:tr>
      <w:tr>
        <w:trPr>
          <w:cantSplit w:val="0"/>
          <w:tblHeader w:val="0"/>
        </w:trPr>
        <w:tc>
          <w:tcPr/>
          <w:p w:rsidR="00000000" w:rsidDel="00000000" w:rsidP="00000000" w:rsidRDefault="00000000" w:rsidRPr="00000000" w14:paraId="00000D1F">
            <w:pPr>
              <w:pStyle w:val="Heading4"/>
              <w:keepNext w:val="0"/>
              <w:keepLines w:val="0"/>
              <w:spacing w:after="0" w:before="0" w:lineRule="auto"/>
              <w:ind w:left="893" w:hanging="562"/>
              <w:rPr>
                <w:i w:val="0"/>
              </w:rPr>
            </w:pPr>
            <w:bookmarkStart w:colFirst="0" w:colLast="0" w:name="_heading=h.2w5ecyt" w:id="89"/>
            <w:bookmarkEnd w:id="89"/>
            <w:r w:rsidDel="00000000" w:rsidR="00000000" w:rsidRPr="00000000">
              <w:rPr>
                <w:i w:val="0"/>
                <w:rtl w:val="0"/>
              </w:rPr>
              <w:t xml:space="preserve">2.5.1</w:t>
              <w:tab/>
              <w:t xml:space="preserve">Definition</w:t>
            </w:r>
          </w:p>
        </w:tc>
        <w:tc>
          <w:tcPr/>
          <w:p w:rsidR="00000000" w:rsidDel="00000000" w:rsidP="00000000" w:rsidRDefault="00000000" w:rsidRPr="00000000" w14:paraId="00000D20">
            <w:pPr>
              <w:jc w:val="both"/>
              <w:rPr/>
            </w:pPr>
            <w:r w:rsidDel="00000000" w:rsidR="00000000" w:rsidRPr="00000000">
              <w:rPr>
                <w:rtl w:val="0"/>
              </w:rPr>
              <w:t xml:space="preserve">For the purposes of this Contract, </w:t>
            </w:r>
            <w:r w:rsidDel="00000000" w:rsidR="00000000" w:rsidRPr="00000000">
              <w:rPr>
                <w:b w:val="1"/>
                <w:rtl w:val="0"/>
              </w:rPr>
              <w:t xml:space="preserve">“Force Majeure”</w:t>
            </w:r>
            <w:r w:rsidDel="00000000" w:rsidR="00000000" w:rsidRPr="00000000">
              <w:rPr>
                <w:rtl w:val="0"/>
              </w:rPr>
              <w:t xml:space="preserve"> means an event which is beyond the reasonable control of a Party and which makes a Party’s performance of its obligations under the Contract impossible or so impractical as to be considered impossible under the circumstances.</w:t>
            </w:r>
          </w:p>
        </w:tc>
      </w:tr>
      <w:tr>
        <w:trPr>
          <w:cantSplit w:val="0"/>
          <w:tblHeader w:val="0"/>
        </w:trPr>
        <w:tc>
          <w:tcPr/>
          <w:p w:rsidR="00000000" w:rsidDel="00000000" w:rsidP="00000000" w:rsidRDefault="00000000" w:rsidRPr="00000000" w14:paraId="00000D21">
            <w:pPr>
              <w:pStyle w:val="Heading4"/>
              <w:keepNext w:val="0"/>
              <w:keepLines w:val="0"/>
              <w:spacing w:after="0" w:before="0" w:lineRule="auto"/>
              <w:ind w:left="893" w:hanging="562"/>
              <w:rPr>
                <w:i w:val="0"/>
              </w:rPr>
            </w:pPr>
            <w:bookmarkStart w:colFirst="0" w:colLast="0" w:name="_heading=h.1baon6m" w:id="90"/>
            <w:bookmarkEnd w:id="90"/>
            <w:r w:rsidDel="00000000" w:rsidR="00000000" w:rsidRPr="00000000">
              <w:rPr>
                <w:i w:val="0"/>
                <w:rtl w:val="0"/>
              </w:rPr>
              <w:t xml:space="preserve">2.5.2</w:t>
              <w:tab/>
              <w:t xml:space="preserve">No Breach of Contract</w:t>
            </w:r>
          </w:p>
        </w:tc>
        <w:tc>
          <w:tcPr/>
          <w:p w:rsidR="00000000" w:rsidDel="00000000" w:rsidP="00000000" w:rsidRDefault="00000000" w:rsidRPr="00000000" w14:paraId="00000D22">
            <w:pPr>
              <w:jc w:val="both"/>
              <w:rPr/>
            </w:pPr>
            <w:r w:rsidDel="00000000" w:rsidR="00000000" w:rsidRPr="00000000">
              <w:rPr>
                <w:rtl w:val="0"/>
              </w:rPr>
              <w:t xml:space="preserve">The failure of a Party to fulfill any of its obligations under the contract shall not be considered to be a breach of, or default under, this Contract insofar as such inability arises from an event of Force Majeure, provided that the Party affected by such an event (a) has taken all reasonable precautions, due care and reasonable alternative measures in order to carry out the terms and conditions of this Contract, and (b) has informed the other Party as soon as possible about the occurrence of such an event.</w:t>
            </w:r>
          </w:p>
        </w:tc>
      </w:tr>
      <w:tr>
        <w:trPr>
          <w:cantSplit w:val="0"/>
          <w:tblHeader w:val="0"/>
        </w:trPr>
        <w:tc>
          <w:tcPr/>
          <w:p w:rsidR="00000000" w:rsidDel="00000000" w:rsidP="00000000" w:rsidRDefault="00000000" w:rsidRPr="00000000" w14:paraId="00000D23">
            <w:pPr>
              <w:pStyle w:val="Heading4"/>
              <w:keepNext w:val="0"/>
              <w:keepLines w:val="0"/>
              <w:spacing w:after="0" w:before="0" w:lineRule="auto"/>
              <w:ind w:left="893" w:hanging="562"/>
              <w:rPr>
                <w:i w:val="0"/>
              </w:rPr>
            </w:pPr>
            <w:bookmarkStart w:colFirst="0" w:colLast="0" w:name="_heading=h.3vac5uf" w:id="91"/>
            <w:bookmarkEnd w:id="91"/>
            <w:r w:rsidDel="00000000" w:rsidR="00000000" w:rsidRPr="00000000">
              <w:rPr>
                <w:i w:val="0"/>
                <w:rtl w:val="0"/>
              </w:rPr>
              <w:t xml:space="preserve">2.5.3</w:t>
              <w:tab/>
              <w:t xml:space="preserve">Extension of Time</w:t>
            </w:r>
          </w:p>
        </w:tc>
        <w:tc>
          <w:tcPr/>
          <w:p w:rsidR="00000000" w:rsidDel="00000000" w:rsidP="00000000" w:rsidRDefault="00000000" w:rsidRPr="00000000" w14:paraId="00000D24">
            <w:pPr>
              <w:jc w:val="both"/>
              <w:rPr/>
            </w:pPr>
            <w:r w:rsidDel="00000000" w:rsidR="00000000" w:rsidRPr="00000000">
              <w:rPr>
                <w:rtl w:val="0"/>
              </w:rPr>
              <w:t xml:space="preserve">Any period within which a Party shall, pursuant to this Contract, complete any action or task, shall be extended for a period equal to the time during which such Party was unable to perform such action as a result of Force Majeure.</w:t>
            </w:r>
          </w:p>
        </w:tc>
      </w:tr>
      <w:tr>
        <w:trPr>
          <w:cantSplit w:val="0"/>
          <w:tblHeader w:val="0"/>
        </w:trPr>
        <w:tc>
          <w:tcPr/>
          <w:p w:rsidR="00000000" w:rsidDel="00000000" w:rsidP="00000000" w:rsidRDefault="00000000" w:rsidRPr="00000000" w14:paraId="00000D25">
            <w:pPr>
              <w:pStyle w:val="Heading3"/>
              <w:keepNext w:val="0"/>
              <w:keepLines w:val="0"/>
              <w:spacing w:after="0" w:lineRule="auto"/>
              <w:ind w:left="342" w:right="54" w:hanging="342"/>
              <w:rPr/>
            </w:pPr>
            <w:bookmarkStart w:colFirst="0" w:colLast="0" w:name="_heading=h.2afmg28" w:id="92"/>
            <w:bookmarkEnd w:id="92"/>
            <w:r w:rsidDel="00000000" w:rsidR="00000000" w:rsidRPr="00000000">
              <w:rPr>
                <w:rtl w:val="0"/>
              </w:rPr>
              <w:t xml:space="preserve">2.6</w:t>
              <w:tab/>
              <w:t xml:space="preserve">Termination</w:t>
            </w:r>
          </w:p>
        </w:tc>
        <w:tc>
          <w:tcPr/>
          <w:p w:rsidR="00000000" w:rsidDel="00000000" w:rsidP="00000000" w:rsidRDefault="00000000" w:rsidRPr="00000000" w14:paraId="00000D26">
            <w:pPr>
              <w:jc w:val="both"/>
              <w:rPr/>
            </w:pPr>
            <w:r w:rsidDel="00000000" w:rsidR="00000000" w:rsidRPr="00000000">
              <w:rPr>
                <w:rtl w:val="0"/>
              </w:rPr>
            </w:r>
          </w:p>
        </w:tc>
      </w:tr>
      <w:tr>
        <w:trPr>
          <w:cantSplit w:val="0"/>
          <w:tblHeader w:val="0"/>
        </w:trPr>
        <w:tc>
          <w:tcPr/>
          <w:p w:rsidR="00000000" w:rsidDel="00000000" w:rsidP="00000000" w:rsidRDefault="00000000" w:rsidRPr="00000000" w14:paraId="00000D27">
            <w:pPr>
              <w:pStyle w:val="Heading4"/>
              <w:keepNext w:val="0"/>
              <w:keepLines w:val="0"/>
              <w:spacing w:after="0" w:before="0" w:lineRule="auto"/>
              <w:ind w:left="882" w:right="-36" w:hanging="540"/>
              <w:rPr>
                <w:i w:val="0"/>
              </w:rPr>
            </w:pPr>
            <w:bookmarkStart w:colFirst="0" w:colLast="0" w:name="_heading=h.pkwqa1" w:id="93"/>
            <w:bookmarkEnd w:id="93"/>
            <w:r w:rsidDel="00000000" w:rsidR="00000000" w:rsidRPr="00000000">
              <w:rPr>
                <w:i w:val="0"/>
                <w:rtl w:val="0"/>
              </w:rPr>
              <w:t xml:space="preserve">2.6.1</w:t>
              <w:tab/>
              <w:t xml:space="preserve">By the Employer</w:t>
            </w:r>
          </w:p>
          <w:p w:rsidR="00000000" w:rsidDel="00000000" w:rsidP="00000000" w:rsidRDefault="00000000" w:rsidRPr="00000000" w14:paraId="00000D28">
            <w:pPr>
              <w:ind w:left="882" w:hanging="540"/>
              <w:jc w:val="both"/>
              <w:rPr>
                <w:b w:val="1"/>
              </w:rPr>
            </w:pPr>
            <w:r w:rsidDel="00000000" w:rsidR="00000000" w:rsidRPr="00000000">
              <w:rPr>
                <w:rtl w:val="0"/>
              </w:rPr>
            </w:r>
          </w:p>
        </w:tc>
        <w:tc>
          <w:tcPr/>
          <w:p w:rsidR="00000000" w:rsidDel="00000000" w:rsidP="00000000" w:rsidRDefault="00000000" w:rsidRPr="00000000" w14:paraId="00000D29">
            <w:pPr>
              <w:jc w:val="both"/>
              <w:rPr/>
            </w:pPr>
            <w:r w:rsidDel="00000000" w:rsidR="00000000" w:rsidRPr="00000000">
              <w:rPr>
                <w:rtl w:val="0"/>
              </w:rPr>
              <w:t xml:space="preserve">The Employer may terminate this Contract, by not less than thirty (30) days’ written notice of termination to the Service Provider, to be given after the occurrence of any of the events specified in paragraphs (a) through (d) of this </w:t>
            </w:r>
            <w:r w:rsidDel="00000000" w:rsidR="00000000" w:rsidRPr="00000000">
              <w:rPr>
                <w:b w:val="1"/>
                <w:rtl w:val="0"/>
              </w:rPr>
              <w:t xml:space="preserve">Sub-Clause 2.6.1</w:t>
            </w:r>
            <w:r w:rsidDel="00000000" w:rsidR="00000000" w:rsidRPr="00000000">
              <w:rPr>
                <w:rtl w:val="0"/>
              </w:rPr>
              <w:t xml:space="preserve">:</w:t>
            </w:r>
          </w:p>
          <w:p w:rsidR="00000000" w:rsidDel="00000000" w:rsidP="00000000" w:rsidRDefault="00000000" w:rsidRPr="00000000" w14:paraId="00000D2A">
            <w:pPr>
              <w:tabs>
                <w:tab w:val="left" w:leader="none" w:pos="540"/>
              </w:tabs>
              <w:ind w:left="540" w:hanging="540"/>
              <w:jc w:val="both"/>
              <w:rPr/>
            </w:pPr>
            <w:r w:rsidDel="00000000" w:rsidR="00000000" w:rsidRPr="00000000">
              <w:rPr>
                <w:rtl w:val="0"/>
              </w:rPr>
              <w:t xml:space="preserve">(a)</w:t>
              <w:tab/>
              <w:t xml:space="preserve">if the Service Provider does not remedy a failure in the performance of its obligations under the Contract, within thirty (30) days after being notified or within any further period as the Employer may have subsequently approved in writing;</w:t>
            </w:r>
          </w:p>
          <w:p w:rsidR="00000000" w:rsidDel="00000000" w:rsidP="00000000" w:rsidRDefault="00000000" w:rsidRPr="00000000" w14:paraId="00000D2B">
            <w:pPr>
              <w:tabs>
                <w:tab w:val="left" w:leader="none" w:pos="540"/>
              </w:tabs>
              <w:ind w:left="540" w:hanging="540"/>
              <w:jc w:val="both"/>
              <w:rPr/>
            </w:pPr>
            <w:r w:rsidDel="00000000" w:rsidR="00000000" w:rsidRPr="00000000">
              <w:rPr>
                <w:rtl w:val="0"/>
              </w:rPr>
              <w:t xml:space="preserve">(b)</w:t>
              <w:tab/>
              <w:t xml:space="preserve">if the Service Provider become insolvent or bankrupt;</w:t>
            </w:r>
          </w:p>
          <w:p w:rsidR="00000000" w:rsidDel="00000000" w:rsidP="00000000" w:rsidRDefault="00000000" w:rsidRPr="00000000" w14:paraId="00000D2C">
            <w:pPr>
              <w:tabs>
                <w:tab w:val="left" w:leader="none" w:pos="540"/>
              </w:tabs>
              <w:ind w:left="540" w:hanging="540"/>
              <w:jc w:val="both"/>
              <w:rPr/>
            </w:pPr>
            <w:r w:rsidDel="00000000" w:rsidR="00000000" w:rsidRPr="00000000">
              <w:rPr>
                <w:rtl w:val="0"/>
              </w:rPr>
              <w:t xml:space="preserve">(c)</w:t>
              <w:tab/>
              <w:t xml:space="preserve">if, as the result of Force Majeure, the Service Provider is unable to perform a material portion of the Services for a period of not less than sixty (60) days; or</w:t>
            </w:r>
          </w:p>
          <w:p w:rsidR="00000000" w:rsidDel="00000000" w:rsidP="00000000" w:rsidRDefault="00000000" w:rsidRPr="00000000" w14:paraId="00000D2D">
            <w:pPr>
              <w:tabs>
                <w:tab w:val="left" w:leader="none" w:pos="540"/>
              </w:tabs>
              <w:ind w:left="540" w:hanging="540"/>
              <w:jc w:val="both"/>
              <w:rPr/>
            </w:pPr>
            <w:r w:rsidDel="00000000" w:rsidR="00000000" w:rsidRPr="00000000">
              <w:rPr>
                <w:rtl w:val="0"/>
              </w:rPr>
              <w:t xml:space="preserve">(d)</w:t>
              <w:tab/>
              <w:t xml:space="preserve">if the Service Provider, in the judgment of the Employer has engaged in corrupt or fraudulent practices in competing for or in executing the Contract.</w:t>
            </w:r>
          </w:p>
          <w:p w:rsidR="00000000" w:rsidDel="00000000" w:rsidP="00000000" w:rsidRDefault="00000000" w:rsidRPr="00000000" w14:paraId="00000D2E">
            <w:pPr>
              <w:ind w:left="540" w:firstLine="0"/>
              <w:jc w:val="both"/>
              <w:rPr/>
            </w:pPr>
            <w:r w:rsidDel="00000000" w:rsidR="00000000" w:rsidRPr="00000000">
              <w:rPr>
                <w:rtl w:val="0"/>
              </w:rPr>
              <w:t xml:space="preserve">For the purposes of this Sub-Clause: </w:t>
            </w:r>
          </w:p>
          <w:p w:rsidR="00000000" w:rsidDel="00000000" w:rsidP="00000000" w:rsidRDefault="00000000" w:rsidRPr="00000000" w14:paraId="00000D2F">
            <w:pPr>
              <w:keepNext w:val="1"/>
              <w:pBdr>
                <w:top w:space="0" w:sz="0" w:val="nil"/>
                <w:left w:space="0" w:sz="0" w:val="nil"/>
                <w:bottom w:space="0" w:sz="0" w:val="nil"/>
                <w:right w:space="0" w:sz="0" w:val="nil"/>
                <w:between w:space="0" w:sz="0" w:val="nil"/>
              </w:pBdr>
              <w:tabs>
                <w:tab w:val="left" w:leader="none" w:pos="1512"/>
              </w:tabs>
              <w:ind w:left="1062" w:right="18" w:hanging="540"/>
              <w:jc w:val="both"/>
              <w:rPr>
                <w:color w:val="000000"/>
              </w:rPr>
            </w:pPr>
            <w:r w:rsidDel="00000000" w:rsidR="00000000" w:rsidRPr="00000000">
              <w:rPr>
                <w:color w:val="000000"/>
                <w:rtl w:val="0"/>
              </w:rPr>
              <w:t xml:space="preserve">(i)</w:t>
              <w:tab/>
            </w:r>
            <w:r w:rsidDel="00000000" w:rsidR="00000000" w:rsidRPr="00000000">
              <w:rPr>
                <w:b w:val="1"/>
                <w:color w:val="000000"/>
                <w:rtl w:val="0"/>
              </w:rPr>
              <w:t xml:space="preserve">“corrupt practice”</w:t>
            </w:r>
            <w:r w:rsidDel="00000000" w:rsidR="00000000" w:rsidRPr="00000000">
              <w:rPr>
                <w:color w:val="000000"/>
                <w:rtl w:val="0"/>
              </w:rPr>
              <w:t xml:space="preserve"> is the offering, giving, receiving or soliciting, directly or indirectly, of anything of value to influence improperly the actions of another party;</w:t>
            </w:r>
          </w:p>
          <w:p w:rsidR="00000000" w:rsidDel="00000000" w:rsidP="00000000" w:rsidRDefault="00000000" w:rsidRPr="00000000" w14:paraId="00000D30">
            <w:pPr>
              <w:keepNext w:val="1"/>
              <w:pBdr>
                <w:top w:space="0" w:sz="0" w:val="nil"/>
                <w:left w:space="0" w:sz="0" w:val="nil"/>
                <w:bottom w:space="0" w:sz="0" w:val="nil"/>
                <w:right w:space="0" w:sz="0" w:val="nil"/>
                <w:between w:space="0" w:sz="0" w:val="nil"/>
              </w:pBdr>
              <w:tabs>
                <w:tab w:val="left" w:leader="none" w:pos="1512"/>
              </w:tabs>
              <w:ind w:left="1062" w:right="18" w:hanging="540"/>
              <w:jc w:val="both"/>
              <w:rPr>
                <w:color w:val="000000"/>
              </w:rPr>
            </w:pPr>
            <w:r w:rsidDel="00000000" w:rsidR="00000000" w:rsidRPr="00000000">
              <w:rPr>
                <w:color w:val="000000"/>
                <w:rtl w:val="0"/>
              </w:rPr>
              <w:t xml:space="preserve">(ii)</w:t>
              <w:tab/>
            </w:r>
            <w:r w:rsidDel="00000000" w:rsidR="00000000" w:rsidRPr="00000000">
              <w:rPr>
                <w:b w:val="1"/>
                <w:color w:val="000000"/>
                <w:rtl w:val="0"/>
              </w:rPr>
              <w:t xml:space="preserve">“fraudulent practice”</w:t>
            </w:r>
            <w:r w:rsidDel="00000000" w:rsidR="00000000" w:rsidRPr="00000000">
              <w:rPr>
                <w:color w:val="000000"/>
                <w:rtl w:val="0"/>
              </w:rPr>
              <w:t xml:space="preserve"> is any act or omission, including a misrepresentation, that knowingly or recklessly misleads, or attempts to mislead, a party to obtain a financial or other benefit or to avoid an obligation;</w:t>
            </w:r>
          </w:p>
          <w:p w:rsidR="00000000" w:rsidDel="00000000" w:rsidP="00000000" w:rsidRDefault="00000000" w:rsidRPr="00000000" w14:paraId="00000D31">
            <w:pPr>
              <w:keepNext w:val="1"/>
              <w:pBdr>
                <w:top w:space="0" w:sz="0" w:val="nil"/>
                <w:left w:space="0" w:sz="0" w:val="nil"/>
                <w:bottom w:space="0" w:sz="0" w:val="nil"/>
                <w:right w:space="0" w:sz="0" w:val="nil"/>
                <w:between w:space="0" w:sz="0" w:val="nil"/>
              </w:pBdr>
              <w:tabs>
                <w:tab w:val="left" w:leader="none" w:pos="1512"/>
              </w:tabs>
              <w:ind w:left="1062" w:right="18" w:hanging="540"/>
              <w:jc w:val="both"/>
              <w:rPr/>
            </w:pPr>
            <w:r w:rsidDel="00000000" w:rsidR="00000000" w:rsidRPr="00000000">
              <w:rPr>
                <w:color w:val="000000"/>
                <w:rtl w:val="0"/>
              </w:rPr>
              <w:t xml:space="preserve">(iii)</w:t>
              <w:tab/>
            </w:r>
            <w:r w:rsidDel="00000000" w:rsidR="00000000" w:rsidRPr="00000000">
              <w:rPr>
                <w:b w:val="1"/>
                <w:color w:val="000000"/>
                <w:rtl w:val="0"/>
              </w:rPr>
              <w:t xml:space="preserve">“collusive practice”</w:t>
            </w:r>
            <w:r w:rsidDel="00000000" w:rsidR="00000000" w:rsidRPr="00000000">
              <w:rPr>
                <w:color w:val="000000"/>
                <w:rtl w:val="0"/>
              </w:rPr>
              <w:t xml:space="preserve"> is an arrangement between two or more parties designed to achieve an improper purpose, including to influence improperly the actions of another party;</w:t>
            </w:r>
            <w:r w:rsidDel="00000000" w:rsidR="00000000" w:rsidRPr="00000000">
              <w:rPr>
                <w:rtl w:val="0"/>
              </w:rPr>
            </w:r>
          </w:p>
          <w:p w:rsidR="00000000" w:rsidDel="00000000" w:rsidP="00000000" w:rsidRDefault="00000000" w:rsidRPr="00000000" w14:paraId="00000D32">
            <w:pPr>
              <w:keepNext w:val="1"/>
              <w:pBdr>
                <w:top w:space="0" w:sz="0" w:val="nil"/>
                <w:left w:space="0" w:sz="0" w:val="nil"/>
                <w:bottom w:space="0" w:sz="0" w:val="nil"/>
                <w:right w:space="0" w:sz="0" w:val="nil"/>
                <w:between w:space="0" w:sz="0" w:val="nil"/>
              </w:pBdr>
              <w:tabs>
                <w:tab w:val="left" w:leader="none" w:pos="1512"/>
              </w:tabs>
              <w:ind w:left="1062" w:right="18" w:hanging="540"/>
              <w:jc w:val="both"/>
              <w:rPr/>
            </w:pPr>
            <w:r w:rsidDel="00000000" w:rsidR="00000000" w:rsidRPr="00000000">
              <w:rPr>
                <w:rtl w:val="0"/>
              </w:rPr>
              <w:t xml:space="preserve">(iv) </w:t>
            </w:r>
            <w:r w:rsidDel="00000000" w:rsidR="00000000" w:rsidRPr="00000000">
              <w:rPr>
                <w:b w:val="1"/>
                <w:i w:val="0"/>
                <w:smallCaps w:val="0"/>
                <w:strike w:val="0"/>
                <w:color w:val="000000"/>
                <w:sz w:val="24"/>
                <w:szCs w:val="24"/>
                <w:u w:val="none"/>
                <w:shd w:fill="auto" w:val="clear"/>
                <w:vertAlign w:val="baseline"/>
                <w:rtl w:val="0"/>
              </w:rPr>
              <w:t xml:space="preserve">“coercive practice”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is impairing or harming, or threatening to impair or harm, directly or indirectly, any party or the property of the party to influence improperly the actions of a party;</w:t>
            </w:r>
            <w:r w:rsidDel="00000000" w:rsidR="00000000" w:rsidRPr="00000000">
              <w:rPr>
                <w:rtl w:val="0"/>
              </w:rPr>
            </w:r>
          </w:p>
          <w:p w:rsidR="00000000" w:rsidDel="00000000" w:rsidP="00000000" w:rsidRDefault="00000000" w:rsidRPr="00000000" w14:paraId="00000D33">
            <w:pPr>
              <w:keepNext w:val="1"/>
              <w:pBdr>
                <w:top w:space="0" w:sz="0" w:val="nil"/>
                <w:left w:space="0" w:sz="0" w:val="nil"/>
                <w:bottom w:space="0" w:sz="0" w:val="nil"/>
                <w:right w:space="0" w:sz="0" w:val="nil"/>
                <w:between w:space="0" w:sz="0" w:val="nil"/>
              </w:pBdr>
              <w:tabs>
                <w:tab w:val="left" w:leader="none" w:pos="1512"/>
              </w:tabs>
              <w:ind w:left="1062" w:right="18" w:hanging="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t xml:space="preserve">(v) </w:t>
            </w:r>
            <w:r w:rsidDel="00000000" w:rsidR="00000000" w:rsidRPr="00000000">
              <w:rPr>
                <w:b w:val="1"/>
                <w:i w:val="0"/>
                <w:smallCaps w:val="0"/>
                <w:strike w:val="0"/>
                <w:color w:val="000000"/>
                <w:sz w:val="24"/>
                <w:szCs w:val="24"/>
                <w:u w:val="none"/>
                <w:shd w:fill="auto" w:val="clear"/>
                <w:vertAlign w:val="baseline"/>
                <w:rtl w:val="0"/>
              </w:rPr>
              <w:t xml:space="preserve">“obstructive practice”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is deliberately destroying, falsifying, altering or concealing of evidence material to the investigation or making false statements to investigators in order to materially impede an investigation into allegations of a corrupt, fraudulent, coercive or collusive practice; and/or threatening, harassing or intimidating any party to prevent it from disclosing its knowledge of matters relevant to the investigation or from pursuing the investigation.</w:t>
            </w:r>
          </w:p>
          <w:p w:rsidR="00000000" w:rsidDel="00000000" w:rsidP="00000000" w:rsidRDefault="00000000" w:rsidRPr="00000000" w14:paraId="00000D34">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case the liquidated damage reaches the maximum as per </w:t>
            </w:r>
            <w:r w:rsidDel="00000000" w:rsidR="00000000" w:rsidRPr="00000000">
              <w:rPr>
                <w:b w:val="1"/>
                <w:i w:val="0"/>
                <w:smallCaps w:val="0"/>
                <w:strike w:val="0"/>
                <w:color w:val="000000"/>
                <w:sz w:val="24"/>
                <w:szCs w:val="24"/>
                <w:u w:val="none"/>
                <w:shd w:fill="auto" w:val="clear"/>
                <w:vertAlign w:val="baseline"/>
                <w:rtl w:val="0"/>
              </w:rPr>
              <w:t xml:space="preserve">sub-clause 3.10.1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D35">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the Service Provider continues to score below threshold in its monthly performance score after receiving a warning from Thromde.</w:t>
            </w:r>
            <w:r w:rsidDel="00000000" w:rsidR="00000000" w:rsidRPr="00000000">
              <w:rPr>
                <w:rtl w:val="0"/>
              </w:rPr>
            </w:r>
          </w:p>
          <w:p w:rsidR="00000000" w:rsidDel="00000000" w:rsidP="00000000" w:rsidRDefault="00000000" w:rsidRPr="00000000" w14:paraId="00000D36">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Notwithstanding the above the Employer may terminate the contract for its convenience after giving a prior notice of 30 days.</w:t>
            </w:r>
            <w:r w:rsidDel="00000000" w:rsidR="00000000" w:rsidRPr="00000000">
              <w:rPr>
                <w:rtl w:val="0"/>
              </w:rPr>
            </w:r>
          </w:p>
        </w:tc>
      </w:tr>
      <w:tr>
        <w:trPr>
          <w:cantSplit w:val="0"/>
          <w:tblHeader w:val="0"/>
        </w:trPr>
        <w:tc>
          <w:tcPr/>
          <w:p w:rsidR="00000000" w:rsidDel="00000000" w:rsidP="00000000" w:rsidRDefault="00000000" w:rsidRPr="00000000" w14:paraId="00000D37">
            <w:pPr>
              <w:pStyle w:val="Heading4"/>
              <w:keepNext w:val="0"/>
              <w:keepLines w:val="0"/>
              <w:spacing w:after="0" w:before="0" w:lineRule="auto"/>
              <w:ind w:left="882" w:right="-36" w:hanging="540"/>
              <w:rPr>
                <w:i w:val="0"/>
              </w:rPr>
            </w:pPr>
            <w:bookmarkStart w:colFirst="0" w:colLast="0" w:name="_heading=h.39kk8xu" w:id="94"/>
            <w:bookmarkEnd w:id="94"/>
            <w:r w:rsidDel="00000000" w:rsidR="00000000" w:rsidRPr="00000000">
              <w:rPr>
                <w:i w:val="0"/>
                <w:rtl w:val="0"/>
              </w:rPr>
              <w:t xml:space="preserve">2.6.2</w:t>
              <w:tab/>
              <w:t xml:space="preserve">By the Service Provider</w:t>
            </w:r>
          </w:p>
        </w:tc>
        <w:tc>
          <w:tcPr/>
          <w:p w:rsidR="00000000" w:rsidDel="00000000" w:rsidP="00000000" w:rsidRDefault="00000000" w:rsidRPr="00000000" w14:paraId="00000D38">
            <w:pPr>
              <w:jc w:val="both"/>
              <w:rPr/>
            </w:pPr>
            <w:r w:rsidDel="00000000" w:rsidR="00000000" w:rsidRPr="00000000">
              <w:rPr>
                <w:rtl w:val="0"/>
              </w:rPr>
              <w:t xml:space="preserve">The Service Provider may terminate this Contract, by not less than thirty (30) days’ written notice to the Employer, such notice to be given after the occurrence of any of the events specified in paragraphs (a) and (b) of this </w:t>
            </w:r>
            <w:r w:rsidDel="00000000" w:rsidR="00000000" w:rsidRPr="00000000">
              <w:rPr>
                <w:b w:val="1"/>
                <w:rtl w:val="0"/>
              </w:rPr>
              <w:t xml:space="preserve">Sub-Clause 2.6.2</w:t>
            </w:r>
            <w:r w:rsidDel="00000000" w:rsidR="00000000" w:rsidRPr="00000000">
              <w:rPr>
                <w:rtl w:val="0"/>
              </w:rPr>
              <w:t xml:space="preserve">:</w:t>
            </w:r>
          </w:p>
          <w:p w:rsidR="00000000" w:rsidDel="00000000" w:rsidP="00000000" w:rsidRDefault="00000000" w:rsidRPr="00000000" w14:paraId="00000D39">
            <w:pPr>
              <w:tabs>
                <w:tab w:val="left" w:leader="none" w:pos="540"/>
              </w:tabs>
              <w:ind w:left="540" w:hanging="540"/>
              <w:jc w:val="both"/>
              <w:rPr/>
            </w:pPr>
            <w:r w:rsidDel="00000000" w:rsidR="00000000" w:rsidRPr="00000000">
              <w:rPr>
                <w:rtl w:val="0"/>
              </w:rPr>
              <w:t xml:space="preserve">(a)</w:t>
              <w:tab/>
              <w:t xml:space="preserve">if the Employer fails to pay any monies due to the Service Provider pursuant to this Contract and not subject to dispute pursuant to </w:t>
            </w:r>
            <w:r w:rsidDel="00000000" w:rsidR="00000000" w:rsidRPr="00000000">
              <w:rPr>
                <w:b w:val="1"/>
                <w:rtl w:val="0"/>
              </w:rPr>
              <w:t xml:space="preserve">Clause 7</w:t>
            </w:r>
            <w:r w:rsidDel="00000000" w:rsidR="00000000" w:rsidRPr="00000000">
              <w:rPr>
                <w:rtl w:val="0"/>
              </w:rPr>
              <w:t xml:space="preserve"> within forty-five (45) days after receiving written notice from the Service Provider that such payment is overdue; or</w:t>
            </w:r>
          </w:p>
          <w:p w:rsidR="00000000" w:rsidDel="00000000" w:rsidP="00000000" w:rsidRDefault="00000000" w:rsidRPr="00000000" w14:paraId="00000D3A">
            <w:pPr>
              <w:tabs>
                <w:tab w:val="left" w:leader="none" w:pos="540"/>
              </w:tabs>
              <w:ind w:left="540" w:hanging="540"/>
              <w:jc w:val="both"/>
              <w:rPr/>
            </w:pPr>
            <w:r w:rsidDel="00000000" w:rsidR="00000000" w:rsidRPr="00000000">
              <w:rPr>
                <w:rtl w:val="0"/>
              </w:rPr>
              <w:t xml:space="preserve">(b)</w:t>
              <w:tab/>
              <w:t xml:space="preserve">if, as the result of Force Majeure, the Service Provider is unable to perform a material portion of the Services for a period of not less than sixty (60) days.</w:t>
            </w:r>
          </w:p>
        </w:tc>
      </w:tr>
      <w:tr>
        <w:trPr>
          <w:cantSplit w:val="0"/>
          <w:tblHeader w:val="0"/>
        </w:trPr>
        <w:tc>
          <w:tcPr/>
          <w:p w:rsidR="00000000" w:rsidDel="00000000" w:rsidP="00000000" w:rsidRDefault="00000000" w:rsidRPr="00000000" w14:paraId="00000D3B">
            <w:pPr>
              <w:pStyle w:val="Heading4"/>
              <w:keepNext w:val="0"/>
              <w:keepLines w:val="0"/>
              <w:spacing w:after="0" w:before="0" w:lineRule="auto"/>
              <w:ind w:left="882" w:right="-126" w:hanging="540"/>
              <w:rPr>
                <w:i w:val="0"/>
              </w:rPr>
            </w:pPr>
            <w:bookmarkStart w:colFirst="0" w:colLast="0" w:name="_heading=h.1opuj5n" w:id="95"/>
            <w:bookmarkEnd w:id="95"/>
            <w:r w:rsidDel="00000000" w:rsidR="00000000" w:rsidRPr="00000000">
              <w:rPr>
                <w:i w:val="0"/>
                <w:rtl w:val="0"/>
              </w:rPr>
              <w:t xml:space="preserve">2.6.3 Payment upon Termination</w:t>
            </w:r>
          </w:p>
        </w:tc>
        <w:tc>
          <w:tcPr/>
          <w:p w:rsidR="00000000" w:rsidDel="00000000" w:rsidP="00000000" w:rsidRDefault="00000000" w:rsidRPr="00000000" w14:paraId="00000D3C">
            <w:pPr>
              <w:jc w:val="both"/>
              <w:rPr/>
            </w:pPr>
            <w:r w:rsidDel="00000000" w:rsidR="00000000" w:rsidRPr="00000000">
              <w:rPr>
                <w:rtl w:val="0"/>
              </w:rPr>
              <w:t xml:space="preserve">Upon termination of this Contract pursuant to Sub-Clauses 2.6.1 or 2.6.2, the Employer shall make the following payments to the Service Provider:</w:t>
            </w:r>
          </w:p>
          <w:p w:rsidR="00000000" w:rsidDel="00000000" w:rsidP="00000000" w:rsidRDefault="00000000" w:rsidRPr="00000000" w14:paraId="00000D3D">
            <w:pPr>
              <w:tabs>
                <w:tab w:val="left" w:leader="none" w:pos="540"/>
              </w:tabs>
              <w:ind w:left="540" w:hanging="540"/>
              <w:jc w:val="both"/>
              <w:rPr/>
            </w:pPr>
            <w:r w:rsidDel="00000000" w:rsidR="00000000" w:rsidRPr="00000000">
              <w:rPr>
                <w:rtl w:val="0"/>
              </w:rPr>
              <w:t xml:space="preserve">(a)</w:t>
              <w:tab/>
              <w:t xml:space="preserve">remuneration pursuant to </w:t>
            </w:r>
            <w:r w:rsidDel="00000000" w:rsidR="00000000" w:rsidRPr="00000000">
              <w:rPr>
                <w:b w:val="1"/>
                <w:rtl w:val="0"/>
              </w:rPr>
              <w:t xml:space="preserve">Clause 6</w:t>
            </w:r>
            <w:r w:rsidDel="00000000" w:rsidR="00000000" w:rsidRPr="00000000">
              <w:rPr>
                <w:rtl w:val="0"/>
              </w:rPr>
              <w:t xml:space="preserve"> for Services satisfactorily performed prior to the effective date of termination;</w:t>
            </w:r>
          </w:p>
          <w:p w:rsidR="00000000" w:rsidDel="00000000" w:rsidP="00000000" w:rsidRDefault="00000000" w:rsidRPr="00000000" w14:paraId="00000D3E">
            <w:pPr>
              <w:tabs>
                <w:tab w:val="left" w:leader="none" w:pos="540"/>
              </w:tabs>
              <w:ind w:left="540" w:hanging="540"/>
              <w:jc w:val="both"/>
              <w:rPr/>
            </w:pPr>
            <w:r w:rsidDel="00000000" w:rsidR="00000000" w:rsidRPr="00000000">
              <w:rPr>
                <w:rtl w:val="0"/>
              </w:rPr>
              <w:t xml:space="preserve">(b)</w:t>
              <w:tab/>
              <w:t xml:space="preserve">except in the case of termination pursuant to paragraphs </w:t>
            </w:r>
            <w:r w:rsidDel="00000000" w:rsidR="00000000" w:rsidRPr="00000000">
              <w:rPr>
                <w:b w:val="1"/>
                <w:rtl w:val="0"/>
              </w:rPr>
              <w:t xml:space="preserve">(a), (b), (d) of Sub-Clause 2.6.1</w:t>
            </w:r>
            <w:r w:rsidDel="00000000" w:rsidR="00000000" w:rsidRPr="00000000">
              <w:rPr>
                <w:rtl w:val="0"/>
              </w:rPr>
              <w:t xml:space="preserve">, reimbursement of any reasonable cost incident to the prompt and orderly termination of the Contract, including the cost of the return travel of the Personnel.</w:t>
            </w:r>
          </w:p>
        </w:tc>
      </w:tr>
    </w:tbl>
    <w:p w:rsidR="00000000" w:rsidDel="00000000" w:rsidP="00000000" w:rsidRDefault="00000000" w:rsidRPr="00000000" w14:paraId="00000D3F">
      <w:pPr>
        <w:jc w:val="both"/>
        <w:rPr/>
      </w:pPr>
      <w:r w:rsidDel="00000000" w:rsidR="00000000" w:rsidRPr="00000000">
        <w:rPr>
          <w:rtl w:val="0"/>
        </w:rPr>
      </w:r>
    </w:p>
    <w:p w:rsidR="00000000" w:rsidDel="00000000" w:rsidP="00000000" w:rsidRDefault="00000000" w:rsidRPr="00000000" w14:paraId="00000D40">
      <w:pPr>
        <w:pStyle w:val="Heading2"/>
        <w:jc w:val="both"/>
        <w:rPr>
          <w:sz w:val="24"/>
          <w:szCs w:val="24"/>
        </w:rPr>
      </w:pPr>
      <w:bookmarkStart w:colFirst="0" w:colLast="0" w:name="_heading=h.48pi1tg" w:id="96"/>
      <w:bookmarkEnd w:id="96"/>
      <w:r w:rsidDel="00000000" w:rsidR="00000000" w:rsidRPr="00000000">
        <w:rPr>
          <w:sz w:val="24"/>
          <w:szCs w:val="24"/>
          <w:rtl w:val="0"/>
        </w:rPr>
        <w:t xml:space="preserve">3.  Obligations of the Service Provider</w:t>
      </w:r>
    </w:p>
    <w:p w:rsidR="00000000" w:rsidDel="00000000" w:rsidP="00000000" w:rsidRDefault="00000000" w:rsidRPr="00000000" w14:paraId="00000D41">
      <w:pPr>
        <w:rPr/>
      </w:pPr>
      <w:r w:rsidDel="00000000" w:rsidR="00000000" w:rsidRPr="00000000">
        <w:rPr>
          <w:rtl w:val="0"/>
        </w:rPr>
      </w:r>
    </w:p>
    <w:tbl>
      <w:tblPr>
        <w:tblStyle w:val="Table29"/>
        <w:tblW w:w="9108.0" w:type="dxa"/>
        <w:jc w:val="left"/>
        <w:tblLayout w:type="fixed"/>
        <w:tblLook w:val="0000"/>
      </w:tblPr>
      <w:tblGrid>
        <w:gridCol w:w="2358"/>
        <w:gridCol w:w="6750"/>
        <w:tblGridChange w:id="0">
          <w:tblGrid>
            <w:gridCol w:w="2358"/>
            <w:gridCol w:w="6750"/>
          </w:tblGrid>
        </w:tblGridChange>
      </w:tblGrid>
      <w:tr>
        <w:trPr>
          <w:cantSplit w:val="0"/>
          <w:tblHeader w:val="0"/>
        </w:trPr>
        <w:tc>
          <w:tcPr/>
          <w:p w:rsidR="00000000" w:rsidDel="00000000" w:rsidP="00000000" w:rsidRDefault="00000000" w:rsidRPr="00000000" w14:paraId="00000D42">
            <w:pPr>
              <w:pStyle w:val="Heading3"/>
              <w:keepNext w:val="0"/>
              <w:keepLines w:val="0"/>
              <w:tabs>
                <w:tab w:val="left" w:leader="none" w:pos="360"/>
              </w:tabs>
              <w:spacing w:after="0" w:lineRule="auto"/>
              <w:ind w:right="-36"/>
              <w:jc w:val="both"/>
              <w:rPr/>
            </w:pPr>
            <w:bookmarkStart w:colFirst="0" w:colLast="0" w:name="_heading=h.2nusc19" w:id="97"/>
            <w:bookmarkEnd w:id="97"/>
            <w:r w:rsidDel="00000000" w:rsidR="00000000" w:rsidRPr="00000000">
              <w:rPr>
                <w:rtl w:val="0"/>
              </w:rPr>
              <w:t xml:space="preserve">3.1</w:t>
              <w:tab/>
              <w:t xml:space="preserve">General</w:t>
            </w:r>
          </w:p>
        </w:tc>
        <w:tc>
          <w:tcPr/>
          <w:p w:rsidR="00000000" w:rsidDel="00000000" w:rsidP="00000000" w:rsidRDefault="00000000" w:rsidRPr="00000000" w14:paraId="00000D43">
            <w:pPr>
              <w:ind w:firstLine="3"/>
              <w:jc w:val="both"/>
              <w:rPr/>
            </w:pPr>
            <w:r w:rsidDel="00000000" w:rsidR="00000000" w:rsidRPr="00000000">
              <w:rPr>
                <w:rtl w:val="0"/>
              </w:rPr>
              <w:t xml:space="preserve">The Service Provider shall perform the Services in accordance with the Specifications and the Activity Schedule, and carry out its obligations with all due diligence, efficiency, and economy, in accordance with generally accepted professional techniques and practices, and shall observe sound management practices, and employ appropriate advanced technology and safe methods.  The Service Provider shall always act, in respect of any matter relating to this Contract or to the Services, as faithful adviser to the Employer, and shall at all times support and safeguard the Employer’s legitimate interests in any dealings with Sub-Service Providers or third parties. </w:t>
            </w:r>
          </w:p>
        </w:tc>
      </w:tr>
      <w:tr>
        <w:trPr>
          <w:cantSplit w:val="0"/>
          <w:tblHeader w:val="0"/>
        </w:trPr>
        <w:tc>
          <w:tcPr/>
          <w:p w:rsidR="00000000" w:rsidDel="00000000" w:rsidP="00000000" w:rsidRDefault="00000000" w:rsidRPr="00000000" w14:paraId="00000D44">
            <w:pPr>
              <w:pStyle w:val="Heading4"/>
              <w:keepNext w:val="0"/>
              <w:keepLines w:val="0"/>
              <w:tabs>
                <w:tab w:val="left" w:leader="none" w:pos="630"/>
              </w:tabs>
              <w:spacing w:after="0" w:before="0" w:lineRule="auto"/>
              <w:ind w:left="540" w:right="72" w:hanging="540"/>
              <w:rPr>
                <w:i w:val="0"/>
              </w:rPr>
            </w:pPr>
            <w:bookmarkStart w:colFirst="0" w:colLast="0" w:name="_heading=h.2rrrqc1" w:id="98"/>
            <w:bookmarkEnd w:id="98"/>
            <w:r w:rsidDel="00000000" w:rsidR="00000000" w:rsidRPr="00000000">
              <w:rPr>
                <w:i w:val="0"/>
                <w:rtl w:val="0"/>
              </w:rPr>
              <w:t xml:space="preserve">3.2 Conflict of Interests.</w:t>
            </w:r>
          </w:p>
          <w:p w:rsidR="00000000" w:rsidDel="00000000" w:rsidP="00000000" w:rsidRDefault="00000000" w:rsidRPr="00000000" w14:paraId="00000D45">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tc>
        <w:tc>
          <w:tcPr/>
          <w:p w:rsidR="00000000" w:rsidDel="00000000" w:rsidP="00000000" w:rsidRDefault="00000000" w:rsidRPr="00000000" w14:paraId="00000D46">
            <w:pPr>
              <w:ind w:firstLine="3"/>
              <w:jc w:val="both"/>
              <w:rPr/>
            </w:pPr>
            <w:r w:rsidDel="00000000" w:rsidR="00000000" w:rsidRPr="00000000">
              <w:rPr>
                <w:rtl w:val="0"/>
              </w:rPr>
              <w:t xml:space="preserve">.</w:t>
            </w:r>
          </w:p>
        </w:tc>
      </w:tr>
      <w:tr>
        <w:trPr>
          <w:cantSplit w:val="0"/>
          <w:tblHeader w:val="0"/>
        </w:trPr>
        <w:tc>
          <w:tcPr/>
          <w:p w:rsidR="00000000" w:rsidDel="00000000" w:rsidP="00000000" w:rsidRDefault="00000000" w:rsidRPr="00000000" w14:paraId="00000D47">
            <w:pPr>
              <w:pStyle w:val="Heading4"/>
              <w:keepNext w:val="0"/>
              <w:keepLines w:val="0"/>
              <w:tabs>
                <w:tab w:val="left" w:leader="none" w:pos="630"/>
              </w:tabs>
              <w:spacing w:after="0" w:before="0" w:lineRule="auto"/>
              <w:ind w:left="540" w:right="72" w:hanging="540"/>
              <w:rPr>
                <w:i w:val="0"/>
              </w:rPr>
            </w:pPr>
            <w:bookmarkStart w:colFirst="0" w:colLast="0" w:name="_heading=h.1302m92" w:id="99"/>
            <w:bookmarkEnd w:id="99"/>
            <w:r w:rsidDel="00000000" w:rsidR="00000000" w:rsidRPr="00000000">
              <w:rPr>
                <w:i w:val="0"/>
                <w:rtl w:val="0"/>
              </w:rPr>
              <w:t xml:space="preserve">3.2.1 Service Provider Not to Benefit from</w:t>
            </w:r>
          </w:p>
          <w:p w:rsidR="00000000" w:rsidDel="00000000" w:rsidP="00000000" w:rsidRDefault="00000000" w:rsidRPr="00000000" w14:paraId="00000D48">
            <w:pPr>
              <w:pStyle w:val="Heading4"/>
              <w:keepNext w:val="0"/>
              <w:keepLines w:val="0"/>
              <w:tabs>
                <w:tab w:val="left" w:leader="none" w:pos="900"/>
              </w:tabs>
              <w:spacing w:after="0" w:before="0" w:lineRule="auto"/>
              <w:ind w:left="450" w:right="72" w:hanging="90"/>
              <w:rPr>
                <w:i w:val="0"/>
              </w:rPr>
            </w:pPr>
            <w:bookmarkStart w:colFirst="0" w:colLast="0" w:name="_heading=h.16x20ju" w:id="100"/>
            <w:bookmarkEnd w:id="100"/>
            <w:r w:rsidDel="00000000" w:rsidR="00000000" w:rsidRPr="00000000">
              <w:rPr>
                <w:i w:val="0"/>
                <w:rtl w:val="0"/>
              </w:rPr>
              <w:t xml:space="preserve">Commissions and Discounts.</w:t>
            </w:r>
          </w:p>
        </w:tc>
        <w:tc>
          <w:tcPr/>
          <w:p w:rsidR="00000000" w:rsidDel="00000000" w:rsidP="00000000" w:rsidRDefault="00000000" w:rsidRPr="00000000" w14:paraId="00000D49">
            <w:pPr>
              <w:ind w:firstLine="3"/>
              <w:jc w:val="both"/>
              <w:rPr/>
            </w:pPr>
            <w:r w:rsidDel="00000000" w:rsidR="00000000" w:rsidRPr="00000000">
              <w:rPr>
                <w:rtl w:val="0"/>
              </w:rPr>
              <w:t xml:space="preserve">The remuneration of the Service Provider pursuant to </w:t>
            </w:r>
            <w:r w:rsidDel="00000000" w:rsidR="00000000" w:rsidRPr="00000000">
              <w:rPr>
                <w:b w:val="1"/>
                <w:rtl w:val="0"/>
              </w:rPr>
              <w:t xml:space="preserve">Clause 6 </w:t>
            </w:r>
            <w:r w:rsidDel="00000000" w:rsidR="00000000" w:rsidRPr="00000000">
              <w:rPr>
                <w:rtl w:val="0"/>
              </w:rPr>
              <w:t xml:space="preserve">shall constitute the Service Provider’s sole remuneration in connection with this Contract or the Services, and the Service Provider shall not accept for their own benefit any trade commission, discount, or similar payment in connection with activities pursuant to this Contract or to the Services or in the discharge of their obligations under the Contract, and the Service Provider shall use their best efforts to ensure that the Personnel, any Sub-Service Providers, and agents of either of them similarly shall not receive any such additional remuneration.</w:t>
            </w:r>
          </w:p>
        </w:tc>
      </w:tr>
      <w:tr>
        <w:trPr>
          <w:cantSplit w:val="0"/>
          <w:tblHeader w:val="0"/>
        </w:trPr>
        <w:tc>
          <w:tcPr/>
          <w:p w:rsidR="00000000" w:rsidDel="00000000" w:rsidP="00000000" w:rsidRDefault="00000000" w:rsidRPr="00000000" w14:paraId="00000D4A">
            <w:pPr>
              <w:pStyle w:val="Heading4"/>
              <w:keepNext w:val="0"/>
              <w:keepLines w:val="0"/>
              <w:tabs>
                <w:tab w:val="left" w:leader="none" w:pos="630"/>
              </w:tabs>
              <w:spacing w:after="0" w:before="0" w:lineRule="auto"/>
              <w:ind w:left="360" w:hanging="450"/>
              <w:rPr>
                <w:i w:val="0"/>
              </w:rPr>
            </w:pPr>
            <w:bookmarkStart w:colFirst="0" w:colLast="0" w:name="_heading=h.3mzq4wv" w:id="101"/>
            <w:bookmarkEnd w:id="101"/>
            <w:r w:rsidDel="00000000" w:rsidR="00000000" w:rsidRPr="00000000">
              <w:rPr>
                <w:i w:val="0"/>
                <w:rtl w:val="0"/>
              </w:rPr>
              <w:t xml:space="preserve">3.2.2 Service Provider and Affiliates Not to be Otherwise Interested in Project</w:t>
            </w:r>
          </w:p>
          <w:p w:rsidR="00000000" w:rsidDel="00000000" w:rsidP="00000000" w:rsidRDefault="00000000" w:rsidRPr="00000000" w14:paraId="00000D4B">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tc>
        <w:tc>
          <w:tcPr/>
          <w:p w:rsidR="00000000" w:rsidDel="00000000" w:rsidP="00000000" w:rsidRDefault="00000000" w:rsidRPr="00000000" w14:paraId="00000D4C">
            <w:pPr>
              <w:ind w:firstLine="3"/>
              <w:jc w:val="both"/>
              <w:rPr/>
            </w:pPr>
            <w:r w:rsidDel="00000000" w:rsidR="00000000" w:rsidRPr="00000000">
              <w:rPr>
                <w:rtl w:val="0"/>
              </w:rPr>
              <w:t xml:space="preserve">The Service Provider agree that, during the term of this Contract and after its termination, the Service Provider and its affiliates, as well as any Sub-Service Provider and any of its affiliates, shall be disqualified from providing goods, works, or Services (other than the Services and any continuation thereof) for any project resulting from or closely related to the Services.</w:t>
            </w:r>
          </w:p>
        </w:tc>
      </w:tr>
      <w:tr>
        <w:trPr>
          <w:cantSplit w:val="0"/>
          <w:tblHeader w:val="0"/>
        </w:trPr>
        <w:tc>
          <w:tcPr/>
          <w:p w:rsidR="00000000" w:rsidDel="00000000" w:rsidP="00000000" w:rsidRDefault="00000000" w:rsidRPr="00000000" w14:paraId="00000D4D">
            <w:pPr>
              <w:pStyle w:val="Heading4"/>
              <w:keepNext w:val="0"/>
              <w:keepLines w:val="0"/>
              <w:tabs>
                <w:tab w:val="left" w:leader="none" w:pos="360"/>
              </w:tabs>
              <w:spacing w:after="0" w:before="0" w:lineRule="auto"/>
              <w:ind w:left="360" w:right="-36" w:hanging="450"/>
              <w:rPr>
                <w:i w:val="0"/>
              </w:rPr>
            </w:pPr>
            <w:bookmarkStart w:colFirst="0" w:colLast="0" w:name="_heading=h.3qwpj7n" w:id="102"/>
            <w:bookmarkEnd w:id="102"/>
            <w:r w:rsidDel="00000000" w:rsidR="00000000" w:rsidRPr="00000000">
              <w:rPr>
                <w:i w:val="0"/>
                <w:rtl w:val="0"/>
              </w:rPr>
              <w:t xml:space="preserve">3.2.3 Prohibition of Conflicting Activities</w:t>
            </w:r>
          </w:p>
          <w:p w:rsidR="00000000" w:rsidDel="00000000" w:rsidP="00000000" w:rsidRDefault="00000000" w:rsidRPr="00000000" w14:paraId="00000D4E">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D4F">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D50">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D51">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D52">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D53">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tc>
        <w:tc>
          <w:tcPr/>
          <w:p w:rsidR="00000000" w:rsidDel="00000000" w:rsidP="00000000" w:rsidRDefault="00000000" w:rsidRPr="00000000" w14:paraId="00000D54">
            <w:pPr>
              <w:ind w:firstLine="3"/>
              <w:jc w:val="both"/>
              <w:rPr/>
            </w:pPr>
            <w:r w:rsidDel="00000000" w:rsidR="00000000" w:rsidRPr="00000000">
              <w:rPr>
                <w:rtl w:val="0"/>
              </w:rPr>
              <w:t xml:space="preserve">Neither the Service Provider nor its Sub-Service Providers nor the Personnel shall engage, either directly or indirectly, in any of the following activities:</w:t>
            </w:r>
          </w:p>
          <w:p w:rsidR="00000000" w:rsidDel="00000000" w:rsidP="00000000" w:rsidRDefault="00000000" w:rsidRPr="00000000" w14:paraId="00000D55">
            <w:pPr>
              <w:tabs>
                <w:tab w:val="left" w:leader="none" w:pos="540"/>
              </w:tabs>
              <w:ind w:left="537" w:hanging="537"/>
              <w:jc w:val="both"/>
              <w:rPr/>
            </w:pPr>
            <w:r w:rsidDel="00000000" w:rsidR="00000000" w:rsidRPr="00000000">
              <w:rPr>
                <w:rtl w:val="0"/>
              </w:rPr>
              <w:t xml:space="preserve">(a)</w:t>
              <w:tab/>
              <w:t xml:space="preserve">during the term of this Contract, any business or professional activities in the Bhutan which would conflict with the activities assigned to them under this Contract;</w:t>
            </w:r>
          </w:p>
          <w:p w:rsidR="00000000" w:rsidDel="00000000" w:rsidP="00000000" w:rsidRDefault="00000000" w:rsidRPr="00000000" w14:paraId="00000D56">
            <w:pPr>
              <w:tabs>
                <w:tab w:val="left" w:leader="none" w:pos="540"/>
              </w:tabs>
              <w:ind w:left="537" w:hanging="537"/>
              <w:jc w:val="both"/>
              <w:rPr/>
            </w:pPr>
            <w:r w:rsidDel="00000000" w:rsidR="00000000" w:rsidRPr="00000000">
              <w:rPr>
                <w:rtl w:val="0"/>
              </w:rPr>
              <w:t xml:space="preserve">(b)</w:t>
              <w:tab/>
              <w:t xml:space="preserve">during the term of this Contract, neither the Service Provider nor their Sub-Service Providers shall hire public employees in active duty or on any type of leave, to perform any activity under this Contract;</w:t>
            </w:r>
          </w:p>
          <w:p w:rsidR="00000000" w:rsidDel="00000000" w:rsidP="00000000" w:rsidRDefault="00000000" w:rsidRPr="00000000" w14:paraId="00000D57">
            <w:pPr>
              <w:tabs>
                <w:tab w:val="left" w:leader="none" w:pos="540"/>
              </w:tabs>
              <w:ind w:left="537" w:hanging="537"/>
              <w:jc w:val="both"/>
              <w:rPr/>
            </w:pPr>
            <w:r w:rsidDel="00000000" w:rsidR="00000000" w:rsidRPr="00000000">
              <w:rPr>
                <w:rtl w:val="0"/>
              </w:rPr>
              <w:t xml:space="preserve">(c) after the termination of this Contract, such other activities as may be </w:t>
            </w:r>
            <w:r w:rsidDel="00000000" w:rsidR="00000000" w:rsidRPr="00000000">
              <w:rPr>
                <w:b w:val="1"/>
                <w:rtl w:val="0"/>
              </w:rPr>
              <w:t xml:space="preserve">specified in the SCC.</w:t>
            </w:r>
            <w:r w:rsidDel="00000000" w:rsidR="00000000" w:rsidRPr="00000000">
              <w:rPr>
                <w:rtl w:val="0"/>
              </w:rPr>
            </w:r>
          </w:p>
        </w:tc>
      </w:tr>
      <w:tr>
        <w:trPr>
          <w:cantSplit w:val="0"/>
          <w:tblHeader w:val="0"/>
        </w:trPr>
        <w:tc>
          <w:tcPr/>
          <w:p w:rsidR="00000000" w:rsidDel="00000000" w:rsidP="00000000" w:rsidRDefault="00000000" w:rsidRPr="00000000" w14:paraId="00000D58">
            <w:pPr>
              <w:pStyle w:val="Heading4"/>
              <w:keepNext w:val="0"/>
              <w:keepLines w:val="0"/>
              <w:tabs>
                <w:tab w:val="left" w:leader="none" w:pos="360"/>
              </w:tabs>
              <w:spacing w:after="0" w:before="0" w:lineRule="auto"/>
              <w:ind w:left="360" w:right="-36" w:hanging="450"/>
              <w:jc w:val="both"/>
              <w:rPr>
                <w:i w:val="0"/>
              </w:rPr>
            </w:pPr>
            <w:bookmarkStart w:colFirst="0" w:colLast="0" w:name="_heading=h.2250f4o" w:id="103"/>
            <w:bookmarkEnd w:id="103"/>
            <w:r w:rsidDel="00000000" w:rsidR="00000000" w:rsidRPr="00000000">
              <w:rPr>
                <w:i w:val="0"/>
                <w:rtl w:val="0"/>
              </w:rPr>
              <w:t xml:space="preserve">3.2.4 Integrity Clause</w:t>
            </w:r>
          </w:p>
          <w:p w:rsidR="00000000" w:rsidDel="00000000" w:rsidP="00000000" w:rsidRDefault="00000000" w:rsidRPr="00000000" w14:paraId="00000D59">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D5A">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D5B">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tc>
        <w:tc>
          <w:tcPr/>
          <w:p w:rsidR="00000000" w:rsidDel="00000000" w:rsidP="00000000" w:rsidRDefault="00000000" w:rsidRPr="00000000" w14:paraId="00000D5C">
            <w:pPr>
              <w:ind w:left="0" w:right="-72" w:firstLine="0"/>
              <w:rPr/>
            </w:pPr>
            <w:r w:rsidDel="00000000" w:rsidR="00000000" w:rsidRPr="00000000">
              <w:rPr>
                <w:rtl w:val="0"/>
              </w:rPr>
              <w:t xml:space="preserve">The Service Provider shall take steps to ensure that no person acting for it or on its behalf will engage in any type of fraud and corruption during the contract execution.</w:t>
            </w:r>
          </w:p>
          <w:p w:rsidR="00000000" w:rsidDel="00000000" w:rsidP="00000000" w:rsidRDefault="00000000" w:rsidRPr="00000000" w14:paraId="00000D5D">
            <w:pPr>
              <w:ind w:left="0" w:firstLine="0"/>
              <w:rPr/>
            </w:pPr>
            <w:r w:rsidDel="00000000" w:rsidR="00000000" w:rsidRPr="00000000">
              <w:rPr>
                <w:rtl w:val="0"/>
              </w:rPr>
              <w:t xml:space="preserve">Transgression of the above is a serious offence and appropriate actions will be taken against such Service Provider, such as termination.</w:t>
            </w:r>
          </w:p>
        </w:tc>
      </w:tr>
      <w:tr>
        <w:trPr>
          <w:cantSplit w:val="0"/>
          <w:tblHeader w:val="0"/>
        </w:trPr>
        <w:tc>
          <w:tcPr/>
          <w:p w:rsidR="00000000" w:rsidDel="00000000" w:rsidP="00000000" w:rsidRDefault="00000000" w:rsidRPr="00000000" w14:paraId="00000D5E">
            <w:pPr>
              <w:pStyle w:val="Heading3"/>
              <w:keepNext w:val="0"/>
              <w:keepLines w:val="0"/>
              <w:tabs>
                <w:tab w:val="left" w:leader="none" w:pos="360"/>
              </w:tabs>
              <w:spacing w:after="0" w:lineRule="auto"/>
              <w:ind w:right="-36"/>
              <w:jc w:val="both"/>
              <w:rPr/>
            </w:pPr>
            <w:bookmarkStart w:colFirst="0" w:colLast="0" w:name="_heading=h.haapch" w:id="104"/>
            <w:bookmarkEnd w:id="104"/>
            <w:r w:rsidDel="00000000" w:rsidR="00000000" w:rsidRPr="00000000">
              <w:rPr>
                <w:rtl w:val="0"/>
              </w:rPr>
              <w:t xml:space="preserve">3.3</w:t>
              <w:tab/>
              <w:t xml:space="preserve">Confidentiality</w:t>
            </w:r>
          </w:p>
        </w:tc>
        <w:tc>
          <w:tcPr/>
          <w:p w:rsidR="00000000" w:rsidDel="00000000" w:rsidP="00000000" w:rsidRDefault="00000000" w:rsidRPr="00000000" w14:paraId="00000D5F">
            <w:pPr>
              <w:ind w:firstLine="3"/>
              <w:jc w:val="both"/>
              <w:rPr/>
            </w:pPr>
            <w:r w:rsidDel="00000000" w:rsidR="00000000" w:rsidRPr="00000000">
              <w:rPr>
                <w:rtl w:val="0"/>
              </w:rPr>
              <w:t xml:space="preserve">The Service Provider, its Sub-Service Providers, and the Personnel of either of them shall not, either during the term of this Contract, disclose any proprietary or confidential information relating to the Project, the Services, this Contract, or the Employer’s business or operations without the prior written consent of the Employer.</w:t>
            </w:r>
          </w:p>
        </w:tc>
      </w:tr>
      <w:tr>
        <w:trPr>
          <w:cantSplit w:val="0"/>
          <w:tblHeader w:val="0"/>
        </w:trPr>
        <w:tc>
          <w:tcPr/>
          <w:p w:rsidR="00000000" w:rsidDel="00000000" w:rsidP="00000000" w:rsidRDefault="00000000" w:rsidRPr="00000000" w14:paraId="00000D60">
            <w:pPr>
              <w:pStyle w:val="Heading3"/>
              <w:keepNext w:val="0"/>
              <w:keepLines w:val="0"/>
              <w:tabs>
                <w:tab w:val="left" w:leader="none" w:pos="360"/>
              </w:tabs>
              <w:spacing w:after="0" w:lineRule="auto"/>
              <w:ind w:right="-36"/>
              <w:jc w:val="both"/>
              <w:rPr/>
            </w:pPr>
            <w:bookmarkStart w:colFirst="0" w:colLast="0" w:name="_heading=h.319y80a" w:id="105"/>
            <w:bookmarkEnd w:id="105"/>
            <w:r w:rsidDel="00000000" w:rsidR="00000000" w:rsidRPr="00000000">
              <w:rPr>
                <w:rtl w:val="0"/>
              </w:rPr>
              <w:t xml:space="preserve">3.4 Assignment</w:t>
            </w:r>
          </w:p>
        </w:tc>
        <w:tc>
          <w:tcPr/>
          <w:p w:rsidR="00000000" w:rsidDel="00000000" w:rsidP="00000000" w:rsidRDefault="00000000" w:rsidRPr="00000000" w14:paraId="00000D61">
            <w:pPr>
              <w:widowControl w:val="0"/>
              <w:pBdr>
                <w:top w:space="0" w:sz="0" w:val="nil"/>
                <w:left w:space="0" w:sz="0" w:val="nil"/>
                <w:bottom w:space="0" w:sz="0" w:val="nil"/>
                <w:right w:space="0" w:sz="0" w:val="nil"/>
                <w:between w:space="0" w:sz="0" w:val="nil"/>
              </w:pBdr>
              <w:tabs>
                <w:tab w:val="left" w:leader="none" w:pos="776"/>
                <w:tab w:val="left" w:leader="none" w:pos="0"/>
              </w:tabs>
              <w:jc w:val="both"/>
              <w:rPr>
                <w:color w:val="000000"/>
              </w:rPr>
            </w:pPr>
            <w:r w:rsidDel="00000000" w:rsidR="00000000" w:rsidRPr="00000000">
              <w:rPr>
                <w:color w:val="000000"/>
                <w:rtl w:val="0"/>
              </w:rPr>
              <w:t xml:space="preserve">The Service Provider shall not assign, transfer, pledge or make other disposition of this Contract or any part thereof, or any of the Service Provider's rights, claims or obligations under this Contract except with the prior written consent of the Employer. </w:t>
            </w:r>
          </w:p>
        </w:tc>
      </w:tr>
      <w:tr>
        <w:trPr>
          <w:cantSplit w:val="0"/>
          <w:tblHeader w:val="0"/>
        </w:trPr>
        <w:tc>
          <w:tcPr/>
          <w:p w:rsidR="00000000" w:rsidDel="00000000" w:rsidP="00000000" w:rsidRDefault="00000000" w:rsidRPr="00000000" w14:paraId="00000D62">
            <w:pPr>
              <w:pStyle w:val="Heading3"/>
              <w:keepNext w:val="0"/>
              <w:keepLines w:val="0"/>
              <w:tabs>
                <w:tab w:val="left" w:leader="none" w:pos="360"/>
              </w:tabs>
              <w:spacing w:after="0" w:lineRule="auto"/>
              <w:ind w:right="-36"/>
              <w:jc w:val="both"/>
              <w:rPr/>
            </w:pPr>
            <w:bookmarkStart w:colFirst="0" w:colLast="0" w:name="_heading=h.1gf8i83" w:id="106"/>
            <w:bookmarkEnd w:id="106"/>
            <w:r w:rsidDel="00000000" w:rsidR="00000000" w:rsidRPr="00000000">
              <w:rPr>
                <w:rtl w:val="0"/>
              </w:rPr>
              <w:t xml:space="preserve">3.5 Indemnification</w:t>
            </w:r>
          </w:p>
        </w:tc>
        <w:tc>
          <w:tcPr/>
          <w:p w:rsidR="00000000" w:rsidDel="00000000" w:rsidP="00000000" w:rsidRDefault="00000000" w:rsidRPr="00000000" w14:paraId="00000D63">
            <w:pPr>
              <w:widowControl w:val="0"/>
              <w:pBdr>
                <w:top w:space="0" w:sz="0" w:val="nil"/>
                <w:left w:space="0" w:sz="0" w:val="nil"/>
                <w:bottom w:space="0" w:sz="0" w:val="nil"/>
                <w:right w:space="0" w:sz="0" w:val="nil"/>
                <w:between w:space="0" w:sz="0" w:val="nil"/>
              </w:pBdr>
              <w:tabs>
                <w:tab w:val="left" w:leader="none" w:pos="776"/>
                <w:tab w:val="left" w:leader="none" w:pos="0"/>
              </w:tabs>
              <w:jc w:val="both"/>
              <w:rPr/>
            </w:pPr>
            <w:r w:rsidDel="00000000" w:rsidR="00000000" w:rsidRPr="00000000">
              <w:rPr>
                <w:color w:val="000000"/>
                <w:rtl w:val="0"/>
              </w:rPr>
              <w:t xml:space="preserve">The Service Provider shall indemnify, hold and save harmless, and defend, at its own expense, the Employer, its officials, agents, servants and employees from and against all suits, claims, demands, and liability of any nature or kind, including their costs and expenses, arising out of acts or omissions of the Service Provider, or the Service Provider's employees, officers, agents or sub-Service Providers, in the performance of this Contract. This provision shall extend, inter alia, to claims and liability in the nature of Employer’s liability and Workmen's compensation, products liability and liability arising out of the use of patented inventions or devices, copyrighted material or other intellectual property by the Service Provider, its employees, officers, agents, servants or sub-Service Providers. The obligations under this clause do not lapse upon termination of this Contract. </w:t>
            </w:r>
            <w:r w:rsidDel="00000000" w:rsidR="00000000" w:rsidRPr="00000000">
              <w:rPr>
                <w:rtl w:val="0"/>
              </w:rPr>
            </w:r>
          </w:p>
        </w:tc>
      </w:tr>
      <w:tr>
        <w:trPr>
          <w:cantSplit w:val="0"/>
          <w:tblHeader w:val="0"/>
        </w:trPr>
        <w:tc>
          <w:tcPr/>
          <w:p w:rsidR="00000000" w:rsidDel="00000000" w:rsidP="00000000" w:rsidRDefault="00000000" w:rsidRPr="00000000" w14:paraId="00000D64">
            <w:pPr>
              <w:pStyle w:val="Heading3"/>
              <w:keepNext w:val="0"/>
              <w:keepLines w:val="0"/>
              <w:tabs>
                <w:tab w:val="left" w:leader="none" w:pos="360"/>
              </w:tabs>
              <w:spacing w:after="0" w:lineRule="auto"/>
              <w:ind w:left="360" w:right="72" w:hanging="360"/>
              <w:rPr/>
            </w:pPr>
            <w:bookmarkStart w:colFirst="0" w:colLast="0" w:name="_heading=h.40ew0vw" w:id="107"/>
            <w:bookmarkEnd w:id="107"/>
            <w:r w:rsidDel="00000000" w:rsidR="00000000" w:rsidRPr="00000000">
              <w:rPr>
                <w:rtl w:val="0"/>
              </w:rPr>
              <w:t xml:space="preserve">3.6</w:t>
              <w:tab/>
              <w:t xml:space="preserve">Insurance to be Taken Out by the Service Provider</w:t>
            </w:r>
          </w:p>
        </w:tc>
        <w:tc>
          <w:tcPr/>
          <w:p w:rsidR="00000000" w:rsidDel="00000000" w:rsidP="00000000" w:rsidRDefault="00000000" w:rsidRPr="00000000" w14:paraId="00000D65">
            <w:pPr>
              <w:jc w:val="both"/>
              <w:rPr/>
            </w:pPr>
            <w:r w:rsidDel="00000000" w:rsidR="00000000" w:rsidRPr="00000000">
              <w:rPr>
                <w:rtl w:val="0"/>
              </w:rPr>
              <w:t xml:space="preserve">The Service Provider shall provide and thereafter maintain insurance against all risks in respect of its property and any equipment used for the execution of this Contract </w:t>
            </w:r>
            <w:r w:rsidDel="00000000" w:rsidR="00000000" w:rsidRPr="00000000">
              <w:rPr>
                <w:b w:val="1"/>
                <w:rtl w:val="0"/>
              </w:rPr>
              <w:t xml:space="preserve">as specified in the SCC</w:t>
            </w:r>
            <w:r w:rsidDel="00000000" w:rsidR="00000000" w:rsidRPr="00000000">
              <w:rPr>
                <w:rtl w:val="0"/>
              </w:rPr>
              <w:t xml:space="preserve">. </w:t>
            </w:r>
          </w:p>
        </w:tc>
      </w:tr>
      <w:tr>
        <w:trPr>
          <w:cantSplit w:val="0"/>
          <w:tblHeader w:val="0"/>
        </w:trPr>
        <w:tc>
          <w:tcPr/>
          <w:p w:rsidR="00000000" w:rsidDel="00000000" w:rsidP="00000000" w:rsidRDefault="00000000" w:rsidRPr="00000000" w14:paraId="00000D66">
            <w:pPr>
              <w:pStyle w:val="Heading3"/>
              <w:keepNext w:val="0"/>
              <w:keepLines w:val="0"/>
              <w:tabs>
                <w:tab w:val="left" w:leader="none" w:pos="360"/>
              </w:tabs>
              <w:spacing w:after="0" w:lineRule="auto"/>
              <w:ind w:left="360" w:right="72" w:hanging="360"/>
              <w:rPr/>
            </w:pPr>
            <w:bookmarkStart w:colFirst="0" w:colLast="0" w:name="_heading=h.2fk6b3p" w:id="108"/>
            <w:bookmarkEnd w:id="108"/>
            <w:r w:rsidDel="00000000" w:rsidR="00000000" w:rsidRPr="00000000">
              <w:rPr>
                <w:rtl w:val="0"/>
              </w:rPr>
              <w:t xml:space="preserve">3.7</w:t>
              <w:tab/>
              <w:t xml:space="preserve">Service Provider’s Actions Requiring Employer’s Prior Approval</w:t>
            </w:r>
          </w:p>
        </w:tc>
        <w:tc>
          <w:tcPr/>
          <w:p w:rsidR="00000000" w:rsidDel="00000000" w:rsidP="00000000" w:rsidRDefault="00000000" w:rsidRPr="00000000" w14:paraId="00000D67">
            <w:pPr>
              <w:ind w:firstLine="3"/>
              <w:jc w:val="both"/>
              <w:rPr/>
            </w:pPr>
            <w:r w:rsidDel="00000000" w:rsidR="00000000" w:rsidRPr="00000000">
              <w:rPr>
                <w:rtl w:val="0"/>
              </w:rPr>
              <w:t xml:space="preserve">The Service Provider shall obtain the Employer’s prior approval in writing before taking any of the following actions:</w:t>
            </w:r>
          </w:p>
          <w:p w:rsidR="00000000" w:rsidDel="00000000" w:rsidP="00000000" w:rsidRDefault="00000000" w:rsidRPr="00000000" w14:paraId="00000D68">
            <w:pPr>
              <w:tabs>
                <w:tab w:val="left" w:leader="none" w:pos="540"/>
              </w:tabs>
              <w:ind w:left="537" w:hanging="537"/>
              <w:jc w:val="both"/>
              <w:rPr/>
            </w:pPr>
            <w:r w:rsidDel="00000000" w:rsidR="00000000" w:rsidRPr="00000000">
              <w:rPr>
                <w:rtl w:val="0"/>
              </w:rPr>
              <w:t xml:space="preserve">(a)</w:t>
              <w:tab/>
              <w:t xml:space="preserve">entering into a subcontract for the performance of any part of the Services,</w:t>
            </w:r>
          </w:p>
          <w:p w:rsidR="00000000" w:rsidDel="00000000" w:rsidP="00000000" w:rsidRDefault="00000000" w:rsidRPr="00000000" w14:paraId="00000D69">
            <w:pPr>
              <w:tabs>
                <w:tab w:val="left" w:leader="none" w:pos="540"/>
              </w:tabs>
              <w:ind w:left="537" w:hanging="537"/>
              <w:jc w:val="both"/>
              <w:rPr/>
            </w:pPr>
            <w:r w:rsidDel="00000000" w:rsidR="00000000" w:rsidRPr="00000000">
              <w:rPr>
                <w:rtl w:val="0"/>
              </w:rPr>
              <w:t xml:space="preserve">(b)</w:t>
              <w:tab/>
              <w:t xml:space="preserve">appointing such members of the Personnel not listed by name in Appendix C (“Key Personnel and Sub-Service Providers”),</w:t>
            </w:r>
          </w:p>
          <w:p w:rsidR="00000000" w:rsidDel="00000000" w:rsidP="00000000" w:rsidRDefault="00000000" w:rsidRPr="00000000" w14:paraId="00000D6A">
            <w:pPr>
              <w:tabs>
                <w:tab w:val="left" w:leader="none" w:pos="540"/>
              </w:tabs>
              <w:ind w:left="537" w:hanging="537"/>
              <w:jc w:val="both"/>
              <w:rPr/>
            </w:pPr>
            <w:r w:rsidDel="00000000" w:rsidR="00000000" w:rsidRPr="00000000">
              <w:rPr>
                <w:rtl w:val="0"/>
              </w:rPr>
              <w:t xml:space="preserve">(c)</w:t>
              <w:tab/>
              <w:t xml:space="preserve">changing the Program of activities; and</w:t>
            </w:r>
          </w:p>
          <w:p w:rsidR="00000000" w:rsidDel="00000000" w:rsidP="00000000" w:rsidRDefault="00000000" w:rsidRPr="00000000" w14:paraId="00000D6B">
            <w:pPr>
              <w:tabs>
                <w:tab w:val="left" w:leader="none" w:pos="540"/>
              </w:tabs>
              <w:ind w:left="537" w:hanging="537"/>
              <w:jc w:val="both"/>
              <w:rPr/>
            </w:pPr>
            <w:r w:rsidDel="00000000" w:rsidR="00000000" w:rsidRPr="00000000">
              <w:rPr>
                <w:rtl w:val="0"/>
              </w:rPr>
              <w:t xml:space="preserve">(d)</w:t>
              <w:tab/>
              <w:t xml:space="preserve">any other action that may be </w:t>
            </w:r>
            <w:r w:rsidDel="00000000" w:rsidR="00000000" w:rsidRPr="00000000">
              <w:rPr>
                <w:b w:val="1"/>
                <w:rtl w:val="0"/>
              </w:rPr>
              <w:t xml:space="preserve">specified in the SCC.</w:t>
            </w:r>
            <w:r w:rsidDel="00000000" w:rsidR="00000000" w:rsidRPr="00000000">
              <w:rPr>
                <w:rtl w:val="0"/>
              </w:rPr>
            </w:r>
          </w:p>
        </w:tc>
      </w:tr>
      <w:tr>
        <w:trPr>
          <w:cantSplit w:val="0"/>
          <w:tblHeader w:val="0"/>
        </w:trPr>
        <w:tc>
          <w:tcPr/>
          <w:p w:rsidR="00000000" w:rsidDel="00000000" w:rsidP="00000000" w:rsidRDefault="00000000" w:rsidRPr="00000000" w14:paraId="00000D6C">
            <w:pPr>
              <w:pStyle w:val="Heading3"/>
              <w:keepNext w:val="0"/>
              <w:keepLines w:val="0"/>
              <w:tabs>
                <w:tab w:val="left" w:leader="none" w:pos="360"/>
              </w:tabs>
              <w:spacing w:after="0" w:lineRule="auto"/>
              <w:ind w:left="360" w:right="72" w:hanging="360"/>
              <w:rPr/>
            </w:pPr>
            <w:bookmarkStart w:colFirst="0" w:colLast="0" w:name="_heading=h.upglbi" w:id="109"/>
            <w:bookmarkEnd w:id="109"/>
            <w:r w:rsidDel="00000000" w:rsidR="00000000" w:rsidRPr="00000000">
              <w:rPr>
                <w:rtl w:val="0"/>
              </w:rPr>
              <w:t xml:space="preserve">3.8</w:t>
              <w:tab/>
              <w:t xml:space="preserve">Reporting Obligations</w:t>
            </w:r>
          </w:p>
        </w:tc>
        <w:tc>
          <w:tcPr/>
          <w:p w:rsidR="00000000" w:rsidDel="00000000" w:rsidP="00000000" w:rsidRDefault="00000000" w:rsidRPr="00000000" w14:paraId="00000D6D">
            <w:pPr>
              <w:ind w:firstLine="3"/>
              <w:jc w:val="both"/>
              <w:rPr/>
            </w:pPr>
            <w:r w:rsidDel="00000000" w:rsidR="00000000" w:rsidRPr="00000000">
              <w:rPr>
                <w:rtl w:val="0"/>
              </w:rPr>
              <w:t xml:space="preserve">The Service Provider shall submit to the Employer the progress reports and document(s) at the end of every month as specified in the Activity Schedule.</w:t>
            </w:r>
          </w:p>
        </w:tc>
      </w:tr>
      <w:tr>
        <w:trPr>
          <w:cantSplit w:val="0"/>
          <w:tblHeader w:val="0"/>
        </w:trPr>
        <w:tc>
          <w:tcPr/>
          <w:p w:rsidR="00000000" w:rsidDel="00000000" w:rsidP="00000000" w:rsidRDefault="00000000" w:rsidRPr="00000000" w14:paraId="00000D6E">
            <w:pPr>
              <w:pStyle w:val="Heading3"/>
              <w:keepNext w:val="0"/>
              <w:keepLines w:val="0"/>
              <w:tabs>
                <w:tab w:val="left" w:leader="none" w:pos="360"/>
              </w:tabs>
              <w:spacing w:after="0" w:lineRule="auto"/>
              <w:ind w:left="360" w:right="72" w:hanging="360"/>
              <w:rPr/>
            </w:pPr>
            <w:bookmarkStart w:colFirst="0" w:colLast="0" w:name="_heading=h.3ep43zb" w:id="110"/>
            <w:bookmarkEnd w:id="110"/>
            <w:r w:rsidDel="00000000" w:rsidR="00000000" w:rsidRPr="00000000">
              <w:rPr>
                <w:rtl w:val="0"/>
              </w:rPr>
              <w:t xml:space="preserve">3.9 Document(s)s Prepared by the Service Provider to Be the Property of the Employer</w:t>
            </w:r>
          </w:p>
        </w:tc>
        <w:tc>
          <w:tcPr/>
          <w:p w:rsidR="00000000" w:rsidDel="00000000" w:rsidP="00000000" w:rsidRDefault="00000000" w:rsidRPr="00000000" w14:paraId="00000D6F">
            <w:pPr>
              <w:ind w:firstLine="3"/>
              <w:jc w:val="both"/>
              <w:rPr/>
            </w:pPr>
            <w:r w:rsidDel="00000000" w:rsidR="00000000" w:rsidRPr="00000000">
              <w:rPr>
                <w:rtl w:val="0"/>
              </w:rPr>
              <w:t xml:space="preserve">All plans, drawings, specifications, designs, reports, and other Document(s)s and software submitted by the Service Provider in accordance with </w:t>
            </w:r>
            <w:r w:rsidDel="00000000" w:rsidR="00000000" w:rsidRPr="00000000">
              <w:rPr>
                <w:b w:val="1"/>
                <w:rtl w:val="0"/>
              </w:rPr>
              <w:t xml:space="preserve">Sub-Clause 3.8 </w:t>
            </w:r>
            <w:r w:rsidDel="00000000" w:rsidR="00000000" w:rsidRPr="00000000">
              <w:rPr>
                <w:rtl w:val="0"/>
              </w:rPr>
              <w:t xml:space="preserve">shall become and remain the property of the Employer, and the Service Provider shall, not later than upon termination or expiration of this Contract, deliver all such Document(s)s and software to the Employer, together with a detailed inventory thereof.  The Service Provider may retain a copy of such Document(s)s and software.  </w:t>
            </w:r>
          </w:p>
        </w:tc>
      </w:tr>
      <w:tr>
        <w:trPr>
          <w:cantSplit w:val="0"/>
          <w:tblHeader w:val="0"/>
        </w:trPr>
        <w:tc>
          <w:tcPr/>
          <w:p w:rsidR="00000000" w:rsidDel="00000000" w:rsidP="00000000" w:rsidRDefault="00000000" w:rsidRPr="00000000" w14:paraId="00000D70">
            <w:pPr>
              <w:pStyle w:val="Heading3"/>
              <w:keepNext w:val="0"/>
              <w:keepLines w:val="0"/>
              <w:spacing w:after="0" w:lineRule="auto"/>
              <w:ind w:right="-36"/>
              <w:jc w:val="both"/>
              <w:rPr>
                <w:color w:val="000000"/>
              </w:rPr>
            </w:pPr>
            <w:bookmarkStart w:colFirst="0" w:colLast="0" w:name="_heading=h.1tuee74" w:id="111"/>
            <w:bookmarkEnd w:id="111"/>
            <w:r w:rsidDel="00000000" w:rsidR="00000000" w:rsidRPr="00000000">
              <w:rPr>
                <w:rtl w:val="0"/>
              </w:rPr>
            </w:r>
          </w:p>
        </w:tc>
        <w:tc>
          <w:tcPr/>
          <w:p w:rsidR="00000000" w:rsidDel="00000000" w:rsidP="00000000" w:rsidRDefault="00000000" w:rsidRPr="00000000" w14:paraId="00000D71">
            <w:pPr>
              <w:ind w:left="0" w:firstLine="0"/>
              <w:jc w:val="both"/>
              <w:rPr/>
            </w:pPr>
            <w:r w:rsidDel="00000000" w:rsidR="00000000" w:rsidRPr="00000000">
              <w:rPr>
                <w:rtl w:val="0"/>
              </w:rPr>
            </w:r>
          </w:p>
        </w:tc>
      </w:tr>
      <w:tr>
        <w:trPr>
          <w:cantSplit w:val="0"/>
          <w:tblHeader w:val="0"/>
        </w:trPr>
        <w:tc>
          <w:tcPr/>
          <w:p w:rsidR="00000000" w:rsidDel="00000000" w:rsidP="00000000" w:rsidRDefault="00000000" w:rsidRPr="00000000" w14:paraId="00000D72">
            <w:pPr>
              <w:pStyle w:val="Heading4"/>
              <w:keepNext w:val="0"/>
              <w:keepLines w:val="0"/>
              <w:tabs>
                <w:tab w:val="left" w:leader="none" w:pos="900"/>
              </w:tabs>
              <w:spacing w:after="0" w:before="0" w:lineRule="auto"/>
              <w:ind w:right="-36"/>
              <w:rPr>
                <w:i w:val="0"/>
              </w:rPr>
            </w:pPr>
            <w:bookmarkStart w:colFirst="0" w:colLast="0" w:name="_heading=h.261ztfg" w:id="112"/>
            <w:bookmarkEnd w:id="112"/>
            <w:r w:rsidDel="00000000" w:rsidR="00000000" w:rsidRPr="00000000">
              <w:rPr>
                <w:i w:val="0"/>
                <w:rtl w:val="0"/>
              </w:rPr>
              <w:t xml:space="preserve">3.10.1 Payments of Liquidated Damages</w:t>
            </w:r>
          </w:p>
        </w:tc>
        <w:tc>
          <w:tcPr/>
          <w:p w:rsidR="00000000" w:rsidDel="00000000" w:rsidP="00000000" w:rsidRDefault="00000000" w:rsidRPr="00000000" w14:paraId="00000D73">
            <w:pPr>
              <w:ind w:firstLine="3"/>
              <w:jc w:val="both"/>
              <w:rPr/>
            </w:pPr>
            <w:r w:rsidDel="00000000" w:rsidR="00000000" w:rsidRPr="00000000">
              <w:rPr>
                <w:rtl w:val="0"/>
              </w:rPr>
              <w:t xml:space="preserve">The Service Provider shall be liable for payment of liquidated damages for delays to correct shortcomings referred to in </w:t>
            </w:r>
            <w:r w:rsidDel="00000000" w:rsidR="00000000" w:rsidRPr="00000000">
              <w:rPr>
                <w:b w:val="1"/>
                <w:rtl w:val="0"/>
              </w:rPr>
              <w:t xml:space="preserve">GCC 7.2</w:t>
            </w:r>
            <w:r w:rsidDel="00000000" w:rsidR="00000000" w:rsidRPr="00000000">
              <w:rPr>
                <w:rtl w:val="0"/>
              </w:rPr>
              <w:t xml:space="preserve"> at the daily rate, as indicated in the </w:t>
            </w:r>
            <w:r w:rsidDel="00000000" w:rsidR="00000000" w:rsidRPr="00000000">
              <w:rPr>
                <w:b w:val="1"/>
                <w:rtl w:val="0"/>
              </w:rPr>
              <w:t xml:space="preserve">SCC,</w:t>
            </w:r>
            <w:r w:rsidDel="00000000" w:rsidR="00000000" w:rsidRPr="00000000">
              <w:rPr>
                <w:rtl w:val="0"/>
              </w:rPr>
              <w:t xml:space="preserve"> for each work up to a cumulative maximum of 10 % of the monthly contract. The Employer may deduct liquidated damages from payments due to the Service Provider.  Payment of liquidated damages shall not affect the Service Provider’s liabilities.</w:t>
            </w:r>
          </w:p>
        </w:tc>
      </w:tr>
      <w:tr>
        <w:trPr>
          <w:cantSplit w:val="0"/>
          <w:tblHeader w:val="0"/>
        </w:trPr>
        <w:tc>
          <w:tcPr/>
          <w:p w:rsidR="00000000" w:rsidDel="00000000" w:rsidP="00000000" w:rsidRDefault="00000000" w:rsidRPr="00000000" w14:paraId="00000D74">
            <w:pPr>
              <w:pStyle w:val="Heading4"/>
              <w:keepNext w:val="0"/>
              <w:keepLines w:val="0"/>
              <w:tabs>
                <w:tab w:val="left" w:leader="none" w:pos="900"/>
              </w:tabs>
              <w:spacing w:after="0" w:before="0" w:lineRule="auto"/>
              <w:ind w:right="-36"/>
              <w:rPr>
                <w:b w:val="0"/>
              </w:rPr>
            </w:pPr>
            <w:bookmarkStart w:colFirst="0" w:colLast="0" w:name="_heading=h.l7a3n9" w:id="113"/>
            <w:bookmarkEnd w:id="113"/>
            <w:r w:rsidDel="00000000" w:rsidR="00000000" w:rsidRPr="00000000">
              <w:rPr>
                <w:i w:val="0"/>
                <w:rtl w:val="0"/>
              </w:rPr>
              <w:t xml:space="preserve">3.10.2 Deduction due to non-performance</w:t>
            </w:r>
            <w:r w:rsidDel="00000000" w:rsidR="00000000" w:rsidRPr="00000000">
              <w:rPr>
                <w:rtl w:val="0"/>
              </w:rPr>
            </w:r>
          </w:p>
          <w:p w:rsidR="00000000" w:rsidDel="00000000" w:rsidP="00000000" w:rsidRDefault="00000000" w:rsidRPr="00000000" w14:paraId="00000D75">
            <w:pPr>
              <w:pBdr>
                <w:top w:space="0" w:sz="0" w:val="nil"/>
                <w:left w:space="0" w:sz="0" w:val="nil"/>
                <w:bottom w:space="0" w:sz="0" w:val="nil"/>
                <w:right w:space="0" w:sz="0" w:val="nil"/>
                <w:between w:space="0" w:sz="0" w:val="nil"/>
              </w:pBdr>
              <w:ind w:left="900" w:hanging="900"/>
              <w:rPr>
                <w:b w:val="1"/>
                <w:color w:val="000000"/>
              </w:rPr>
            </w:pPr>
            <w:r w:rsidDel="00000000" w:rsidR="00000000" w:rsidRPr="00000000">
              <w:rPr>
                <w:rtl w:val="0"/>
              </w:rPr>
            </w:r>
          </w:p>
        </w:tc>
        <w:tc>
          <w:tcPr/>
          <w:p w:rsidR="00000000" w:rsidDel="00000000" w:rsidP="00000000" w:rsidRDefault="00000000" w:rsidRPr="00000000" w14:paraId="00000D76">
            <w:pPr>
              <w:ind w:firstLine="3"/>
              <w:jc w:val="both"/>
              <w:rPr/>
            </w:pPr>
            <w:r w:rsidDel="00000000" w:rsidR="00000000" w:rsidRPr="00000000">
              <w:rPr>
                <w:rtl w:val="0"/>
              </w:rPr>
              <w:t xml:space="preserve">The Employer shall deduct from payment of the Service Provider for non-performance of works in a locality or part thereof on a particular day, an amount as per the </w:t>
            </w:r>
            <w:r w:rsidDel="00000000" w:rsidR="00000000" w:rsidRPr="00000000">
              <w:rPr>
                <w:b w:val="1"/>
                <w:rtl w:val="0"/>
              </w:rPr>
              <w:t xml:space="preserve">SLI performance score </w:t>
            </w:r>
            <w:r w:rsidDel="00000000" w:rsidR="00000000" w:rsidRPr="00000000">
              <w:rPr>
                <w:rtl w:val="0"/>
              </w:rPr>
              <w:t xml:space="preserve">received by the Service Provider. Such deductions shall not affect the Service Provider’s liabilities.</w:t>
            </w:r>
          </w:p>
        </w:tc>
      </w:tr>
      <w:tr>
        <w:trPr>
          <w:cantSplit w:val="0"/>
          <w:tblHeader w:val="0"/>
        </w:trPr>
        <w:tc>
          <w:tcPr/>
          <w:p w:rsidR="00000000" w:rsidDel="00000000" w:rsidP="00000000" w:rsidRDefault="00000000" w:rsidRPr="00000000" w14:paraId="00000D77">
            <w:pPr>
              <w:pStyle w:val="Heading3"/>
              <w:keepNext w:val="0"/>
              <w:keepLines w:val="0"/>
              <w:tabs>
                <w:tab w:val="left" w:leader="none" w:pos="360"/>
              </w:tabs>
              <w:spacing w:after="0" w:lineRule="auto"/>
              <w:ind w:left="360" w:right="-36" w:hanging="360"/>
              <w:rPr/>
            </w:pPr>
            <w:bookmarkStart w:colFirst="0" w:colLast="0" w:name="_heading=h.4du1wux" w:id="114"/>
            <w:bookmarkEnd w:id="114"/>
            <w:r w:rsidDel="00000000" w:rsidR="00000000" w:rsidRPr="00000000">
              <w:rPr>
                <w:rtl w:val="0"/>
              </w:rPr>
              <w:t xml:space="preserve">3.11 Performance Security</w:t>
            </w:r>
          </w:p>
          <w:p w:rsidR="00000000" w:rsidDel="00000000" w:rsidP="00000000" w:rsidRDefault="00000000" w:rsidRPr="00000000" w14:paraId="00000D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7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highlight w:val="darkCyan"/>
                <w:u w:val="none"/>
                <w:vertAlign w:val="baseline"/>
              </w:rPr>
            </w:pPr>
            <w:r w:rsidDel="00000000" w:rsidR="00000000" w:rsidRPr="00000000">
              <w:rPr>
                <w:rtl w:val="0"/>
              </w:rPr>
            </w:r>
          </w:p>
          <w:p w:rsidR="00000000" w:rsidDel="00000000" w:rsidP="00000000" w:rsidRDefault="00000000" w:rsidRPr="00000000" w14:paraId="00000D7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b w:val="1"/>
                <w:highlight w:val="darkCyan"/>
              </w:rPr>
            </w:pPr>
            <w:r w:rsidDel="00000000" w:rsidR="00000000" w:rsidRPr="00000000">
              <w:rPr>
                <w:rtl w:val="0"/>
              </w:rPr>
            </w:r>
          </w:p>
          <w:p w:rsidR="00000000" w:rsidDel="00000000" w:rsidP="00000000" w:rsidRDefault="00000000" w:rsidRPr="00000000" w14:paraId="00000D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b w:val="1"/>
                <w:highlight w:val="darkCyan"/>
              </w:rPr>
            </w:pPr>
            <w:r w:rsidDel="00000000" w:rsidR="00000000" w:rsidRPr="00000000">
              <w:rPr>
                <w:rtl w:val="0"/>
              </w:rPr>
            </w:r>
          </w:p>
          <w:p w:rsidR="00000000" w:rsidDel="00000000" w:rsidP="00000000" w:rsidRDefault="00000000" w:rsidRPr="00000000" w14:paraId="00000D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3.12 Statements of nuisances</w:t>
            </w:r>
          </w:p>
          <w:p w:rsidR="00000000" w:rsidDel="00000000" w:rsidP="00000000" w:rsidRDefault="00000000" w:rsidRPr="00000000" w14:paraId="00000D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3.13 Statutory obligation, fee and charges</w:t>
            </w:r>
          </w:p>
          <w:p w:rsidR="00000000" w:rsidDel="00000000" w:rsidP="00000000" w:rsidRDefault="00000000" w:rsidRPr="00000000" w14:paraId="00000D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3.14 Possible changes in disposal sites</w:t>
            </w:r>
          </w:p>
          <w:p w:rsidR="00000000" w:rsidDel="00000000" w:rsidP="00000000" w:rsidRDefault="00000000" w:rsidRPr="00000000" w14:paraId="00000D8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8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D8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D8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3.15 Service provider’s conduct</w:t>
            </w:r>
          </w:p>
          <w:p w:rsidR="00000000" w:rsidDel="00000000" w:rsidP="00000000" w:rsidRDefault="00000000" w:rsidRPr="00000000" w14:paraId="00000D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8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8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8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D8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3.16 Occupational health and safety at work</w:t>
            </w:r>
          </w:p>
        </w:tc>
        <w:tc>
          <w:tcPr/>
          <w:p w:rsidR="00000000" w:rsidDel="00000000" w:rsidP="00000000" w:rsidRDefault="00000000" w:rsidRPr="00000000" w14:paraId="00000D8D">
            <w:pPr>
              <w:ind w:firstLine="3"/>
              <w:jc w:val="both"/>
              <w:rPr/>
            </w:pPr>
            <w:r w:rsidDel="00000000" w:rsidR="00000000" w:rsidRPr="00000000">
              <w:rPr>
                <w:rtl w:val="0"/>
              </w:rPr>
              <w:t xml:space="preserve">The Service Provider shall provide the Performance Security to the Employer no later than the date specified in the Letter of acceptance.  The Performance Security shall be issued in an amount and form and by a bank acceptable to the Employer, and denominated in the types and proportions of the currencies in which the Contract Price is payable.  The performance Security shall be valid until a date </w:t>
            </w:r>
            <w:r w:rsidDel="00000000" w:rsidR="00000000" w:rsidRPr="00000000">
              <w:rPr>
                <w:b w:val="1"/>
                <w:rtl w:val="0"/>
              </w:rPr>
              <w:t xml:space="preserve">28 days from the Completion Date of the Contract</w:t>
            </w:r>
            <w:r w:rsidDel="00000000" w:rsidR="00000000" w:rsidRPr="00000000">
              <w:rPr>
                <w:rtl w:val="0"/>
              </w:rPr>
              <w:t xml:space="preserve">.</w:t>
            </w:r>
          </w:p>
          <w:p w:rsidR="00000000" w:rsidDel="00000000" w:rsidP="00000000" w:rsidRDefault="00000000" w:rsidRPr="00000000" w14:paraId="00000D8E">
            <w:pPr>
              <w:jc w:val="both"/>
              <w:rPr/>
            </w:pPr>
            <w:r w:rsidDel="00000000" w:rsidR="00000000" w:rsidRPr="00000000">
              <w:rPr>
                <w:rtl w:val="0"/>
              </w:rPr>
              <w:t xml:space="preserve">All notices related to Statement of Nuisances received from enforcing agencies shall be communicated to the Service Provider for prompt remedial measures for works falling under its responsibility as per the contract</w:t>
            </w:r>
          </w:p>
          <w:p w:rsidR="00000000" w:rsidDel="00000000" w:rsidP="00000000" w:rsidRDefault="00000000" w:rsidRPr="00000000" w14:paraId="00000D8F">
            <w:pPr>
              <w:jc w:val="both"/>
              <w:rPr/>
            </w:pPr>
            <w:r w:rsidDel="00000000" w:rsidR="00000000" w:rsidRPr="00000000">
              <w:rPr>
                <w:rtl w:val="0"/>
              </w:rPr>
              <w:t xml:space="preserve">The Service Provider shall comply with all laws and Regulations in force in the execution of its works irrespective of the fact that it has received the approval of the Employer to proceed with the works.</w:t>
            </w:r>
          </w:p>
          <w:p w:rsidR="00000000" w:rsidDel="00000000" w:rsidP="00000000" w:rsidRDefault="00000000" w:rsidRPr="00000000" w14:paraId="00000D90">
            <w:pPr>
              <w:jc w:val="both"/>
              <w:rPr/>
            </w:pPr>
            <w:r w:rsidDel="00000000" w:rsidR="00000000" w:rsidRPr="00000000">
              <w:rPr>
                <w:rtl w:val="0"/>
              </w:rPr>
              <w:t xml:space="preserve">The Service provider (bidder) shall be notified by the employer  in respect of anticipated changes in disposal sites for which the bidders have been fully advised in the Scope of Works and Specifications and the procedures defined therein in respect of change in contract value</w:t>
            </w:r>
          </w:p>
          <w:p w:rsidR="00000000" w:rsidDel="00000000" w:rsidP="00000000" w:rsidRDefault="00000000" w:rsidRPr="00000000" w14:paraId="00000D91">
            <w:pPr>
              <w:jc w:val="both"/>
              <w:rPr/>
            </w:pPr>
            <w:r w:rsidDel="00000000" w:rsidR="00000000" w:rsidRPr="00000000">
              <w:rPr>
                <w:rtl w:val="0"/>
              </w:rPr>
              <w:t xml:space="preserve">In the execution of this contract the Service Provider shall deal with the general public in a courteous manner and advise the households, business and commercial concerns of the respective localities for provision of access and collection of refuse from their premises. They shall also act in a responsible manner to avoid damages to property</w:t>
            </w:r>
          </w:p>
          <w:p w:rsidR="00000000" w:rsidDel="00000000" w:rsidP="00000000" w:rsidRDefault="00000000" w:rsidRPr="00000000" w14:paraId="00000D92">
            <w:pPr>
              <w:jc w:val="both"/>
              <w:rPr/>
            </w:pPr>
            <w:r w:rsidDel="00000000" w:rsidR="00000000" w:rsidRPr="00000000">
              <w:rPr>
                <w:b w:val="1"/>
                <w:rtl w:val="0"/>
              </w:rPr>
              <w:t xml:space="preserve">A. Safety</w:t>
            </w:r>
            <w:r w:rsidDel="00000000" w:rsidR="00000000" w:rsidRPr="00000000">
              <w:rPr>
                <w:b w:val="1"/>
                <w:u w:val="single"/>
                <w:rtl w:val="0"/>
              </w:rPr>
              <w:t xml:space="preserve"> </w:t>
            </w:r>
            <w:r w:rsidDel="00000000" w:rsidR="00000000" w:rsidRPr="00000000">
              <w:rPr>
                <w:rtl w:val="0"/>
              </w:rPr>
            </w:r>
          </w:p>
          <w:p w:rsidR="00000000" w:rsidDel="00000000" w:rsidP="00000000" w:rsidRDefault="00000000" w:rsidRPr="00000000" w14:paraId="00000D93">
            <w:pPr>
              <w:jc w:val="both"/>
              <w:rPr/>
            </w:pPr>
            <w:r w:rsidDel="00000000" w:rsidR="00000000" w:rsidRPr="00000000">
              <w:rPr>
                <w:rtl w:val="0"/>
              </w:rPr>
              <w:t xml:space="preserve">(i) The Service Provider shall comply with all its legal obligations in respect of safety at works and as per instructions when directed.  In the performance of the works, the Service Provider shall exercise every reasonable precaution to protect people from injuries and properties from damages.  It shall adopt and enforce such rules and regulations as may be necessary, desirable or proper to safeguard the public and all persons engaged in the work and its supervision.</w:t>
            </w:r>
          </w:p>
          <w:p w:rsidR="00000000" w:rsidDel="00000000" w:rsidP="00000000" w:rsidRDefault="00000000" w:rsidRPr="00000000" w14:paraId="00000D94">
            <w:pPr>
              <w:jc w:val="both"/>
              <w:rPr/>
            </w:pPr>
            <w:r w:rsidDel="00000000" w:rsidR="00000000" w:rsidRPr="00000000">
              <w:rPr>
                <w:rtl w:val="0"/>
              </w:rPr>
              <w:t xml:space="preserve">(ii) The Service Provider shall constantly employ, during the progress of the works, an employee familiar with the type of work being performed, whose assignment shall include initiation of measures for the protection of health and prevention of accidents and who shall see, by personal inspection, that all safety rules and regulations are enforced, that all workers are wearing uniforms, identification badges, boots, gloves, etc.  The Service Provider shall hold regular scheduled safety meetings with his supervisor and when directed by the employer.  </w:t>
            </w:r>
          </w:p>
          <w:p w:rsidR="00000000" w:rsidDel="00000000" w:rsidP="00000000" w:rsidRDefault="00000000" w:rsidRPr="00000000" w14:paraId="00000D95">
            <w:pPr>
              <w:jc w:val="both"/>
              <w:rPr/>
            </w:pPr>
            <w:r w:rsidDel="00000000" w:rsidR="00000000" w:rsidRPr="00000000">
              <w:rPr>
                <w:rtl w:val="0"/>
              </w:rPr>
              <w:t xml:space="preserve">(iii)  Safety measures relating to lighting and CEB power cables shall be provided to ensure safe working conditions for the Service Provider’s personnel and for the personnel of the employer so that a complete inspection of all works in progress can be made by the employer.</w:t>
            </w:r>
          </w:p>
          <w:p w:rsidR="00000000" w:rsidDel="00000000" w:rsidP="00000000" w:rsidRDefault="00000000" w:rsidRPr="00000000" w14:paraId="00000D96">
            <w:pPr>
              <w:jc w:val="both"/>
              <w:rPr/>
            </w:pPr>
            <w:r w:rsidDel="00000000" w:rsidR="00000000" w:rsidRPr="00000000">
              <w:rPr>
                <w:b w:val="1"/>
                <w:rtl w:val="0"/>
              </w:rPr>
              <w:t xml:space="preserve">B. Occupational health</w:t>
            </w:r>
            <w:r w:rsidDel="00000000" w:rsidR="00000000" w:rsidRPr="00000000">
              <w:rPr>
                <w:rtl w:val="0"/>
              </w:rPr>
            </w:r>
          </w:p>
          <w:p w:rsidR="00000000" w:rsidDel="00000000" w:rsidP="00000000" w:rsidRDefault="00000000" w:rsidRPr="00000000" w14:paraId="00000D97">
            <w:pPr>
              <w:jc w:val="both"/>
              <w:rPr/>
            </w:pPr>
            <w:r w:rsidDel="00000000" w:rsidR="00000000" w:rsidRPr="00000000">
              <w:rPr>
                <w:rtl w:val="0"/>
              </w:rPr>
              <w:t xml:space="preserve">The Service Provider shall promptly report to the employer all accidents involving death or injury to staff, workmen or any third party and furnish a detailed report of such accident.</w:t>
            </w:r>
          </w:p>
          <w:p w:rsidR="00000000" w:rsidDel="00000000" w:rsidP="00000000" w:rsidRDefault="00000000" w:rsidRPr="00000000" w14:paraId="00000D98">
            <w:pPr>
              <w:jc w:val="both"/>
              <w:rPr/>
            </w:pPr>
            <w:r w:rsidDel="00000000" w:rsidR="00000000" w:rsidRPr="00000000">
              <w:rPr>
                <w:rtl w:val="0"/>
              </w:rPr>
              <w:t xml:space="preserve">All employees on any contract should be given a simple leaflet of do’s and don’ts to guide them in occupational health, safety and hygiene.  Simple precautions such as:</w:t>
            </w:r>
          </w:p>
          <w:p w:rsidR="00000000" w:rsidDel="00000000" w:rsidP="00000000" w:rsidRDefault="00000000" w:rsidRPr="00000000" w14:paraId="00000D99">
            <w:pPr>
              <w:jc w:val="both"/>
              <w:rPr/>
            </w:pPr>
            <w:r w:rsidDel="00000000" w:rsidR="00000000" w:rsidRPr="00000000">
              <w:rPr>
                <w:rtl w:val="0"/>
              </w:rPr>
              <w:t xml:space="preserve"> Washing</w:t>
            </w:r>
          </w:p>
          <w:p w:rsidR="00000000" w:rsidDel="00000000" w:rsidP="00000000" w:rsidRDefault="00000000" w:rsidRPr="00000000" w14:paraId="00000D9A">
            <w:pPr>
              <w:jc w:val="both"/>
              <w:rPr/>
            </w:pPr>
            <w:r w:rsidDel="00000000" w:rsidR="00000000" w:rsidRPr="00000000">
              <w:rPr>
                <w:rtl w:val="0"/>
              </w:rPr>
              <w:t xml:space="preserve"> Wearing protective clothing provided</w:t>
            </w:r>
          </w:p>
          <w:p w:rsidR="00000000" w:rsidDel="00000000" w:rsidP="00000000" w:rsidRDefault="00000000" w:rsidRPr="00000000" w14:paraId="00000D9B">
            <w:pPr>
              <w:jc w:val="both"/>
              <w:rPr/>
            </w:pPr>
            <w:r w:rsidDel="00000000" w:rsidR="00000000" w:rsidRPr="00000000">
              <w:rPr>
                <w:rtl w:val="0"/>
              </w:rPr>
              <w:t xml:space="preserve"> Wearing gloves, hard hats, facemasks and boots when required</w:t>
            </w:r>
          </w:p>
          <w:p w:rsidR="00000000" w:rsidDel="00000000" w:rsidP="00000000" w:rsidRDefault="00000000" w:rsidRPr="00000000" w14:paraId="00000D9C">
            <w:pPr>
              <w:jc w:val="both"/>
              <w:rPr/>
            </w:pPr>
            <w:r w:rsidDel="00000000" w:rsidR="00000000" w:rsidRPr="00000000">
              <w:rPr>
                <w:rtl w:val="0"/>
              </w:rPr>
              <w:t xml:space="preserve"> Attending to cuts and abrasions immediately</w:t>
            </w:r>
          </w:p>
          <w:p w:rsidR="00000000" w:rsidDel="00000000" w:rsidP="00000000" w:rsidRDefault="00000000" w:rsidRPr="00000000" w14:paraId="00000D9D">
            <w:pPr>
              <w:jc w:val="both"/>
              <w:rPr/>
            </w:pPr>
            <w:r w:rsidDel="00000000" w:rsidR="00000000" w:rsidRPr="00000000">
              <w:rPr>
                <w:rtl w:val="0"/>
              </w:rPr>
              <w:t xml:space="preserve"> Bandaging and covering open wounds, scratches or sores etc.</w:t>
            </w:r>
          </w:p>
        </w:tc>
      </w:tr>
    </w:tbl>
    <w:p w:rsidR="00000000" w:rsidDel="00000000" w:rsidP="00000000" w:rsidRDefault="00000000" w:rsidRPr="00000000" w14:paraId="00000D9E">
      <w:pPr>
        <w:jc w:val="both"/>
        <w:rPr/>
      </w:pPr>
      <w:r w:rsidDel="00000000" w:rsidR="00000000" w:rsidRPr="00000000">
        <w:rPr>
          <w:rtl w:val="0"/>
        </w:rPr>
      </w:r>
    </w:p>
    <w:p w:rsidR="00000000" w:rsidDel="00000000" w:rsidP="00000000" w:rsidRDefault="00000000" w:rsidRPr="00000000" w14:paraId="00000D9F">
      <w:pPr>
        <w:pStyle w:val="Heading2"/>
        <w:jc w:val="both"/>
        <w:rPr>
          <w:sz w:val="24"/>
          <w:szCs w:val="24"/>
        </w:rPr>
      </w:pPr>
      <w:bookmarkStart w:colFirst="0" w:colLast="0" w:name="_heading=h.2szc72q" w:id="115"/>
      <w:bookmarkEnd w:id="115"/>
      <w:r w:rsidDel="00000000" w:rsidR="00000000" w:rsidRPr="00000000">
        <w:rPr>
          <w:sz w:val="24"/>
          <w:szCs w:val="24"/>
          <w:rtl w:val="0"/>
        </w:rPr>
        <w:t xml:space="preserve">4.  Service Provider’s Personnel</w:t>
      </w:r>
    </w:p>
    <w:p w:rsidR="00000000" w:rsidDel="00000000" w:rsidP="00000000" w:rsidRDefault="00000000" w:rsidRPr="00000000" w14:paraId="00000DA0">
      <w:pPr>
        <w:jc w:val="both"/>
        <w:rPr/>
      </w:pPr>
      <w:r w:rsidDel="00000000" w:rsidR="00000000" w:rsidRPr="00000000">
        <w:rPr>
          <w:rtl w:val="0"/>
        </w:rPr>
      </w:r>
    </w:p>
    <w:tbl>
      <w:tblPr>
        <w:tblStyle w:val="Table30"/>
        <w:tblW w:w="9144.0" w:type="dxa"/>
        <w:jc w:val="left"/>
        <w:tblLayout w:type="fixed"/>
        <w:tblLook w:val="0000"/>
      </w:tblPr>
      <w:tblGrid>
        <w:gridCol w:w="2358"/>
        <w:gridCol w:w="6786"/>
        <w:tblGridChange w:id="0">
          <w:tblGrid>
            <w:gridCol w:w="2358"/>
            <w:gridCol w:w="6786"/>
          </w:tblGrid>
        </w:tblGridChange>
      </w:tblGrid>
      <w:tr>
        <w:trPr>
          <w:cantSplit w:val="0"/>
          <w:tblHeader w:val="0"/>
        </w:trPr>
        <w:tc>
          <w:tcPr/>
          <w:p w:rsidR="00000000" w:rsidDel="00000000" w:rsidP="00000000" w:rsidRDefault="00000000" w:rsidRPr="00000000" w14:paraId="00000DA1">
            <w:pPr>
              <w:pStyle w:val="Heading3"/>
              <w:keepNext w:val="0"/>
              <w:keepLines w:val="0"/>
              <w:spacing w:after="0" w:lineRule="auto"/>
              <w:ind w:left="360" w:hanging="360"/>
              <w:rPr/>
            </w:pPr>
            <w:bookmarkStart w:colFirst="0" w:colLast="0" w:name="_heading=h.184mhaj" w:id="116"/>
            <w:bookmarkEnd w:id="116"/>
            <w:r w:rsidDel="00000000" w:rsidR="00000000" w:rsidRPr="00000000">
              <w:rPr>
                <w:rtl w:val="0"/>
              </w:rPr>
              <w:t xml:space="preserve">4.1</w:t>
              <w:tab/>
              <w:t xml:space="preserve">Description of Personnel</w:t>
            </w:r>
          </w:p>
        </w:tc>
        <w:tc>
          <w:tcPr/>
          <w:p w:rsidR="00000000" w:rsidDel="00000000" w:rsidP="00000000" w:rsidRDefault="00000000" w:rsidRPr="00000000" w14:paraId="00000DA2">
            <w:pPr>
              <w:ind w:right="-72"/>
              <w:jc w:val="both"/>
              <w:rPr/>
            </w:pPr>
            <w:r w:rsidDel="00000000" w:rsidR="00000000" w:rsidRPr="00000000">
              <w:rPr>
                <w:rtl w:val="0"/>
              </w:rPr>
              <w:t xml:space="preserve">The titles, agreed job descriptions, minimum qualifications, and estimated periods of engagement in the carrying out of the Services of the Service Provider’s Key Personnel are hereby approved by the Employer.</w:t>
            </w:r>
          </w:p>
        </w:tc>
      </w:tr>
      <w:tr>
        <w:trPr>
          <w:cantSplit w:val="0"/>
          <w:tblHeader w:val="0"/>
        </w:trPr>
        <w:tc>
          <w:tcPr/>
          <w:p w:rsidR="00000000" w:rsidDel="00000000" w:rsidP="00000000" w:rsidRDefault="00000000" w:rsidRPr="00000000" w14:paraId="00000DA3">
            <w:pPr>
              <w:pStyle w:val="Heading3"/>
              <w:keepNext w:val="0"/>
              <w:keepLines w:val="0"/>
              <w:spacing w:after="0" w:lineRule="auto"/>
              <w:ind w:left="360" w:hanging="360"/>
              <w:rPr/>
            </w:pPr>
            <w:bookmarkStart w:colFirst="0" w:colLast="0" w:name="_heading=h.3s49zyc" w:id="117"/>
            <w:bookmarkEnd w:id="117"/>
            <w:r w:rsidDel="00000000" w:rsidR="00000000" w:rsidRPr="00000000">
              <w:rPr>
                <w:rtl w:val="0"/>
              </w:rPr>
              <w:t xml:space="preserve">4.2</w:t>
              <w:tab/>
              <w:t xml:space="preserve">Removal and/or Replacement of Personnel</w:t>
            </w:r>
          </w:p>
          <w:p w:rsidR="00000000" w:rsidDel="00000000" w:rsidP="00000000" w:rsidRDefault="00000000" w:rsidRPr="00000000" w14:paraId="00000DA4">
            <w:pPr>
              <w:jc w:val="both"/>
              <w:rPr/>
            </w:pPr>
            <w:r w:rsidDel="00000000" w:rsidR="00000000" w:rsidRPr="00000000">
              <w:rPr>
                <w:rtl w:val="0"/>
              </w:rPr>
            </w:r>
          </w:p>
          <w:p w:rsidR="00000000" w:rsidDel="00000000" w:rsidP="00000000" w:rsidRDefault="00000000" w:rsidRPr="00000000" w14:paraId="00000DA5">
            <w:pPr>
              <w:jc w:val="both"/>
              <w:rPr/>
            </w:pPr>
            <w:r w:rsidDel="00000000" w:rsidR="00000000" w:rsidRPr="00000000">
              <w:rPr>
                <w:rtl w:val="0"/>
              </w:rPr>
            </w:r>
          </w:p>
          <w:p w:rsidR="00000000" w:rsidDel="00000000" w:rsidP="00000000" w:rsidRDefault="00000000" w:rsidRPr="00000000" w14:paraId="00000DA6">
            <w:pPr>
              <w:jc w:val="both"/>
              <w:rPr/>
            </w:pPr>
            <w:r w:rsidDel="00000000" w:rsidR="00000000" w:rsidRPr="00000000">
              <w:rPr>
                <w:rtl w:val="0"/>
              </w:rPr>
            </w:r>
          </w:p>
          <w:p w:rsidR="00000000" w:rsidDel="00000000" w:rsidP="00000000" w:rsidRDefault="00000000" w:rsidRPr="00000000" w14:paraId="00000DA7">
            <w:pPr>
              <w:jc w:val="both"/>
              <w:rPr/>
            </w:pPr>
            <w:r w:rsidDel="00000000" w:rsidR="00000000" w:rsidRPr="00000000">
              <w:rPr>
                <w:rtl w:val="0"/>
              </w:rPr>
            </w:r>
          </w:p>
          <w:p w:rsidR="00000000" w:rsidDel="00000000" w:rsidP="00000000" w:rsidRDefault="00000000" w:rsidRPr="00000000" w14:paraId="00000DA8">
            <w:pPr>
              <w:jc w:val="both"/>
              <w:rPr/>
            </w:pPr>
            <w:r w:rsidDel="00000000" w:rsidR="00000000" w:rsidRPr="00000000">
              <w:rPr>
                <w:rtl w:val="0"/>
              </w:rPr>
            </w:r>
          </w:p>
          <w:p w:rsidR="00000000" w:rsidDel="00000000" w:rsidP="00000000" w:rsidRDefault="00000000" w:rsidRPr="00000000" w14:paraId="00000DA9">
            <w:pPr>
              <w:jc w:val="both"/>
              <w:rPr/>
            </w:pPr>
            <w:r w:rsidDel="00000000" w:rsidR="00000000" w:rsidRPr="00000000">
              <w:rPr>
                <w:rtl w:val="0"/>
              </w:rPr>
            </w:r>
          </w:p>
          <w:p w:rsidR="00000000" w:rsidDel="00000000" w:rsidP="00000000" w:rsidRDefault="00000000" w:rsidRPr="00000000" w14:paraId="00000DAA">
            <w:pPr>
              <w:jc w:val="both"/>
              <w:rPr/>
            </w:pPr>
            <w:r w:rsidDel="00000000" w:rsidR="00000000" w:rsidRPr="00000000">
              <w:rPr>
                <w:rtl w:val="0"/>
              </w:rPr>
            </w:r>
          </w:p>
          <w:p w:rsidR="00000000" w:rsidDel="00000000" w:rsidP="00000000" w:rsidRDefault="00000000" w:rsidRPr="00000000" w14:paraId="00000DAB">
            <w:pPr>
              <w:jc w:val="both"/>
              <w:rPr/>
            </w:pPr>
            <w:r w:rsidDel="00000000" w:rsidR="00000000" w:rsidRPr="00000000">
              <w:rPr>
                <w:rtl w:val="0"/>
              </w:rPr>
            </w:r>
          </w:p>
          <w:p w:rsidR="00000000" w:rsidDel="00000000" w:rsidP="00000000" w:rsidRDefault="00000000" w:rsidRPr="00000000" w14:paraId="00000DAC">
            <w:pPr>
              <w:jc w:val="both"/>
              <w:rPr/>
            </w:pPr>
            <w:r w:rsidDel="00000000" w:rsidR="00000000" w:rsidRPr="00000000">
              <w:rPr>
                <w:rtl w:val="0"/>
              </w:rPr>
            </w:r>
          </w:p>
          <w:p w:rsidR="00000000" w:rsidDel="00000000" w:rsidP="00000000" w:rsidRDefault="00000000" w:rsidRPr="00000000" w14:paraId="00000DAD">
            <w:pPr>
              <w:jc w:val="both"/>
              <w:rPr/>
            </w:pPr>
            <w:r w:rsidDel="00000000" w:rsidR="00000000" w:rsidRPr="00000000">
              <w:rPr>
                <w:rtl w:val="0"/>
              </w:rPr>
            </w:r>
          </w:p>
          <w:p w:rsidR="00000000" w:rsidDel="00000000" w:rsidP="00000000" w:rsidRDefault="00000000" w:rsidRPr="00000000" w14:paraId="00000DAE">
            <w:pPr>
              <w:jc w:val="both"/>
              <w:rPr/>
            </w:pPr>
            <w:r w:rsidDel="00000000" w:rsidR="00000000" w:rsidRPr="00000000">
              <w:rPr>
                <w:rtl w:val="0"/>
              </w:rPr>
            </w:r>
          </w:p>
          <w:p w:rsidR="00000000" w:rsidDel="00000000" w:rsidP="00000000" w:rsidRDefault="00000000" w:rsidRPr="00000000" w14:paraId="00000DAF">
            <w:pPr>
              <w:jc w:val="both"/>
              <w:rPr/>
            </w:pPr>
            <w:r w:rsidDel="00000000" w:rsidR="00000000" w:rsidRPr="00000000">
              <w:rPr>
                <w:rtl w:val="0"/>
              </w:rPr>
            </w:r>
          </w:p>
          <w:p w:rsidR="00000000" w:rsidDel="00000000" w:rsidP="00000000" w:rsidRDefault="00000000" w:rsidRPr="00000000" w14:paraId="00000DB0">
            <w:pPr>
              <w:jc w:val="both"/>
              <w:rPr/>
            </w:pPr>
            <w:r w:rsidDel="00000000" w:rsidR="00000000" w:rsidRPr="00000000">
              <w:rPr>
                <w:rtl w:val="0"/>
              </w:rPr>
            </w:r>
          </w:p>
          <w:p w:rsidR="00000000" w:rsidDel="00000000" w:rsidP="00000000" w:rsidRDefault="00000000" w:rsidRPr="00000000" w14:paraId="00000DB1">
            <w:pPr>
              <w:jc w:val="both"/>
              <w:rPr/>
            </w:pPr>
            <w:r w:rsidDel="00000000" w:rsidR="00000000" w:rsidRPr="00000000">
              <w:rPr>
                <w:rtl w:val="0"/>
              </w:rPr>
            </w:r>
          </w:p>
          <w:p w:rsidR="00000000" w:rsidDel="00000000" w:rsidP="00000000" w:rsidRDefault="00000000" w:rsidRPr="00000000" w14:paraId="00000DB2">
            <w:pPr>
              <w:jc w:val="both"/>
              <w:rPr/>
            </w:pPr>
            <w:r w:rsidDel="00000000" w:rsidR="00000000" w:rsidRPr="00000000">
              <w:rPr>
                <w:rtl w:val="0"/>
              </w:rPr>
            </w:r>
          </w:p>
          <w:p w:rsidR="00000000" w:rsidDel="00000000" w:rsidP="00000000" w:rsidRDefault="00000000" w:rsidRPr="00000000" w14:paraId="00000DB3">
            <w:pPr>
              <w:jc w:val="both"/>
              <w:rPr/>
            </w:pPr>
            <w:r w:rsidDel="00000000" w:rsidR="00000000" w:rsidRPr="00000000">
              <w:rPr>
                <w:rtl w:val="0"/>
              </w:rPr>
            </w:r>
          </w:p>
          <w:p w:rsidR="00000000" w:rsidDel="00000000" w:rsidP="00000000" w:rsidRDefault="00000000" w:rsidRPr="00000000" w14:paraId="00000DB4">
            <w:pPr>
              <w:jc w:val="both"/>
              <w:rPr/>
            </w:pPr>
            <w:r w:rsidDel="00000000" w:rsidR="00000000" w:rsidRPr="00000000">
              <w:rPr>
                <w:rtl w:val="0"/>
              </w:rPr>
            </w:r>
          </w:p>
          <w:p w:rsidR="00000000" w:rsidDel="00000000" w:rsidP="00000000" w:rsidRDefault="00000000" w:rsidRPr="00000000" w14:paraId="00000DB5">
            <w:pPr>
              <w:jc w:val="both"/>
              <w:rPr/>
            </w:pPr>
            <w:r w:rsidDel="00000000" w:rsidR="00000000" w:rsidRPr="00000000">
              <w:rPr>
                <w:rtl w:val="0"/>
              </w:rPr>
            </w:r>
          </w:p>
          <w:p w:rsidR="00000000" w:rsidDel="00000000" w:rsidP="00000000" w:rsidRDefault="00000000" w:rsidRPr="00000000" w14:paraId="00000DB6">
            <w:pPr>
              <w:jc w:val="both"/>
              <w:rPr>
                <w:b w:val="1"/>
              </w:rPr>
            </w:pPr>
            <w:r w:rsidDel="00000000" w:rsidR="00000000" w:rsidRPr="00000000">
              <w:rPr>
                <w:rtl w:val="0"/>
              </w:rPr>
            </w:r>
          </w:p>
          <w:p w:rsidR="00000000" w:rsidDel="00000000" w:rsidP="00000000" w:rsidRDefault="00000000" w:rsidRPr="00000000" w14:paraId="00000DB7">
            <w:pPr>
              <w:rPr>
                <w:b w:val="1"/>
              </w:rPr>
            </w:pPr>
            <w:r w:rsidDel="00000000" w:rsidR="00000000" w:rsidRPr="00000000">
              <w:rPr>
                <w:b w:val="1"/>
                <w:rtl w:val="0"/>
              </w:rPr>
              <w:t xml:space="preserve">4.3 Mobilization of Resources</w:t>
            </w:r>
          </w:p>
          <w:p w:rsidR="00000000" w:rsidDel="00000000" w:rsidP="00000000" w:rsidRDefault="00000000" w:rsidRPr="00000000" w14:paraId="00000DB8">
            <w:pPr>
              <w:rPr>
                <w:b w:val="1"/>
              </w:rPr>
            </w:pPr>
            <w:r w:rsidDel="00000000" w:rsidR="00000000" w:rsidRPr="00000000">
              <w:rPr>
                <w:rtl w:val="0"/>
              </w:rPr>
            </w:r>
          </w:p>
        </w:tc>
        <w:tc>
          <w:tcPr/>
          <w:p w:rsidR="00000000" w:rsidDel="00000000" w:rsidP="00000000" w:rsidRDefault="00000000" w:rsidRPr="00000000" w14:paraId="00000DB9">
            <w:pPr>
              <w:tabs>
                <w:tab w:val="left" w:leader="none" w:pos="540"/>
              </w:tabs>
              <w:ind w:left="540" w:right="-72" w:hanging="540"/>
              <w:jc w:val="both"/>
              <w:rPr/>
            </w:pPr>
            <w:r w:rsidDel="00000000" w:rsidR="00000000" w:rsidRPr="00000000">
              <w:rPr>
                <w:rtl w:val="0"/>
              </w:rPr>
              <w:t xml:space="preserve">(a)</w:t>
              <w:tab/>
              <w:t xml:space="preserve">Except as the Employer may otherwise agree, no changes shall be made in the Key Personnel.  If, for any reason beyond the reasonable control of the Service Provider, it becomes necessary to replace any of the Key Personnel, the Service Provider shall provide as a replacement a person of equivalent or better qualifications.</w:t>
            </w:r>
          </w:p>
          <w:p w:rsidR="00000000" w:rsidDel="00000000" w:rsidP="00000000" w:rsidRDefault="00000000" w:rsidRPr="00000000" w14:paraId="00000DBA">
            <w:pPr>
              <w:tabs>
                <w:tab w:val="left" w:leader="none" w:pos="522"/>
              </w:tabs>
              <w:ind w:left="882" w:right="-72" w:hanging="882"/>
              <w:jc w:val="both"/>
              <w:rPr/>
            </w:pPr>
            <w:r w:rsidDel="00000000" w:rsidR="00000000" w:rsidRPr="00000000">
              <w:rPr>
                <w:rtl w:val="0"/>
              </w:rPr>
              <w:t xml:space="preserve">(b)</w:t>
              <w:tab/>
              <w:t xml:space="preserve">If the Employer finds that any of the Personnel have:</w:t>
            </w:r>
          </w:p>
          <w:p w:rsidR="00000000" w:rsidDel="00000000" w:rsidP="00000000" w:rsidRDefault="00000000" w:rsidRPr="00000000" w14:paraId="00000DBB">
            <w:pPr>
              <w:tabs>
                <w:tab w:val="left" w:leader="none" w:pos="522"/>
              </w:tabs>
              <w:ind w:left="882" w:right="-72" w:hanging="882"/>
              <w:jc w:val="both"/>
              <w:rPr/>
            </w:pPr>
            <w:r w:rsidDel="00000000" w:rsidR="00000000" w:rsidRPr="00000000">
              <w:rPr>
                <w:rtl w:val="0"/>
              </w:rPr>
              <w:t xml:space="preserve">(i) committed serious misconduct or have been charged with having committed a criminal action, or </w:t>
            </w:r>
          </w:p>
          <w:p w:rsidR="00000000" w:rsidDel="00000000" w:rsidP="00000000" w:rsidRDefault="00000000" w:rsidRPr="00000000" w14:paraId="00000DBC">
            <w:pPr>
              <w:tabs>
                <w:tab w:val="left" w:leader="none" w:pos="522"/>
              </w:tabs>
              <w:ind w:left="882" w:right="-72" w:hanging="882"/>
              <w:jc w:val="both"/>
              <w:rPr/>
            </w:pPr>
            <w:r w:rsidDel="00000000" w:rsidR="00000000" w:rsidRPr="00000000">
              <w:rPr>
                <w:rtl w:val="0"/>
              </w:rPr>
              <w:t xml:space="preserve">(ii) have reasonable cause to be dissatisfied with the performance of any of the Personnel, </w:t>
            </w:r>
          </w:p>
          <w:p w:rsidR="00000000" w:rsidDel="00000000" w:rsidP="00000000" w:rsidRDefault="00000000" w:rsidRPr="00000000" w14:paraId="00000DBD">
            <w:pPr>
              <w:tabs>
                <w:tab w:val="left" w:leader="none" w:pos="522"/>
              </w:tabs>
              <w:ind w:left="522" w:right="-72" w:hanging="540"/>
              <w:jc w:val="both"/>
              <w:rPr/>
            </w:pPr>
            <w:r w:rsidDel="00000000" w:rsidR="00000000" w:rsidRPr="00000000">
              <w:rPr>
                <w:rtl w:val="0"/>
              </w:rPr>
              <w:t xml:space="preserve">then the Service Provider shall, at the Employer’s written request specifying the grounds thereof, provide as a replacement a person with qualifications and experience acceptable to the Employer.</w:t>
            </w:r>
          </w:p>
          <w:p w:rsidR="00000000" w:rsidDel="00000000" w:rsidP="00000000" w:rsidRDefault="00000000" w:rsidRPr="00000000" w14:paraId="00000DBE">
            <w:pPr>
              <w:tabs>
                <w:tab w:val="left" w:leader="none" w:pos="540"/>
              </w:tabs>
              <w:ind w:left="540" w:right="-72" w:hanging="540"/>
              <w:jc w:val="both"/>
              <w:rPr/>
            </w:pPr>
            <w:r w:rsidDel="00000000" w:rsidR="00000000" w:rsidRPr="00000000">
              <w:rPr>
                <w:rtl w:val="0"/>
              </w:rPr>
              <w:t xml:space="preserve">(c)  The Service Provider shall have no claim for additional costs arising out of or incidental to any removal and/or replacement of Personnel.</w:t>
            </w:r>
          </w:p>
          <w:p w:rsidR="00000000" w:rsidDel="00000000" w:rsidP="00000000" w:rsidRDefault="00000000" w:rsidRPr="00000000" w14:paraId="00000DBF">
            <w:pPr>
              <w:tabs>
                <w:tab w:val="left" w:leader="none" w:pos="540"/>
              </w:tabs>
              <w:ind w:left="540" w:right="-72" w:hanging="540"/>
              <w:jc w:val="both"/>
              <w:rPr/>
            </w:pPr>
            <w:r w:rsidDel="00000000" w:rsidR="00000000" w:rsidRPr="00000000">
              <w:rPr>
                <w:rtl w:val="0"/>
              </w:rPr>
              <w:t xml:space="preserve">    The Service Provider shall ensure that it has the minimum resources available at all time as confirmed in its bid and that additional resources are available to meet the needs for special events or due to unforeseen circumstances and to cater for absences.</w:t>
            </w:r>
          </w:p>
        </w:tc>
      </w:tr>
    </w:tbl>
    <w:p w:rsidR="00000000" w:rsidDel="00000000" w:rsidP="00000000" w:rsidRDefault="00000000" w:rsidRPr="00000000" w14:paraId="00000DC0">
      <w:pPr>
        <w:pStyle w:val="Heading2"/>
        <w:jc w:val="left"/>
        <w:rPr>
          <w:sz w:val="24"/>
          <w:szCs w:val="24"/>
        </w:rPr>
      </w:pPr>
      <w:bookmarkStart w:colFirst="0" w:colLast="0" w:name="_heading=h.279ka65" w:id="118"/>
      <w:bookmarkEnd w:id="118"/>
      <w:r w:rsidDel="00000000" w:rsidR="00000000" w:rsidRPr="00000000">
        <w:rPr>
          <w:sz w:val="24"/>
          <w:szCs w:val="24"/>
          <w:rtl w:val="0"/>
        </w:rPr>
        <w:t xml:space="preserve">5.  Obligations of the Employer</w:t>
      </w:r>
    </w:p>
    <w:p w:rsidR="00000000" w:rsidDel="00000000" w:rsidP="00000000" w:rsidRDefault="00000000" w:rsidRPr="00000000" w14:paraId="00000DC1">
      <w:pPr>
        <w:jc w:val="both"/>
        <w:rPr/>
      </w:pPr>
      <w:r w:rsidDel="00000000" w:rsidR="00000000" w:rsidRPr="00000000">
        <w:rPr>
          <w:rtl w:val="0"/>
        </w:rPr>
      </w:r>
    </w:p>
    <w:tbl>
      <w:tblPr>
        <w:tblStyle w:val="Table31"/>
        <w:tblW w:w="9144.0" w:type="dxa"/>
        <w:jc w:val="left"/>
        <w:tblLayout w:type="fixed"/>
        <w:tblLook w:val="0000"/>
      </w:tblPr>
      <w:tblGrid>
        <w:gridCol w:w="2160"/>
        <w:gridCol w:w="6984"/>
        <w:tblGridChange w:id="0">
          <w:tblGrid>
            <w:gridCol w:w="2160"/>
            <w:gridCol w:w="6984"/>
          </w:tblGrid>
        </w:tblGridChange>
      </w:tblGrid>
      <w:tr>
        <w:trPr>
          <w:cantSplit w:val="0"/>
          <w:tblHeader w:val="0"/>
        </w:trPr>
        <w:tc>
          <w:tcPr/>
          <w:p w:rsidR="00000000" w:rsidDel="00000000" w:rsidP="00000000" w:rsidRDefault="00000000" w:rsidRPr="00000000" w14:paraId="00000DC2">
            <w:pPr>
              <w:pStyle w:val="Heading3"/>
              <w:keepNext w:val="0"/>
              <w:keepLines w:val="0"/>
              <w:spacing w:after="0" w:lineRule="auto"/>
              <w:ind w:left="360" w:hanging="360"/>
              <w:jc w:val="both"/>
              <w:rPr/>
            </w:pPr>
            <w:bookmarkStart w:colFirst="0" w:colLast="0" w:name="_heading=h.meukdy" w:id="119"/>
            <w:bookmarkEnd w:id="119"/>
            <w:r w:rsidDel="00000000" w:rsidR="00000000" w:rsidRPr="00000000">
              <w:rPr>
                <w:rtl w:val="0"/>
              </w:rPr>
              <w:t xml:space="preserve">5.1</w:t>
              <w:tab/>
              <w:t xml:space="preserve">Assistance and Exemptions</w:t>
            </w:r>
          </w:p>
        </w:tc>
        <w:tc>
          <w:tcPr/>
          <w:p w:rsidR="00000000" w:rsidDel="00000000" w:rsidP="00000000" w:rsidRDefault="00000000" w:rsidRPr="00000000" w14:paraId="00000DC3">
            <w:pPr>
              <w:ind w:right="-72"/>
              <w:jc w:val="both"/>
              <w:rPr/>
            </w:pPr>
            <w:r w:rsidDel="00000000" w:rsidR="00000000" w:rsidRPr="00000000">
              <w:rPr>
                <w:rtl w:val="0"/>
              </w:rPr>
              <w:t xml:space="preserve">The Employer shall use its best efforts to ensure that the Government shall provide the Service Provider such assistance and exemptions as </w:t>
            </w:r>
            <w:r w:rsidDel="00000000" w:rsidR="00000000" w:rsidRPr="00000000">
              <w:rPr>
                <w:b w:val="1"/>
                <w:rtl w:val="0"/>
              </w:rPr>
              <w:t xml:space="preserve">specified in the SCC.</w:t>
            </w:r>
            <w:r w:rsidDel="00000000" w:rsidR="00000000" w:rsidRPr="00000000">
              <w:rPr>
                <w:rtl w:val="0"/>
              </w:rPr>
            </w:r>
          </w:p>
        </w:tc>
      </w:tr>
      <w:tr>
        <w:trPr>
          <w:cantSplit w:val="0"/>
          <w:tblHeader w:val="0"/>
        </w:trPr>
        <w:tc>
          <w:tcPr/>
          <w:p w:rsidR="00000000" w:rsidDel="00000000" w:rsidP="00000000" w:rsidRDefault="00000000" w:rsidRPr="00000000" w14:paraId="00000DC4">
            <w:pPr>
              <w:pStyle w:val="Heading3"/>
              <w:keepNext w:val="0"/>
              <w:keepLines w:val="0"/>
              <w:spacing w:after="0" w:lineRule="auto"/>
              <w:ind w:left="360" w:hanging="360"/>
              <w:jc w:val="both"/>
              <w:rPr/>
            </w:pPr>
            <w:bookmarkStart w:colFirst="0" w:colLast="0" w:name="_heading=h.36ei31r" w:id="120"/>
            <w:bookmarkEnd w:id="120"/>
            <w:r w:rsidDel="00000000" w:rsidR="00000000" w:rsidRPr="00000000">
              <w:rPr>
                <w:rtl w:val="0"/>
              </w:rPr>
              <w:t xml:space="preserve">5.2</w:t>
              <w:tab/>
              <w:t xml:space="preserve">Change in the Applicable Law</w:t>
            </w:r>
          </w:p>
        </w:tc>
        <w:tc>
          <w:tcPr/>
          <w:p w:rsidR="00000000" w:rsidDel="00000000" w:rsidP="00000000" w:rsidRDefault="00000000" w:rsidRPr="00000000" w14:paraId="00000DC5">
            <w:pPr>
              <w:ind w:right="-72"/>
              <w:jc w:val="both"/>
              <w:rPr/>
            </w:pPr>
            <w:r w:rsidDel="00000000" w:rsidR="00000000" w:rsidRPr="00000000">
              <w:rPr>
                <w:rtl w:val="0"/>
              </w:rPr>
              <w:t xml:space="preserve">If, after the date of this Contract, there is any change in the Applicable Law with respect to taxes and duties which increases or decreases the cost of the Services rendered by the Service Provider, then the remuneration and reimbursable expenses otherwise payable to the Service Provider under this Contract shall be increased or decreased accordingly by agreement between the Parties, and corresponding adjustments shall be made to the amounts referred to in </w:t>
            </w:r>
            <w:r w:rsidDel="00000000" w:rsidR="00000000" w:rsidRPr="00000000">
              <w:rPr>
                <w:b w:val="1"/>
                <w:rtl w:val="0"/>
              </w:rPr>
              <w:t xml:space="preserve">Sub-Clauses 6.2 (a) or (b)</w:t>
            </w:r>
            <w:r w:rsidDel="00000000" w:rsidR="00000000" w:rsidRPr="00000000">
              <w:rPr>
                <w:rtl w:val="0"/>
              </w:rPr>
              <w:t xml:space="preserve">, as the case may be.</w:t>
            </w:r>
          </w:p>
        </w:tc>
      </w:tr>
      <w:tr>
        <w:trPr>
          <w:cantSplit w:val="0"/>
          <w:tblHeader w:val="0"/>
        </w:trPr>
        <w:tc>
          <w:tcPr/>
          <w:p w:rsidR="00000000" w:rsidDel="00000000" w:rsidP="00000000" w:rsidRDefault="00000000" w:rsidRPr="00000000" w14:paraId="00000DC6">
            <w:pPr>
              <w:pStyle w:val="Heading3"/>
              <w:keepNext w:val="0"/>
              <w:keepLines w:val="0"/>
              <w:spacing w:after="0" w:lineRule="auto"/>
              <w:ind w:left="360" w:hanging="360"/>
              <w:rPr/>
            </w:pPr>
            <w:bookmarkStart w:colFirst="0" w:colLast="0" w:name="_heading=h.1ljsd9k" w:id="121"/>
            <w:bookmarkEnd w:id="121"/>
            <w:r w:rsidDel="00000000" w:rsidR="00000000" w:rsidRPr="00000000">
              <w:rPr>
                <w:rtl w:val="0"/>
              </w:rPr>
              <w:t xml:space="preserve">5.3</w:t>
              <w:tab/>
              <w:t xml:space="preserve">Services and Facilities</w:t>
            </w:r>
          </w:p>
        </w:tc>
        <w:tc>
          <w:tcPr/>
          <w:p w:rsidR="00000000" w:rsidDel="00000000" w:rsidP="00000000" w:rsidRDefault="00000000" w:rsidRPr="00000000" w14:paraId="00000DC7">
            <w:pPr>
              <w:ind w:right="-72"/>
              <w:jc w:val="both"/>
              <w:rPr/>
            </w:pPr>
            <w:r w:rsidDel="00000000" w:rsidR="00000000" w:rsidRPr="00000000">
              <w:rPr>
                <w:rtl w:val="0"/>
              </w:rPr>
              <w:t xml:space="preserve">The Employer shall make available to the Service Provider the Services and Facilities, backup services in the case of natural disasters and major events.</w:t>
            </w:r>
          </w:p>
        </w:tc>
      </w:tr>
    </w:tbl>
    <w:p w:rsidR="00000000" w:rsidDel="00000000" w:rsidP="00000000" w:rsidRDefault="00000000" w:rsidRPr="00000000" w14:paraId="00000DC8">
      <w:pPr>
        <w:jc w:val="both"/>
        <w:rPr/>
      </w:pPr>
      <w:r w:rsidDel="00000000" w:rsidR="00000000" w:rsidRPr="00000000">
        <w:rPr>
          <w:rtl w:val="0"/>
        </w:rPr>
      </w:r>
    </w:p>
    <w:p w:rsidR="00000000" w:rsidDel="00000000" w:rsidP="00000000" w:rsidRDefault="00000000" w:rsidRPr="00000000" w14:paraId="00000DC9">
      <w:pPr>
        <w:pStyle w:val="Heading2"/>
        <w:jc w:val="both"/>
        <w:rPr>
          <w:sz w:val="24"/>
          <w:szCs w:val="24"/>
        </w:rPr>
      </w:pPr>
      <w:bookmarkStart w:colFirst="0" w:colLast="0" w:name="_heading=h.45jfvxd" w:id="122"/>
      <w:bookmarkEnd w:id="122"/>
      <w:r w:rsidDel="00000000" w:rsidR="00000000" w:rsidRPr="00000000">
        <w:rPr>
          <w:sz w:val="24"/>
          <w:szCs w:val="24"/>
          <w:rtl w:val="0"/>
        </w:rPr>
        <w:t xml:space="preserve">6.  Payments to the Service Provider</w:t>
      </w:r>
    </w:p>
    <w:p w:rsidR="00000000" w:rsidDel="00000000" w:rsidP="00000000" w:rsidRDefault="00000000" w:rsidRPr="00000000" w14:paraId="00000DCA">
      <w:pPr>
        <w:jc w:val="both"/>
        <w:rPr/>
      </w:pPr>
      <w:r w:rsidDel="00000000" w:rsidR="00000000" w:rsidRPr="00000000">
        <w:rPr>
          <w:rtl w:val="0"/>
        </w:rPr>
      </w:r>
    </w:p>
    <w:tbl>
      <w:tblPr>
        <w:tblStyle w:val="Table32"/>
        <w:tblW w:w="9144.0" w:type="dxa"/>
        <w:jc w:val="left"/>
        <w:tblLayout w:type="fixed"/>
        <w:tblLook w:val="0000"/>
      </w:tblPr>
      <w:tblGrid>
        <w:gridCol w:w="2160"/>
        <w:gridCol w:w="6984"/>
        <w:tblGridChange w:id="0">
          <w:tblGrid>
            <w:gridCol w:w="2160"/>
            <w:gridCol w:w="6984"/>
          </w:tblGrid>
        </w:tblGridChange>
      </w:tblGrid>
      <w:tr>
        <w:trPr>
          <w:cantSplit w:val="0"/>
          <w:tblHeader w:val="0"/>
        </w:trPr>
        <w:tc>
          <w:tcPr/>
          <w:p w:rsidR="00000000" w:rsidDel="00000000" w:rsidP="00000000" w:rsidRDefault="00000000" w:rsidRPr="00000000" w14:paraId="00000DCB">
            <w:pPr>
              <w:pStyle w:val="Heading3"/>
              <w:keepNext w:val="0"/>
              <w:keepLines w:val="0"/>
              <w:spacing w:after="0" w:lineRule="auto"/>
              <w:ind w:left="360" w:hanging="360"/>
              <w:jc w:val="both"/>
              <w:rPr/>
            </w:pPr>
            <w:bookmarkStart w:colFirst="0" w:colLast="0" w:name="_heading=h.2koq656" w:id="123"/>
            <w:bookmarkEnd w:id="123"/>
            <w:r w:rsidDel="00000000" w:rsidR="00000000" w:rsidRPr="00000000">
              <w:rPr>
                <w:rtl w:val="0"/>
              </w:rPr>
              <w:t xml:space="preserve">6.1</w:t>
              <w:tab/>
              <w:t xml:space="preserve">Lump-Sum Remuneration</w:t>
            </w:r>
          </w:p>
        </w:tc>
        <w:tc>
          <w:tcPr/>
          <w:p w:rsidR="00000000" w:rsidDel="00000000" w:rsidP="00000000" w:rsidRDefault="00000000" w:rsidRPr="00000000" w14:paraId="00000DCC">
            <w:pPr>
              <w:ind w:right="-72"/>
              <w:jc w:val="both"/>
              <w:rPr/>
            </w:pPr>
            <w:r w:rsidDel="00000000" w:rsidR="00000000" w:rsidRPr="00000000">
              <w:rPr>
                <w:rtl w:val="0"/>
              </w:rPr>
              <w:t xml:space="preserve">The Service Provider’s remuneration shall not exceed the Contract Price and shall be a fixed lump-sum including all Sub-Service Providers’ costs, and all other costs incurred by the Service Provider in carrying out the Services described in Appendix A. Except as provided in </w:t>
            </w:r>
            <w:r w:rsidDel="00000000" w:rsidR="00000000" w:rsidRPr="00000000">
              <w:rPr>
                <w:b w:val="1"/>
                <w:rtl w:val="0"/>
              </w:rPr>
              <w:t xml:space="preserve">Sub-Clause 5.2</w:t>
            </w:r>
            <w:r w:rsidDel="00000000" w:rsidR="00000000" w:rsidRPr="00000000">
              <w:rPr>
                <w:rtl w:val="0"/>
              </w:rPr>
              <w:t xml:space="preserve">, the Contract Price may only be increased above the amounts stated in </w:t>
            </w:r>
            <w:r w:rsidDel="00000000" w:rsidR="00000000" w:rsidRPr="00000000">
              <w:rPr>
                <w:b w:val="1"/>
                <w:rtl w:val="0"/>
              </w:rPr>
              <w:t xml:space="preserve">Sub-Clause 6.2</w:t>
            </w:r>
            <w:r w:rsidDel="00000000" w:rsidR="00000000" w:rsidRPr="00000000">
              <w:rPr>
                <w:rtl w:val="0"/>
              </w:rPr>
              <w:t xml:space="preserve"> if the Parties have agreed to additional payments in accordance with </w:t>
            </w:r>
            <w:r w:rsidDel="00000000" w:rsidR="00000000" w:rsidRPr="00000000">
              <w:rPr>
                <w:b w:val="1"/>
                <w:rtl w:val="0"/>
              </w:rPr>
              <w:t xml:space="preserve">Sub-Clauses 2.4 and 6.3</w:t>
            </w:r>
            <w:r w:rsidDel="00000000" w:rsidR="00000000" w:rsidRPr="00000000">
              <w:rPr>
                <w:rtl w:val="0"/>
              </w:rPr>
              <w:t xml:space="preserve">.</w:t>
            </w:r>
          </w:p>
        </w:tc>
      </w:tr>
      <w:tr>
        <w:trPr>
          <w:cantSplit w:val="0"/>
          <w:tblHeader w:val="0"/>
        </w:trPr>
        <w:tc>
          <w:tcPr/>
          <w:p w:rsidR="00000000" w:rsidDel="00000000" w:rsidP="00000000" w:rsidRDefault="00000000" w:rsidRPr="00000000" w14:paraId="00000DCD">
            <w:pPr>
              <w:pStyle w:val="Heading3"/>
              <w:keepNext w:val="0"/>
              <w:keepLines w:val="0"/>
              <w:spacing w:after="0" w:lineRule="auto"/>
              <w:ind w:left="360" w:hanging="360"/>
              <w:jc w:val="both"/>
              <w:rPr/>
            </w:pPr>
            <w:bookmarkStart w:colFirst="0" w:colLast="0" w:name="_heading=h.zu0gcz" w:id="124"/>
            <w:bookmarkEnd w:id="124"/>
            <w:r w:rsidDel="00000000" w:rsidR="00000000" w:rsidRPr="00000000">
              <w:rPr>
                <w:rtl w:val="0"/>
              </w:rPr>
              <w:t xml:space="preserve">6.2</w:t>
              <w:tab/>
              <w:t xml:space="preserve">Contract Price</w:t>
            </w:r>
          </w:p>
        </w:tc>
        <w:tc>
          <w:tcPr/>
          <w:p w:rsidR="00000000" w:rsidDel="00000000" w:rsidP="00000000" w:rsidRDefault="00000000" w:rsidRPr="00000000" w14:paraId="00000DCE">
            <w:pPr>
              <w:tabs>
                <w:tab w:val="left" w:leader="none" w:pos="540"/>
              </w:tabs>
              <w:ind w:left="540" w:right="-72" w:hanging="540"/>
              <w:jc w:val="both"/>
              <w:rPr>
                <w:b w:val="1"/>
              </w:rPr>
            </w:pPr>
            <w:r w:rsidDel="00000000" w:rsidR="00000000" w:rsidRPr="00000000">
              <w:rPr>
                <w:rtl w:val="0"/>
              </w:rPr>
              <w:t xml:space="preserve">(a)</w:t>
              <w:tab/>
              <w:t xml:space="preserve">The price payable in local currency is </w:t>
            </w:r>
            <w:r w:rsidDel="00000000" w:rsidR="00000000" w:rsidRPr="00000000">
              <w:rPr>
                <w:b w:val="1"/>
                <w:rtl w:val="0"/>
              </w:rPr>
              <w:t xml:space="preserve">set forth in the SCC.</w:t>
            </w:r>
          </w:p>
          <w:p w:rsidR="00000000" w:rsidDel="00000000" w:rsidP="00000000" w:rsidRDefault="00000000" w:rsidRPr="00000000" w14:paraId="00000DCF">
            <w:pPr>
              <w:tabs>
                <w:tab w:val="left" w:leader="none" w:pos="540"/>
              </w:tabs>
              <w:ind w:left="540" w:right="-72" w:hanging="540"/>
              <w:jc w:val="both"/>
              <w:rPr/>
            </w:pPr>
            <w:r w:rsidDel="00000000" w:rsidR="00000000" w:rsidRPr="00000000">
              <w:rPr>
                <w:rtl w:val="0"/>
              </w:rPr>
              <w:t xml:space="preserve">(b)</w:t>
              <w:tab/>
              <w:t xml:space="preserve">The price payable in foreign currency is set </w:t>
            </w:r>
            <w:r w:rsidDel="00000000" w:rsidR="00000000" w:rsidRPr="00000000">
              <w:rPr>
                <w:b w:val="1"/>
                <w:rtl w:val="0"/>
              </w:rPr>
              <w:t xml:space="preserve">forth in the SCC.</w:t>
            </w:r>
            <w:r w:rsidDel="00000000" w:rsidR="00000000" w:rsidRPr="00000000">
              <w:rPr>
                <w:rtl w:val="0"/>
              </w:rPr>
            </w:r>
          </w:p>
        </w:tc>
      </w:tr>
      <w:tr>
        <w:trPr>
          <w:cantSplit w:val="0"/>
          <w:tblHeader w:val="0"/>
        </w:trPr>
        <w:tc>
          <w:tcPr/>
          <w:p w:rsidR="00000000" w:rsidDel="00000000" w:rsidP="00000000" w:rsidRDefault="00000000" w:rsidRPr="00000000" w14:paraId="00000DD0">
            <w:pPr>
              <w:pStyle w:val="Heading3"/>
              <w:keepNext w:val="0"/>
              <w:keepLines w:val="0"/>
              <w:spacing w:after="0" w:lineRule="auto"/>
              <w:ind w:left="360" w:hanging="360"/>
              <w:rPr/>
            </w:pPr>
            <w:bookmarkStart w:colFirst="0" w:colLast="0" w:name="_heading=h.3jtnz0s" w:id="125"/>
            <w:bookmarkEnd w:id="125"/>
            <w:r w:rsidDel="00000000" w:rsidR="00000000" w:rsidRPr="00000000">
              <w:rPr>
                <w:rtl w:val="0"/>
              </w:rPr>
              <w:t xml:space="preserve">6.3</w:t>
              <w:tab/>
              <w:t xml:space="preserve">Payment for Additional Services, and Performance Incentive Compensation</w:t>
            </w:r>
          </w:p>
        </w:tc>
        <w:tc>
          <w:tcPr/>
          <w:p w:rsidR="00000000" w:rsidDel="00000000" w:rsidP="00000000" w:rsidRDefault="00000000" w:rsidRPr="00000000" w14:paraId="00000DD1">
            <w:pPr>
              <w:numPr>
                <w:ilvl w:val="2"/>
                <w:numId w:val="40"/>
              </w:numPr>
              <w:ind w:left="540" w:right="-72" w:hanging="540"/>
              <w:jc w:val="both"/>
              <w:rPr/>
            </w:pPr>
            <w:r w:rsidDel="00000000" w:rsidR="00000000" w:rsidRPr="00000000">
              <w:rPr>
                <w:rtl w:val="0"/>
              </w:rPr>
              <w:t xml:space="preserve">For the purpose of determining the remuneration due for additional Services as may be agreed under </w:t>
            </w:r>
            <w:r w:rsidDel="00000000" w:rsidR="00000000" w:rsidRPr="00000000">
              <w:rPr>
                <w:b w:val="1"/>
                <w:rtl w:val="0"/>
              </w:rPr>
              <w:t xml:space="preserve">Sub-Clause 2.4</w:t>
            </w:r>
            <w:r w:rsidDel="00000000" w:rsidR="00000000" w:rsidRPr="00000000">
              <w:rPr>
                <w:rtl w:val="0"/>
              </w:rPr>
              <w:t xml:space="preserve">, a breakdown of the lump-sum price is provided.</w:t>
            </w:r>
          </w:p>
        </w:tc>
      </w:tr>
      <w:tr>
        <w:trPr>
          <w:cantSplit w:val="0"/>
          <w:tblHeader w:val="0"/>
        </w:trPr>
        <w:tc>
          <w:tcPr/>
          <w:p w:rsidR="00000000" w:rsidDel="00000000" w:rsidP="00000000" w:rsidRDefault="00000000" w:rsidRPr="00000000" w14:paraId="00000DD2">
            <w:pPr>
              <w:pStyle w:val="Heading3"/>
              <w:keepNext w:val="0"/>
              <w:keepLines w:val="0"/>
              <w:spacing w:after="0" w:lineRule="auto"/>
              <w:ind w:left="360" w:hanging="360"/>
              <w:rPr/>
            </w:pPr>
            <w:bookmarkStart w:colFirst="0" w:colLast="0" w:name="_heading=h.1yyy98l" w:id="126"/>
            <w:bookmarkEnd w:id="126"/>
            <w:r w:rsidDel="00000000" w:rsidR="00000000" w:rsidRPr="00000000">
              <w:rPr>
                <w:rtl w:val="0"/>
              </w:rPr>
              <w:t xml:space="preserve">6.4</w:t>
              <w:tab/>
              <w:t xml:space="preserve">Terms and Conditions of Payment</w:t>
            </w:r>
          </w:p>
        </w:tc>
        <w:tc>
          <w:tcPr/>
          <w:p w:rsidR="00000000" w:rsidDel="00000000" w:rsidP="00000000" w:rsidRDefault="00000000" w:rsidRPr="00000000" w14:paraId="00000DD3">
            <w:pPr>
              <w:ind w:left="450" w:right="-72" w:hanging="450"/>
              <w:jc w:val="both"/>
              <w:rPr/>
            </w:pPr>
            <w:r w:rsidDel="00000000" w:rsidR="00000000" w:rsidRPr="00000000">
              <w:rPr>
                <w:rtl w:val="0"/>
              </w:rPr>
              <w:t xml:space="preserve">6.4   Payments will be made to the Service Provider according to the payment schedule </w:t>
            </w:r>
            <w:r w:rsidDel="00000000" w:rsidR="00000000" w:rsidRPr="00000000">
              <w:rPr>
                <w:b w:val="1"/>
                <w:rtl w:val="0"/>
              </w:rPr>
              <w:t xml:space="preserve">stated in the SCC. Unless otherwise stated in the SCC</w:t>
            </w:r>
            <w:r w:rsidDel="00000000" w:rsidR="00000000" w:rsidRPr="00000000">
              <w:rPr>
                <w:rtl w:val="0"/>
              </w:rPr>
              <w:t xml:space="preserve">, the advance payment (Advance for Mobilization, Materials and Supplies) shall be made against the provision by the Service Provider of a bank guarantee from a bank operating in Bhutan for the same amount and shall be valid for the period </w:t>
            </w:r>
            <w:r w:rsidDel="00000000" w:rsidR="00000000" w:rsidRPr="00000000">
              <w:rPr>
                <w:b w:val="1"/>
                <w:rtl w:val="0"/>
              </w:rPr>
              <w:t xml:space="preserve">stated in the SCC.</w:t>
            </w:r>
            <w:r w:rsidDel="00000000" w:rsidR="00000000" w:rsidRPr="00000000">
              <w:rPr>
                <w:rtl w:val="0"/>
              </w:rPr>
              <w:t xml:space="preserve">  Any other payment shall be made after the conditions </w:t>
            </w:r>
            <w:r w:rsidDel="00000000" w:rsidR="00000000" w:rsidRPr="00000000">
              <w:rPr>
                <w:b w:val="1"/>
                <w:rtl w:val="0"/>
              </w:rPr>
              <w:t xml:space="preserve">listed in the SCC</w:t>
            </w:r>
            <w:r w:rsidDel="00000000" w:rsidR="00000000" w:rsidRPr="00000000">
              <w:rPr>
                <w:rtl w:val="0"/>
              </w:rPr>
              <w:t xml:space="preserve"> for such payment have been met, and the Service Provider has submitted an invoice to the Employer specifying the amount due.</w:t>
            </w:r>
          </w:p>
        </w:tc>
      </w:tr>
      <w:tr>
        <w:trPr>
          <w:cantSplit w:val="0"/>
          <w:tblHeader w:val="0"/>
        </w:trPr>
        <w:tc>
          <w:tcPr/>
          <w:p w:rsidR="00000000" w:rsidDel="00000000" w:rsidP="00000000" w:rsidRDefault="00000000" w:rsidRPr="00000000" w14:paraId="00000DD4">
            <w:pPr>
              <w:pStyle w:val="Heading3"/>
              <w:keepNext w:val="0"/>
              <w:keepLines w:val="0"/>
              <w:spacing w:after="0" w:lineRule="auto"/>
              <w:ind w:left="360" w:hanging="360"/>
              <w:jc w:val="both"/>
              <w:rPr/>
            </w:pPr>
            <w:bookmarkStart w:colFirst="0" w:colLast="0" w:name="_heading=h.4iylrwe" w:id="127"/>
            <w:bookmarkEnd w:id="127"/>
            <w:r w:rsidDel="00000000" w:rsidR="00000000" w:rsidRPr="00000000">
              <w:rPr>
                <w:rtl w:val="0"/>
              </w:rPr>
              <w:t xml:space="preserve">6.5</w:t>
              <w:tab/>
              <w:t xml:space="preserve">Interest on Delayed Payments</w:t>
            </w:r>
          </w:p>
        </w:tc>
        <w:tc>
          <w:tcPr/>
          <w:p w:rsidR="00000000" w:rsidDel="00000000" w:rsidP="00000000" w:rsidRDefault="00000000" w:rsidRPr="00000000" w14:paraId="00000DD5">
            <w:pPr>
              <w:ind w:left="540" w:right="-72" w:hanging="630"/>
              <w:jc w:val="both"/>
              <w:rPr/>
            </w:pPr>
            <w:r w:rsidDel="00000000" w:rsidR="00000000" w:rsidRPr="00000000">
              <w:rPr>
                <w:rtl w:val="0"/>
              </w:rPr>
              <w:t xml:space="preserve">6.5   If the Employer has delayed payments beyond fifteen (15) days after the due date stated in the SCC, interest shall be paid to the Service Provider for each day of delay at the rate stated in the SCC.</w:t>
            </w:r>
          </w:p>
        </w:tc>
      </w:tr>
      <w:tr>
        <w:trPr>
          <w:cantSplit w:val="0"/>
          <w:tblHeader w:val="0"/>
        </w:trPr>
        <w:tc>
          <w:tcPr/>
          <w:p w:rsidR="00000000" w:rsidDel="00000000" w:rsidP="00000000" w:rsidRDefault="00000000" w:rsidRPr="00000000" w14:paraId="00000DD6">
            <w:pPr>
              <w:pStyle w:val="Heading3"/>
              <w:keepNext w:val="0"/>
              <w:keepLines w:val="0"/>
              <w:spacing w:after="0" w:lineRule="auto"/>
              <w:ind w:left="360" w:hanging="360"/>
              <w:jc w:val="both"/>
              <w:rPr/>
            </w:pPr>
            <w:bookmarkStart w:colFirst="0" w:colLast="0" w:name="_heading=h.1d96cc0" w:id="128"/>
            <w:bookmarkEnd w:id="128"/>
            <w:r w:rsidDel="00000000" w:rsidR="00000000" w:rsidRPr="00000000">
              <w:rPr>
                <w:rtl w:val="0"/>
              </w:rPr>
            </w:r>
          </w:p>
        </w:tc>
        <w:tc>
          <w:tcPr/>
          <w:p w:rsidR="00000000" w:rsidDel="00000000" w:rsidP="00000000" w:rsidRDefault="00000000" w:rsidRPr="00000000" w14:paraId="00000DD7">
            <w:pPr>
              <w:tabs>
                <w:tab w:val="left" w:leader="none" w:pos="540"/>
              </w:tabs>
              <w:ind w:left="0" w:right="-72" w:firstLine="0"/>
              <w:jc w:val="both"/>
              <w:rPr/>
            </w:pPr>
            <w:r w:rsidDel="00000000" w:rsidR="00000000" w:rsidRPr="00000000">
              <w:rPr>
                <w:rtl w:val="0"/>
              </w:rPr>
            </w:r>
          </w:p>
        </w:tc>
      </w:tr>
      <w:tr>
        <w:trPr>
          <w:cantSplit w:val="0"/>
          <w:tblHeader w:val="0"/>
        </w:trPr>
        <w:tc>
          <w:tcPr/>
          <w:p w:rsidR="00000000" w:rsidDel="00000000" w:rsidP="00000000" w:rsidRDefault="00000000" w:rsidRPr="00000000" w14:paraId="00000DD8">
            <w:pPr>
              <w:pStyle w:val="Heading3"/>
              <w:keepNext w:val="0"/>
              <w:keepLines w:val="0"/>
              <w:spacing w:after="0" w:lineRule="auto"/>
              <w:ind w:left="360" w:hanging="360"/>
              <w:jc w:val="both"/>
              <w:rPr/>
            </w:pPr>
            <w:bookmarkStart w:colFirst="0" w:colLast="0" w:name="_heading=h.3x8tuzt" w:id="129"/>
            <w:bookmarkEnd w:id="129"/>
            <w:r w:rsidDel="00000000" w:rsidR="00000000" w:rsidRPr="00000000">
              <w:rPr>
                <w:rtl w:val="0"/>
              </w:rPr>
              <w:t xml:space="preserve">6.6 Labour Clause</w:t>
            </w:r>
          </w:p>
        </w:tc>
        <w:tc>
          <w:tcPr/>
          <w:p w:rsidR="00000000" w:rsidDel="00000000" w:rsidP="00000000" w:rsidRDefault="00000000" w:rsidRPr="00000000" w14:paraId="00000DD9">
            <w:pPr>
              <w:tabs>
                <w:tab w:val="left" w:leader="none" w:pos="720"/>
                <w:tab w:val="left" w:leader="none" w:pos="1440"/>
                <w:tab w:val="left" w:leader="none" w:pos="2160"/>
              </w:tabs>
              <w:ind w:left="1440" w:hanging="1440"/>
              <w:jc w:val="both"/>
              <w:rPr/>
            </w:pPr>
            <w:r w:rsidDel="00000000" w:rsidR="00000000" w:rsidRPr="00000000">
              <w:rPr>
                <w:rtl w:val="0"/>
              </w:rPr>
              <w:t xml:space="preserve">6.6.1(a) The remuneration and other conditions of work of the employees of the Service Provider shall not be less favourable than those established for work of the same character in the trade concerned-</w:t>
            </w:r>
          </w:p>
          <w:p w:rsidR="00000000" w:rsidDel="00000000" w:rsidP="00000000" w:rsidRDefault="00000000" w:rsidRPr="00000000" w14:paraId="00000DDA">
            <w:pPr>
              <w:tabs>
                <w:tab w:val="left" w:leader="none" w:pos="720"/>
                <w:tab w:val="left" w:leader="none" w:pos="1440"/>
                <w:tab w:val="left" w:leader="none" w:pos="2160"/>
              </w:tabs>
              <w:ind w:left="2160" w:hanging="2160"/>
              <w:jc w:val="both"/>
              <w:rPr/>
            </w:pPr>
            <w:r w:rsidDel="00000000" w:rsidR="00000000" w:rsidRPr="00000000">
              <w:rPr>
                <w:rtl w:val="0"/>
              </w:rPr>
              <w:tab/>
              <w:tab/>
              <w:t xml:space="preserve">(i)</w:t>
              <w:tab/>
              <w:t xml:space="preserve">by collective agreement applying to a substantial proportion of the employees and employers in the trade concerned;</w:t>
            </w:r>
          </w:p>
          <w:p w:rsidR="00000000" w:rsidDel="00000000" w:rsidP="00000000" w:rsidRDefault="00000000" w:rsidRPr="00000000" w14:paraId="00000DDB">
            <w:pPr>
              <w:tabs>
                <w:tab w:val="left" w:leader="none" w:pos="720"/>
                <w:tab w:val="left" w:leader="none" w:pos="1440"/>
                <w:tab w:val="left" w:leader="none" w:pos="2160"/>
              </w:tabs>
              <w:jc w:val="both"/>
              <w:rPr/>
            </w:pPr>
            <w:r w:rsidDel="00000000" w:rsidR="00000000" w:rsidRPr="00000000">
              <w:rPr>
                <w:rtl w:val="0"/>
              </w:rPr>
              <w:tab/>
              <w:tab/>
              <w:t xml:space="preserve">(ii)</w:t>
              <w:tab/>
              <w:t xml:space="preserve">by arbitration awards; or</w:t>
            </w:r>
          </w:p>
          <w:p w:rsidR="00000000" w:rsidDel="00000000" w:rsidP="00000000" w:rsidRDefault="00000000" w:rsidRPr="00000000" w14:paraId="00000DDC">
            <w:pPr>
              <w:tabs>
                <w:tab w:val="left" w:leader="none" w:pos="720"/>
                <w:tab w:val="left" w:leader="none" w:pos="1440"/>
                <w:tab w:val="left" w:leader="none" w:pos="2160"/>
              </w:tabs>
              <w:jc w:val="both"/>
              <w:rPr/>
            </w:pPr>
            <w:r w:rsidDel="00000000" w:rsidR="00000000" w:rsidRPr="00000000">
              <w:rPr>
                <w:rtl w:val="0"/>
              </w:rPr>
              <w:tab/>
              <w:tab/>
              <w:t xml:space="preserve">(iii)</w:t>
              <w:tab/>
              <w:t xml:space="preserve">by Remuneration Orders.</w:t>
            </w:r>
          </w:p>
          <w:p w:rsidR="00000000" w:rsidDel="00000000" w:rsidP="00000000" w:rsidRDefault="00000000" w:rsidRPr="00000000" w14:paraId="00000DDD">
            <w:pPr>
              <w:tabs>
                <w:tab w:val="left" w:leader="none" w:pos="720"/>
                <w:tab w:val="left" w:leader="none" w:pos="1440"/>
                <w:tab w:val="left" w:leader="none" w:pos="2160"/>
              </w:tabs>
              <w:jc w:val="both"/>
              <w:rPr/>
            </w:pPr>
            <w:r w:rsidDel="00000000" w:rsidR="00000000" w:rsidRPr="00000000">
              <w:rPr>
                <w:rtl w:val="0"/>
              </w:rPr>
            </w:r>
          </w:p>
          <w:p w:rsidR="00000000" w:rsidDel="00000000" w:rsidP="00000000" w:rsidRDefault="00000000" w:rsidRPr="00000000" w14:paraId="00000DDE">
            <w:pPr>
              <w:tabs>
                <w:tab w:val="left" w:leader="none" w:pos="720"/>
                <w:tab w:val="left" w:leader="none" w:pos="1440"/>
                <w:tab w:val="left" w:leader="none" w:pos="2160"/>
              </w:tabs>
              <w:ind w:left="1440" w:hanging="1440"/>
              <w:jc w:val="both"/>
              <w:rPr/>
            </w:pPr>
            <w:r w:rsidDel="00000000" w:rsidR="00000000" w:rsidRPr="00000000">
              <w:rPr>
                <w:rtl w:val="0"/>
              </w:rPr>
              <w:t xml:space="preserve">          (b)</w:t>
              <w:tab/>
              <w:t xml:space="preserve">Where remuneration and conditions of work are not regulated in a manner referred to at (a) above, the rates of the remuneration and other conditions of work shall be not less favourable than the general level observed in the trade in which the Service Provider is engaged by employers whose general circumstances are similar.</w:t>
            </w:r>
          </w:p>
          <w:p w:rsidR="00000000" w:rsidDel="00000000" w:rsidP="00000000" w:rsidRDefault="00000000" w:rsidRPr="00000000" w14:paraId="00000DDF">
            <w:pPr>
              <w:tabs>
                <w:tab w:val="left" w:leader="none" w:pos="1080"/>
                <w:tab w:val="left" w:leader="none" w:pos="1440"/>
                <w:tab w:val="left" w:leader="none" w:pos="2160"/>
              </w:tabs>
              <w:ind w:left="630" w:hanging="630"/>
              <w:jc w:val="both"/>
              <w:rPr/>
            </w:pPr>
            <w:r w:rsidDel="00000000" w:rsidR="00000000" w:rsidRPr="00000000">
              <w:rPr>
                <w:rtl w:val="0"/>
              </w:rPr>
              <w:t xml:space="preserve">6.6.2</w:t>
              <w:tab/>
              <w:t xml:space="preserve">No Service Provider shall be entitled to any payment in        respect of work performed in the execution of the contract unless he has, together with his claim for payment filed a certificate:</w:t>
            </w:r>
          </w:p>
          <w:p w:rsidR="00000000" w:rsidDel="00000000" w:rsidP="00000000" w:rsidRDefault="00000000" w:rsidRPr="00000000" w14:paraId="00000DE0">
            <w:pPr>
              <w:tabs>
                <w:tab w:val="left" w:leader="none" w:pos="720"/>
                <w:tab w:val="left" w:leader="none" w:pos="1440"/>
                <w:tab w:val="left" w:leader="none" w:pos="2160"/>
              </w:tabs>
              <w:ind w:left="1440" w:hanging="1440"/>
              <w:jc w:val="both"/>
              <w:rPr/>
            </w:pPr>
            <w:r w:rsidDel="00000000" w:rsidR="00000000" w:rsidRPr="00000000">
              <w:rPr>
                <w:rtl w:val="0"/>
              </w:rPr>
              <w:tab/>
              <w:t xml:space="preserve">(a)</w:t>
              <w:tab/>
              <w:t xml:space="preserve">showing the rates of remuneration and hours of work of the various categories of employees employed in the execution of the contracts;</w:t>
            </w:r>
          </w:p>
          <w:p w:rsidR="00000000" w:rsidDel="00000000" w:rsidP="00000000" w:rsidRDefault="00000000" w:rsidRPr="00000000" w14:paraId="00000DE1">
            <w:pPr>
              <w:tabs>
                <w:tab w:val="left" w:leader="none" w:pos="1440"/>
              </w:tabs>
              <w:ind w:left="1440" w:hanging="720"/>
              <w:jc w:val="both"/>
              <w:rPr/>
            </w:pPr>
            <w:r w:rsidDel="00000000" w:rsidR="00000000" w:rsidRPr="00000000">
              <w:rPr>
                <w:rtl w:val="0"/>
              </w:rPr>
              <w:t xml:space="preserve">(b)</w:t>
              <w:tab/>
              <w:t xml:space="preserve">stating whether any remuneration payable in respect of work done is due;</w:t>
            </w:r>
          </w:p>
          <w:p w:rsidR="00000000" w:rsidDel="00000000" w:rsidP="00000000" w:rsidRDefault="00000000" w:rsidRPr="00000000" w14:paraId="00000DE2">
            <w:pPr>
              <w:tabs>
                <w:tab w:val="left" w:leader="none" w:pos="720"/>
                <w:tab w:val="left" w:leader="none" w:pos="1440"/>
                <w:tab w:val="left" w:leader="none" w:pos="2160"/>
              </w:tabs>
              <w:ind w:left="1440" w:hanging="1440"/>
              <w:jc w:val="both"/>
              <w:rPr/>
            </w:pPr>
            <w:r w:rsidDel="00000000" w:rsidR="00000000" w:rsidRPr="00000000">
              <w:rPr>
                <w:rtl w:val="0"/>
              </w:rPr>
              <w:tab/>
              <w:t xml:space="preserve">(c)</w:t>
              <w:tab/>
              <w:t xml:space="preserve">containing such other information as the Executive Secretary of the Thimphu Thromde administering the contract may require satisfying himself that the provisions under this clause have been complied with.</w:t>
            </w:r>
          </w:p>
          <w:p w:rsidR="00000000" w:rsidDel="00000000" w:rsidP="00000000" w:rsidRDefault="00000000" w:rsidRPr="00000000" w14:paraId="00000DE3">
            <w:pPr>
              <w:tabs>
                <w:tab w:val="left" w:leader="none" w:pos="720"/>
                <w:tab w:val="left" w:leader="none" w:pos="1440"/>
                <w:tab w:val="left" w:leader="none" w:pos="2160"/>
              </w:tabs>
              <w:ind w:left="720" w:hanging="720"/>
              <w:jc w:val="both"/>
              <w:rPr/>
            </w:pPr>
            <w:r w:rsidDel="00000000" w:rsidR="00000000" w:rsidRPr="00000000">
              <w:rPr>
                <w:rtl w:val="0"/>
              </w:rPr>
              <w:t xml:space="preserve">6.6.3</w:t>
              <w:tab/>
              <w:t xml:space="preserve">Where the Executive Secretary of the Thimphu Thromde administering the contract is satisfied that remuneration is still due to an employee employed under this contract at the time the claim for payment is filed under subsection 1, he may, unless the remuneration is sooner paid by the Service Provider, arrange for the payment of the remuneration out of the money payable under this contract.</w:t>
            </w:r>
          </w:p>
          <w:p w:rsidR="00000000" w:rsidDel="00000000" w:rsidP="00000000" w:rsidRDefault="00000000" w:rsidRPr="00000000" w14:paraId="00000DE4">
            <w:pPr>
              <w:tabs>
                <w:tab w:val="left" w:leader="none" w:pos="720"/>
              </w:tabs>
              <w:ind w:left="720" w:right="-72" w:hanging="720"/>
              <w:jc w:val="both"/>
              <w:rPr/>
            </w:pPr>
            <w:r w:rsidDel="00000000" w:rsidR="00000000" w:rsidRPr="00000000">
              <w:rPr>
                <w:rtl w:val="0"/>
              </w:rPr>
              <w:t xml:space="preserve">6.6.4</w:t>
              <w:tab/>
              <w:t xml:space="preserve">Every Service Provider shall display a copy of this clause of the contract at the place at which the work required by the contract is performed.</w:t>
            </w:r>
          </w:p>
          <w:p w:rsidR="00000000" w:rsidDel="00000000" w:rsidP="00000000" w:rsidRDefault="00000000" w:rsidRPr="00000000" w14:paraId="00000DE5">
            <w:pPr>
              <w:tabs>
                <w:tab w:val="left" w:leader="none" w:pos="720"/>
              </w:tabs>
              <w:ind w:left="720" w:right="-72" w:hanging="720"/>
              <w:jc w:val="both"/>
              <w:rPr/>
            </w:pPr>
            <w:r w:rsidDel="00000000" w:rsidR="00000000" w:rsidRPr="00000000">
              <w:rPr>
                <w:rtl w:val="0"/>
              </w:rPr>
            </w:r>
          </w:p>
        </w:tc>
      </w:tr>
    </w:tbl>
    <w:p w:rsidR="00000000" w:rsidDel="00000000" w:rsidP="00000000" w:rsidRDefault="00000000" w:rsidRPr="00000000" w14:paraId="00000DE6">
      <w:pPr>
        <w:jc w:val="both"/>
        <w:rPr/>
      </w:pPr>
      <w:r w:rsidDel="00000000" w:rsidR="00000000" w:rsidRPr="00000000">
        <w:rPr>
          <w:rtl w:val="0"/>
        </w:rPr>
      </w:r>
    </w:p>
    <w:p w:rsidR="00000000" w:rsidDel="00000000" w:rsidP="00000000" w:rsidRDefault="00000000" w:rsidRPr="00000000" w14:paraId="00000DE7">
      <w:pPr>
        <w:pStyle w:val="Heading2"/>
        <w:jc w:val="both"/>
        <w:rPr>
          <w:sz w:val="24"/>
          <w:szCs w:val="24"/>
        </w:rPr>
      </w:pPr>
      <w:bookmarkStart w:colFirst="0" w:colLast="0" w:name="_heading=h.2ce457m" w:id="130"/>
      <w:bookmarkEnd w:id="130"/>
      <w:r w:rsidDel="00000000" w:rsidR="00000000" w:rsidRPr="00000000">
        <w:rPr>
          <w:sz w:val="24"/>
          <w:szCs w:val="24"/>
          <w:rtl w:val="0"/>
        </w:rPr>
        <w:t xml:space="preserve">7.  Quality Control</w:t>
      </w:r>
    </w:p>
    <w:p w:rsidR="00000000" w:rsidDel="00000000" w:rsidP="00000000" w:rsidRDefault="00000000" w:rsidRPr="00000000" w14:paraId="00000DE8">
      <w:pPr>
        <w:jc w:val="both"/>
        <w:rPr/>
      </w:pPr>
      <w:r w:rsidDel="00000000" w:rsidR="00000000" w:rsidRPr="00000000">
        <w:rPr>
          <w:rtl w:val="0"/>
        </w:rPr>
      </w:r>
    </w:p>
    <w:tbl>
      <w:tblPr>
        <w:tblStyle w:val="Table33"/>
        <w:tblW w:w="9396.0" w:type="dxa"/>
        <w:jc w:val="left"/>
        <w:tblLayout w:type="fixed"/>
        <w:tblLook w:val="0000"/>
      </w:tblPr>
      <w:tblGrid>
        <w:gridCol w:w="2610"/>
        <w:gridCol w:w="6786"/>
        <w:tblGridChange w:id="0">
          <w:tblGrid>
            <w:gridCol w:w="2610"/>
            <w:gridCol w:w="6786"/>
          </w:tblGrid>
        </w:tblGridChange>
      </w:tblGrid>
      <w:tr>
        <w:trPr>
          <w:cantSplit w:val="0"/>
          <w:tblHeader w:val="0"/>
        </w:trPr>
        <w:tc>
          <w:tcPr/>
          <w:p w:rsidR="00000000" w:rsidDel="00000000" w:rsidP="00000000" w:rsidRDefault="00000000" w:rsidRPr="00000000" w14:paraId="00000DE9">
            <w:pPr>
              <w:pStyle w:val="Heading3"/>
              <w:keepNext w:val="0"/>
              <w:keepLines w:val="0"/>
              <w:spacing w:after="0" w:lineRule="auto"/>
              <w:ind w:left="360" w:hanging="360"/>
              <w:jc w:val="both"/>
              <w:rPr/>
            </w:pPr>
            <w:bookmarkStart w:colFirst="0" w:colLast="0" w:name="_heading=h.rjefff" w:id="131"/>
            <w:bookmarkEnd w:id="131"/>
            <w:r w:rsidDel="00000000" w:rsidR="00000000" w:rsidRPr="00000000">
              <w:rPr>
                <w:rtl w:val="0"/>
              </w:rPr>
              <w:t xml:space="preserve">7.1</w:t>
              <w:tab/>
              <w:t xml:space="preserve">Identifying Defects</w:t>
            </w:r>
          </w:p>
        </w:tc>
        <w:tc>
          <w:tcPr/>
          <w:p w:rsidR="00000000" w:rsidDel="00000000" w:rsidP="00000000" w:rsidRDefault="00000000" w:rsidRPr="00000000" w14:paraId="00000DEA">
            <w:pPr>
              <w:ind w:left="522" w:right="-72" w:hanging="522"/>
              <w:jc w:val="both"/>
              <w:rPr/>
            </w:pPr>
            <w:r w:rsidDel="00000000" w:rsidR="00000000" w:rsidRPr="00000000">
              <w:rPr>
                <w:rtl w:val="0"/>
              </w:rPr>
              <w:t xml:space="preserve">7.1   The principle and modalities of Inspection of the Services by the Employer shall be as </w:t>
            </w:r>
            <w:r w:rsidDel="00000000" w:rsidR="00000000" w:rsidRPr="00000000">
              <w:rPr>
                <w:b w:val="1"/>
                <w:rtl w:val="0"/>
              </w:rPr>
              <w:t xml:space="preserve">indicated in the SCC.</w:t>
            </w:r>
            <w:r w:rsidDel="00000000" w:rsidR="00000000" w:rsidRPr="00000000">
              <w:rPr>
                <w:rtl w:val="0"/>
              </w:rPr>
              <w:t xml:space="preserve"> The Employer shall check the Service Provider’s performance and notify him of shortcomings that are found.  Such checking shall not affect the Service Provider’s responsibilities.  </w:t>
            </w:r>
          </w:p>
        </w:tc>
      </w:tr>
      <w:tr>
        <w:trPr>
          <w:cantSplit w:val="0"/>
          <w:tblHeader w:val="0"/>
        </w:trPr>
        <w:tc>
          <w:tcPr/>
          <w:p w:rsidR="00000000" w:rsidDel="00000000" w:rsidP="00000000" w:rsidRDefault="00000000" w:rsidRPr="00000000" w14:paraId="00000DEB">
            <w:pPr>
              <w:pStyle w:val="Heading3"/>
              <w:keepNext w:val="0"/>
              <w:keepLines w:val="0"/>
              <w:spacing w:after="0" w:lineRule="auto"/>
              <w:ind w:left="0" w:right="30" w:firstLine="0"/>
              <w:rPr>
                <w:b w:val="0"/>
              </w:rPr>
            </w:pPr>
            <w:bookmarkStart w:colFirst="0" w:colLast="0" w:name="_heading=h.3bj1y38" w:id="132"/>
            <w:bookmarkEnd w:id="132"/>
            <w:r w:rsidDel="00000000" w:rsidR="00000000" w:rsidRPr="00000000">
              <w:rPr>
                <w:rtl w:val="0"/>
              </w:rPr>
              <w:t xml:space="preserve">7.2 Correction of Defects,</w:t>
            </w:r>
            <w:r w:rsidDel="00000000" w:rsidR="00000000" w:rsidRPr="00000000">
              <w:rPr>
                <w:rtl w:val="0"/>
              </w:rPr>
            </w:r>
          </w:p>
        </w:tc>
        <w:tc>
          <w:tcPr/>
          <w:p w:rsidR="00000000" w:rsidDel="00000000" w:rsidP="00000000" w:rsidRDefault="00000000" w:rsidRPr="00000000" w14:paraId="00000DEC">
            <w:pPr>
              <w:tabs>
                <w:tab w:val="left" w:leader="none" w:pos="540"/>
              </w:tabs>
              <w:ind w:left="540" w:right="-72" w:hanging="540"/>
              <w:jc w:val="both"/>
              <w:rPr/>
            </w:pPr>
            <w:r w:rsidDel="00000000" w:rsidR="00000000" w:rsidRPr="00000000">
              <w:rPr>
                <w:rtl w:val="0"/>
              </w:rPr>
              <w:t xml:space="preserve">(a)</w:t>
              <w:tab/>
              <w:t xml:space="preserve">The Employer shall give notice to the Service Provider of any redress in respect of shortcomings in its performance at the Service Provider’s cost. </w:t>
            </w:r>
          </w:p>
          <w:p w:rsidR="00000000" w:rsidDel="00000000" w:rsidP="00000000" w:rsidRDefault="00000000" w:rsidRPr="00000000" w14:paraId="00000DED">
            <w:pPr>
              <w:tabs>
                <w:tab w:val="left" w:leader="none" w:pos="540"/>
              </w:tabs>
              <w:ind w:left="540" w:right="-72" w:hanging="540"/>
              <w:jc w:val="both"/>
              <w:rPr/>
            </w:pPr>
            <w:r w:rsidDel="00000000" w:rsidR="00000000" w:rsidRPr="00000000">
              <w:rPr>
                <w:rtl w:val="0"/>
              </w:rPr>
              <w:t xml:space="preserve">(b)</w:t>
              <w:tab/>
              <w:t xml:space="preserve">Every time notice of a shortcoming is given, the Service Provider shall correct the notified shortcoming within the length of time specified by the Employer’s notice.</w:t>
            </w:r>
          </w:p>
          <w:p w:rsidR="00000000" w:rsidDel="00000000" w:rsidP="00000000" w:rsidRDefault="00000000" w:rsidRPr="00000000" w14:paraId="00000DEE">
            <w:pPr>
              <w:tabs>
                <w:tab w:val="left" w:leader="none" w:pos="540"/>
              </w:tabs>
              <w:ind w:left="540" w:right="-72" w:hanging="540"/>
              <w:jc w:val="both"/>
              <w:rPr/>
            </w:pPr>
            <w:r w:rsidDel="00000000" w:rsidR="00000000" w:rsidRPr="00000000">
              <w:rPr>
                <w:rtl w:val="0"/>
              </w:rPr>
              <w:t xml:space="preserve">(c)</w:t>
              <w:tab/>
              <w:t xml:space="preserve">If the Service Provider has not corrected a shortcoming within the time specified in the Employer’s notice, the Service Provider shall be liable to pay liquidated damages for delay in clearing the shortcomings calculated as described in </w:t>
            </w:r>
            <w:r w:rsidDel="00000000" w:rsidR="00000000" w:rsidRPr="00000000">
              <w:rPr>
                <w:b w:val="1"/>
                <w:rtl w:val="0"/>
              </w:rPr>
              <w:t xml:space="preserve">Sub-Clause 3.10.2</w:t>
            </w:r>
            <w:r w:rsidDel="00000000" w:rsidR="00000000" w:rsidRPr="00000000">
              <w:rPr>
                <w:rtl w:val="0"/>
              </w:rPr>
              <w:t xml:space="preserve">.</w:t>
            </w:r>
          </w:p>
        </w:tc>
      </w:tr>
    </w:tbl>
    <w:p w:rsidR="00000000" w:rsidDel="00000000" w:rsidP="00000000" w:rsidRDefault="00000000" w:rsidRPr="00000000" w14:paraId="00000DEF">
      <w:pPr>
        <w:jc w:val="both"/>
        <w:rPr/>
      </w:pPr>
      <w:r w:rsidDel="00000000" w:rsidR="00000000" w:rsidRPr="00000000">
        <w:rPr>
          <w:rtl w:val="0"/>
        </w:rPr>
      </w:r>
    </w:p>
    <w:p w:rsidR="00000000" w:rsidDel="00000000" w:rsidP="00000000" w:rsidRDefault="00000000" w:rsidRPr="00000000" w14:paraId="00000DF0">
      <w:pPr>
        <w:pStyle w:val="Heading2"/>
        <w:jc w:val="both"/>
        <w:rPr>
          <w:sz w:val="24"/>
          <w:szCs w:val="24"/>
        </w:rPr>
      </w:pPr>
      <w:bookmarkStart w:colFirst="0" w:colLast="0" w:name="_heading=h.1qoc8b1" w:id="133"/>
      <w:bookmarkEnd w:id="133"/>
      <w:r w:rsidDel="00000000" w:rsidR="00000000" w:rsidRPr="00000000">
        <w:rPr>
          <w:sz w:val="24"/>
          <w:szCs w:val="24"/>
          <w:rtl w:val="0"/>
        </w:rPr>
        <w:t xml:space="preserve">8.  Settlement of Disputes</w:t>
      </w:r>
    </w:p>
    <w:tbl>
      <w:tblPr>
        <w:tblStyle w:val="Table34"/>
        <w:tblW w:w="9144.0" w:type="dxa"/>
        <w:jc w:val="left"/>
        <w:tblLayout w:type="fixed"/>
        <w:tblLook w:val="0000"/>
      </w:tblPr>
      <w:tblGrid>
        <w:gridCol w:w="2160"/>
        <w:gridCol w:w="6984"/>
        <w:tblGridChange w:id="0">
          <w:tblGrid>
            <w:gridCol w:w="2160"/>
            <w:gridCol w:w="6984"/>
          </w:tblGrid>
        </w:tblGridChange>
      </w:tblGrid>
      <w:tr>
        <w:trPr>
          <w:cantSplit w:val="0"/>
          <w:tblHeader w:val="0"/>
        </w:trPr>
        <w:tc>
          <w:tcPr/>
          <w:p w:rsidR="00000000" w:rsidDel="00000000" w:rsidP="00000000" w:rsidRDefault="00000000" w:rsidRPr="00000000" w14:paraId="00000DF1">
            <w:pPr>
              <w:pStyle w:val="Heading3"/>
              <w:keepNext w:val="0"/>
              <w:keepLines w:val="0"/>
              <w:spacing w:after="0" w:lineRule="auto"/>
              <w:ind w:left="360" w:hanging="360"/>
              <w:jc w:val="both"/>
              <w:rPr/>
            </w:pPr>
            <w:bookmarkStart w:colFirst="0" w:colLast="0" w:name="_heading=h.4anzqyu" w:id="134"/>
            <w:bookmarkEnd w:id="134"/>
            <w:r w:rsidDel="00000000" w:rsidR="00000000" w:rsidRPr="00000000">
              <w:rPr>
                <w:rtl w:val="0"/>
              </w:rPr>
              <w:t xml:space="preserve">8.1</w:t>
              <w:tab/>
              <w:t xml:space="preserve">Amicable Settlement</w:t>
            </w:r>
          </w:p>
        </w:tc>
        <w:tc>
          <w:tcPr/>
          <w:p w:rsidR="00000000" w:rsidDel="00000000" w:rsidP="00000000" w:rsidRDefault="00000000" w:rsidRPr="00000000" w14:paraId="00000DF2">
            <w:pPr>
              <w:ind w:left="720" w:right="-72" w:hanging="720"/>
              <w:jc w:val="both"/>
              <w:rPr/>
            </w:pPr>
            <w:r w:rsidDel="00000000" w:rsidR="00000000" w:rsidRPr="00000000">
              <w:rPr>
                <w:rtl w:val="0"/>
              </w:rPr>
              <w:t xml:space="preserve">8.1.1  The Parties shall use their best efforts to settle amicably all disputes arising out of or in connection with this Contract or its interpretation.</w:t>
            </w:r>
          </w:p>
        </w:tc>
      </w:tr>
      <w:tr>
        <w:trPr>
          <w:cantSplit w:val="0"/>
          <w:tblHeader w:val="0"/>
        </w:trPr>
        <w:tc>
          <w:tcPr/>
          <w:p w:rsidR="00000000" w:rsidDel="00000000" w:rsidP="00000000" w:rsidRDefault="00000000" w:rsidRPr="00000000" w14:paraId="00000DF3">
            <w:pPr>
              <w:pStyle w:val="Heading3"/>
              <w:keepNext w:val="0"/>
              <w:keepLines w:val="0"/>
              <w:spacing w:after="0" w:lineRule="auto"/>
              <w:ind w:left="360" w:hanging="360"/>
              <w:jc w:val="both"/>
              <w:rPr/>
            </w:pPr>
            <w:bookmarkStart w:colFirst="0" w:colLast="0" w:name="_heading=h.2pta16n" w:id="135"/>
            <w:bookmarkEnd w:id="135"/>
            <w:r w:rsidDel="00000000" w:rsidR="00000000" w:rsidRPr="00000000">
              <w:rPr>
                <w:rtl w:val="0"/>
              </w:rPr>
              <w:t xml:space="preserve">8.2</w:t>
              <w:tab/>
              <w:t xml:space="preserve">Dispute Settlement</w:t>
            </w:r>
          </w:p>
        </w:tc>
        <w:tc>
          <w:tcPr/>
          <w:p w:rsidR="00000000" w:rsidDel="00000000" w:rsidP="00000000" w:rsidRDefault="00000000" w:rsidRPr="00000000" w14:paraId="00000DF4">
            <w:pPr>
              <w:tabs>
                <w:tab w:val="left" w:leader="none" w:pos="180"/>
              </w:tabs>
              <w:ind w:left="720" w:right="-72" w:hanging="720"/>
              <w:jc w:val="both"/>
              <w:rPr/>
            </w:pPr>
            <w:r w:rsidDel="00000000" w:rsidR="00000000" w:rsidRPr="00000000">
              <w:rPr>
                <w:rtl w:val="0"/>
              </w:rPr>
              <w:t xml:space="preserve">8.2.1</w:t>
              <w:tab/>
              <w:t xml:space="preserve">If any dispute arises between the Employer and the Service Provider in connection with, or arising out of, the Contract or the provision of the Services, whether during carrying out the Services or after their completion is not resolved amicably after 30 days of notification either party may refer the matter to the competent court of the country.</w:t>
            </w:r>
          </w:p>
        </w:tc>
      </w:tr>
    </w:tbl>
    <w:p w:rsidR="00000000" w:rsidDel="00000000" w:rsidP="00000000" w:rsidRDefault="00000000" w:rsidRPr="00000000" w14:paraId="00000DF5">
      <w:pPr>
        <w:jc w:val="both"/>
        <w:rPr/>
      </w:pPr>
      <w:r w:rsidDel="00000000" w:rsidR="00000000" w:rsidRPr="00000000">
        <w:rPr>
          <w:rtl w:val="0"/>
        </w:rPr>
      </w:r>
    </w:p>
    <w:p w:rsidR="00000000" w:rsidDel="00000000" w:rsidP="00000000" w:rsidRDefault="00000000" w:rsidRPr="00000000" w14:paraId="00000DF6">
      <w:pPr>
        <w:rPr/>
        <w:sectPr>
          <w:headerReference r:id="rId27" w:type="default"/>
          <w:headerReference r:id="rId28" w:type="first"/>
          <w:headerReference r:id="rId29" w:type="even"/>
          <w:type w:val="nextPage"/>
          <w:pgSz w:h="16838" w:w="11906" w:orient="portrait"/>
          <w:pgMar w:bottom="1440" w:top="1440" w:left="1800" w:right="1440" w:header="720" w:footer="720"/>
        </w:sectPr>
      </w:pPr>
      <w:r w:rsidDel="00000000" w:rsidR="00000000" w:rsidRPr="00000000">
        <w:br w:type="page"/>
      </w:r>
      <w:r w:rsidDel="00000000" w:rsidR="00000000" w:rsidRPr="00000000">
        <w:rPr>
          <w:rtl w:val="0"/>
        </w:rPr>
      </w:r>
    </w:p>
    <w:p w:rsidR="00000000" w:rsidDel="00000000" w:rsidP="00000000" w:rsidRDefault="00000000" w:rsidRPr="00000000" w14:paraId="00000DF7">
      <w:pPr>
        <w:pStyle w:val="Heading1"/>
        <w:pBdr>
          <w:top w:color="000000" w:space="1" w:sz="4" w:val="single"/>
          <w:left w:color="000000" w:space="4" w:sz="4" w:val="single"/>
          <w:bottom w:color="000000" w:space="1" w:sz="4" w:val="single"/>
          <w:right w:color="000000" w:space="4" w:sz="4" w:val="single"/>
        </w:pBdr>
        <w:shd w:fill="eeece1" w:val="clear"/>
        <w:jc w:val="both"/>
        <w:rPr>
          <w:sz w:val="24"/>
          <w:szCs w:val="24"/>
        </w:rPr>
      </w:pPr>
      <w:bookmarkStart w:colFirst="0" w:colLast="0" w:name="_heading=h.356xmb2" w:id="136"/>
      <w:bookmarkEnd w:id="136"/>
      <w:r w:rsidDel="00000000" w:rsidR="00000000" w:rsidRPr="00000000">
        <w:rPr>
          <w:sz w:val="24"/>
          <w:szCs w:val="24"/>
          <w:rtl w:val="0"/>
        </w:rPr>
        <w:t xml:space="preserve">Section VIII.  Special Conditions of Contract</w:t>
      </w:r>
    </w:p>
    <w:p w:rsidR="00000000" w:rsidDel="00000000" w:rsidP="00000000" w:rsidRDefault="00000000" w:rsidRPr="00000000" w14:paraId="00000DF8">
      <w:pPr>
        <w:jc w:val="both"/>
        <w:rPr/>
      </w:pPr>
      <w:r w:rsidDel="00000000" w:rsidR="00000000" w:rsidRPr="00000000">
        <w:rPr>
          <w:rtl w:val="0"/>
        </w:rPr>
      </w:r>
    </w:p>
    <w:p w:rsidR="00000000" w:rsidDel="00000000" w:rsidP="00000000" w:rsidRDefault="00000000" w:rsidRPr="00000000" w14:paraId="00000DF9">
      <w:pPr>
        <w:jc w:val="both"/>
        <w:rPr/>
      </w:pPr>
      <w:r w:rsidDel="00000000" w:rsidR="00000000" w:rsidRPr="00000000">
        <w:rPr>
          <w:rtl w:val="0"/>
        </w:rPr>
        <w:t xml:space="preserve">Clauses in brackets are optional; all notes should be deleted in final text.</w:t>
      </w:r>
    </w:p>
    <w:tbl>
      <w:tblPr>
        <w:tblStyle w:val="Table35"/>
        <w:tblW w:w="928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728"/>
        <w:gridCol w:w="7560"/>
        <w:tblGridChange w:id="0">
          <w:tblGrid>
            <w:gridCol w:w="1728"/>
            <w:gridCol w:w="7560"/>
          </w:tblGrid>
        </w:tblGridChange>
      </w:tblGrid>
      <w:tr>
        <w:trPr>
          <w:cantSplit w:val="0"/>
          <w:tblHeader w:val="0"/>
        </w:trPr>
        <w:tc>
          <w:tcPr/>
          <w:p w:rsidR="00000000" w:rsidDel="00000000" w:rsidP="00000000" w:rsidRDefault="00000000" w:rsidRPr="00000000" w14:paraId="00000DFA">
            <w:pPr>
              <w:rPr>
                <w:b w:val="1"/>
              </w:rPr>
            </w:pPr>
            <w:r w:rsidDel="00000000" w:rsidR="00000000" w:rsidRPr="00000000">
              <w:rPr>
                <w:b w:val="1"/>
                <w:rtl w:val="0"/>
              </w:rPr>
              <w:t xml:space="preserve">Number of GC Clause </w:t>
            </w:r>
          </w:p>
        </w:tc>
        <w:tc>
          <w:tcPr/>
          <w:p w:rsidR="00000000" w:rsidDel="00000000" w:rsidP="00000000" w:rsidRDefault="00000000" w:rsidRPr="00000000" w14:paraId="00000DFB">
            <w:pPr>
              <w:ind w:right="-72"/>
              <w:jc w:val="both"/>
              <w:rPr>
                <w:b w:val="1"/>
              </w:rPr>
            </w:pPr>
            <w:r w:rsidDel="00000000" w:rsidR="00000000" w:rsidRPr="00000000">
              <w:rPr>
                <w:b w:val="1"/>
                <w:rtl w:val="0"/>
              </w:rPr>
              <w:t xml:space="preserve">Amendments of, and Supplements to, Clauses in the General Conditions of Contract</w:t>
            </w:r>
          </w:p>
        </w:tc>
      </w:tr>
      <w:tr>
        <w:trPr>
          <w:cantSplit w:val="0"/>
          <w:tblHeader w:val="0"/>
        </w:trPr>
        <w:tc>
          <w:tcPr/>
          <w:p w:rsidR="00000000" w:rsidDel="00000000" w:rsidP="00000000" w:rsidRDefault="00000000" w:rsidRPr="00000000" w14:paraId="00000DFC">
            <w:pPr>
              <w:rPr>
                <w:b w:val="1"/>
              </w:rPr>
            </w:pPr>
            <w:r w:rsidDel="00000000" w:rsidR="00000000" w:rsidRPr="00000000">
              <w:rPr>
                <w:b w:val="1"/>
                <w:rtl w:val="0"/>
              </w:rPr>
              <w:t xml:space="preserve">1.1(c)  </w:t>
            </w:r>
          </w:p>
        </w:tc>
        <w:tc>
          <w:tcPr/>
          <w:p w:rsidR="00000000" w:rsidDel="00000000" w:rsidP="00000000" w:rsidRDefault="00000000" w:rsidRPr="00000000" w14:paraId="00000DFD">
            <w:pPr>
              <w:jc w:val="both"/>
              <w:rPr/>
            </w:pPr>
            <w:r w:rsidDel="00000000" w:rsidR="00000000" w:rsidRPr="00000000">
              <w:rPr>
                <w:rtl w:val="0"/>
              </w:rPr>
              <w:t xml:space="preserve">The contract name is :</w:t>
            </w:r>
          </w:p>
          <w:p w:rsidR="00000000" w:rsidDel="00000000" w:rsidP="00000000" w:rsidRDefault="00000000" w:rsidRPr="00000000" w14:paraId="00000DFE">
            <w:pPr>
              <w:jc w:val="both"/>
              <w:rPr>
                <w:b w:val="1"/>
              </w:rPr>
            </w:pPr>
            <w:r w:rsidDel="00000000" w:rsidR="00000000" w:rsidRPr="00000000">
              <w:rPr>
                <w:b w:val="1"/>
                <w:rtl w:val="0"/>
              </w:rPr>
              <w:t xml:space="preserve">Street Sweeping and Drain Cleaning Services (Changangkha Zone)</w:t>
            </w:r>
          </w:p>
        </w:tc>
      </w:tr>
      <w:tr>
        <w:trPr>
          <w:cantSplit w:val="0"/>
          <w:tblHeader w:val="0"/>
        </w:trPr>
        <w:tc>
          <w:tcPr/>
          <w:p w:rsidR="00000000" w:rsidDel="00000000" w:rsidP="00000000" w:rsidRDefault="00000000" w:rsidRPr="00000000" w14:paraId="00000DFF">
            <w:pPr>
              <w:rPr>
                <w:b w:val="1"/>
              </w:rPr>
            </w:pPr>
            <w:r w:rsidDel="00000000" w:rsidR="00000000" w:rsidRPr="00000000">
              <w:rPr>
                <w:b w:val="1"/>
                <w:rtl w:val="0"/>
              </w:rPr>
              <w:t xml:space="preserve">1.1(f)  </w:t>
            </w:r>
          </w:p>
        </w:tc>
        <w:tc>
          <w:tcPr/>
          <w:p w:rsidR="00000000" w:rsidDel="00000000" w:rsidP="00000000" w:rsidRDefault="00000000" w:rsidRPr="00000000" w14:paraId="00000E00">
            <w:pPr>
              <w:ind w:right="-72"/>
              <w:jc w:val="both"/>
              <w:rPr>
                <w:b w:val="1"/>
              </w:rPr>
            </w:pPr>
            <w:r w:rsidDel="00000000" w:rsidR="00000000" w:rsidRPr="00000000">
              <w:rPr>
                <w:rtl w:val="0"/>
              </w:rPr>
              <w:t xml:space="preserve">The Employer is </w:t>
            </w:r>
            <w:r w:rsidDel="00000000" w:rsidR="00000000" w:rsidRPr="00000000">
              <w:rPr>
                <w:b w:val="1"/>
                <w:rtl w:val="0"/>
              </w:rPr>
              <w:t xml:space="preserve">“Bhutan Ecological Society”</w:t>
            </w:r>
          </w:p>
        </w:tc>
      </w:tr>
      <w:tr>
        <w:trPr>
          <w:cantSplit w:val="0"/>
          <w:tblHeader w:val="0"/>
        </w:trPr>
        <w:tc>
          <w:tcPr/>
          <w:p w:rsidR="00000000" w:rsidDel="00000000" w:rsidP="00000000" w:rsidRDefault="00000000" w:rsidRPr="00000000" w14:paraId="00000E01">
            <w:pPr>
              <w:rPr>
                <w:b w:val="1"/>
              </w:rPr>
            </w:pPr>
            <w:r w:rsidDel="00000000" w:rsidR="00000000" w:rsidRPr="00000000">
              <w:rPr>
                <w:b w:val="1"/>
                <w:rtl w:val="0"/>
              </w:rPr>
              <w:t xml:space="preserve">1.1(k)</w:t>
            </w:r>
          </w:p>
        </w:tc>
        <w:tc>
          <w:tcPr/>
          <w:p w:rsidR="00000000" w:rsidDel="00000000" w:rsidP="00000000" w:rsidRDefault="00000000" w:rsidRPr="00000000" w14:paraId="00000E02">
            <w:pPr>
              <w:ind w:right="-72"/>
              <w:jc w:val="both"/>
              <w:rPr/>
            </w:pPr>
            <w:r w:rsidDel="00000000" w:rsidR="00000000" w:rsidRPr="00000000">
              <w:rPr>
                <w:rtl w:val="0"/>
              </w:rPr>
              <w:t xml:space="preserve">The Member in Charge is </w:t>
            </w:r>
            <w:r w:rsidDel="00000000" w:rsidR="00000000" w:rsidRPr="00000000">
              <w:rPr>
                <w:i w:val="1"/>
                <w:rtl w:val="0"/>
              </w:rPr>
              <w:t xml:space="preserve">[</w:t>
            </w:r>
            <w:r w:rsidDel="00000000" w:rsidR="00000000" w:rsidRPr="00000000">
              <w:rPr>
                <w:b w:val="1"/>
                <w:i w:val="1"/>
                <w:rtl w:val="0"/>
              </w:rPr>
              <w:t xml:space="preserve">Not Applicable</w:t>
            </w:r>
            <w:r w:rsidDel="00000000" w:rsidR="00000000" w:rsidRPr="00000000">
              <w:rPr>
                <w:i w:val="1"/>
                <w:rtl w:val="0"/>
              </w:rPr>
              <w:t xml:space="preserve">]</w:t>
            </w:r>
            <w:r w:rsidDel="00000000" w:rsidR="00000000" w:rsidRPr="00000000">
              <w:rPr>
                <w:rtl w:val="0"/>
              </w:rPr>
              <w:t xml:space="preserve">.]</w:t>
            </w:r>
          </w:p>
        </w:tc>
      </w:tr>
      <w:tr>
        <w:trPr>
          <w:cantSplit w:val="0"/>
          <w:tblHeader w:val="0"/>
        </w:trPr>
        <w:tc>
          <w:tcPr/>
          <w:p w:rsidR="00000000" w:rsidDel="00000000" w:rsidP="00000000" w:rsidRDefault="00000000" w:rsidRPr="00000000" w14:paraId="00000E03">
            <w:pPr>
              <w:rPr>
                <w:b w:val="1"/>
              </w:rPr>
            </w:pPr>
            <w:r w:rsidDel="00000000" w:rsidR="00000000" w:rsidRPr="00000000">
              <w:rPr>
                <w:b w:val="1"/>
                <w:rtl w:val="0"/>
              </w:rPr>
              <w:t xml:space="preserve">1.1(p)  </w:t>
            </w:r>
          </w:p>
        </w:tc>
        <w:tc>
          <w:tcPr/>
          <w:p w:rsidR="00000000" w:rsidDel="00000000" w:rsidP="00000000" w:rsidRDefault="00000000" w:rsidRPr="00000000" w14:paraId="00000E04">
            <w:pPr>
              <w:tabs>
                <w:tab w:val="left" w:leader="none" w:pos="5040"/>
              </w:tabs>
              <w:ind w:right="-72"/>
              <w:jc w:val="both"/>
              <w:rPr>
                <w:i w:val="1"/>
              </w:rPr>
            </w:pPr>
            <w:r w:rsidDel="00000000" w:rsidR="00000000" w:rsidRPr="00000000">
              <w:rPr>
                <w:rtl w:val="0"/>
              </w:rPr>
              <w:t xml:space="preserve">The Service Provider is </w:t>
            </w:r>
            <w:r w:rsidDel="00000000" w:rsidR="00000000" w:rsidRPr="00000000">
              <w:rPr>
                <w:i w:val="1"/>
                <w:rtl w:val="0"/>
              </w:rPr>
              <w:t xml:space="preserve">[ </w:t>
            </w:r>
            <w:r w:rsidDel="00000000" w:rsidR="00000000" w:rsidRPr="00000000">
              <w:rPr>
                <w:b w:val="1"/>
                <w:i w:val="1"/>
                <w:rtl w:val="0"/>
              </w:rPr>
              <w:t xml:space="preserve">lowest evaluated bidder</w:t>
            </w:r>
            <w:r w:rsidDel="00000000" w:rsidR="00000000" w:rsidRPr="00000000">
              <w:rPr>
                <w:i w:val="1"/>
                <w:rtl w:val="0"/>
              </w:rPr>
              <w:t xml:space="preserve">]</w:t>
            </w:r>
          </w:p>
        </w:tc>
      </w:tr>
      <w:tr>
        <w:trPr>
          <w:cantSplit w:val="0"/>
          <w:tblHeader w:val="0"/>
        </w:trPr>
        <w:tc>
          <w:tcPr/>
          <w:p w:rsidR="00000000" w:rsidDel="00000000" w:rsidP="00000000" w:rsidRDefault="00000000" w:rsidRPr="00000000" w14:paraId="00000E05">
            <w:pPr>
              <w:rPr>
                <w:b w:val="1"/>
              </w:rPr>
            </w:pPr>
            <w:r w:rsidDel="00000000" w:rsidR="00000000" w:rsidRPr="00000000">
              <w:rPr>
                <w:b w:val="1"/>
                <w:rtl w:val="0"/>
              </w:rPr>
              <w:t xml:space="preserve">1.4  </w:t>
            </w:r>
          </w:p>
        </w:tc>
        <w:tc>
          <w:tcPr/>
          <w:p w:rsidR="00000000" w:rsidDel="00000000" w:rsidP="00000000" w:rsidRDefault="00000000" w:rsidRPr="00000000" w14:paraId="00000E06">
            <w:pPr>
              <w:ind w:right="-72"/>
              <w:jc w:val="both"/>
              <w:rPr/>
            </w:pPr>
            <w:r w:rsidDel="00000000" w:rsidR="00000000" w:rsidRPr="00000000">
              <w:rPr>
                <w:rtl w:val="0"/>
              </w:rPr>
              <w:t xml:space="preserve">The address is:</w:t>
            </w:r>
          </w:p>
          <w:p w:rsidR="00000000" w:rsidDel="00000000" w:rsidP="00000000" w:rsidRDefault="00000000" w:rsidRPr="00000000" w14:paraId="00000E07">
            <w:pPr>
              <w:jc w:val="both"/>
              <w:rPr>
                <w:b w:val="1"/>
              </w:rPr>
            </w:pPr>
            <w:r w:rsidDel="00000000" w:rsidR="00000000" w:rsidRPr="00000000">
              <w:rPr>
                <w:b w:val="1"/>
                <w:rtl w:val="0"/>
              </w:rPr>
              <w:t xml:space="preserve">Executive Director </w:t>
            </w:r>
          </w:p>
          <w:p w:rsidR="00000000" w:rsidDel="00000000" w:rsidP="00000000" w:rsidRDefault="00000000" w:rsidRPr="00000000" w14:paraId="00000E08">
            <w:pPr>
              <w:jc w:val="both"/>
              <w:rPr>
                <w:b w:val="1"/>
              </w:rPr>
            </w:pPr>
            <w:r w:rsidDel="00000000" w:rsidR="00000000" w:rsidRPr="00000000">
              <w:rPr>
                <w:b w:val="1"/>
                <w:rtl w:val="0"/>
              </w:rPr>
              <w:t xml:space="preserve">Bhutan Ecological Society</w:t>
            </w:r>
          </w:p>
          <w:p w:rsidR="00000000" w:rsidDel="00000000" w:rsidP="00000000" w:rsidRDefault="00000000" w:rsidRPr="00000000" w14:paraId="00000E09">
            <w:pPr>
              <w:jc w:val="both"/>
              <w:rPr>
                <w:b w:val="1"/>
              </w:rPr>
            </w:pPr>
            <w:r w:rsidDel="00000000" w:rsidR="00000000" w:rsidRPr="00000000">
              <w:rPr>
                <w:b w:val="1"/>
                <w:rtl w:val="0"/>
              </w:rPr>
              <w:t xml:space="preserve">Thori Lam, Lower Changangkha</w:t>
            </w:r>
          </w:p>
        </w:tc>
      </w:tr>
      <w:tr>
        <w:trPr>
          <w:cantSplit w:val="0"/>
          <w:tblHeader w:val="0"/>
        </w:trPr>
        <w:tc>
          <w:tcPr/>
          <w:p w:rsidR="00000000" w:rsidDel="00000000" w:rsidP="00000000" w:rsidRDefault="00000000" w:rsidRPr="00000000" w14:paraId="00000E0A">
            <w:pPr>
              <w:rPr>
                <w:b w:val="1"/>
              </w:rPr>
            </w:pPr>
            <w:r w:rsidDel="00000000" w:rsidR="00000000" w:rsidRPr="00000000">
              <w:rPr>
                <w:b w:val="1"/>
                <w:rtl w:val="0"/>
              </w:rPr>
              <w:t xml:space="preserve">1.6  </w:t>
            </w:r>
          </w:p>
        </w:tc>
        <w:tc>
          <w:tcPr/>
          <w:p w:rsidR="00000000" w:rsidDel="00000000" w:rsidP="00000000" w:rsidRDefault="00000000" w:rsidRPr="00000000" w14:paraId="00000E0B">
            <w:pPr>
              <w:ind w:right="-72"/>
              <w:jc w:val="both"/>
              <w:rPr/>
            </w:pPr>
            <w:r w:rsidDel="00000000" w:rsidR="00000000" w:rsidRPr="00000000">
              <w:rPr>
                <w:rtl w:val="0"/>
              </w:rPr>
              <w:t xml:space="preserve">The Authorized Representatives are:</w:t>
            </w:r>
          </w:p>
          <w:p w:rsidR="00000000" w:rsidDel="00000000" w:rsidP="00000000" w:rsidRDefault="00000000" w:rsidRPr="00000000" w14:paraId="00000E0C">
            <w:pPr>
              <w:tabs>
                <w:tab w:val="left" w:leader="none" w:pos="2160"/>
                <w:tab w:val="left" w:leader="none" w:pos="6480"/>
              </w:tabs>
              <w:ind w:right="-72"/>
              <w:jc w:val="both"/>
              <w:rPr/>
            </w:pPr>
            <w:r w:rsidDel="00000000" w:rsidR="00000000" w:rsidRPr="00000000">
              <w:rPr>
                <w:rtl w:val="0"/>
              </w:rPr>
              <w:t xml:space="preserve">For the Employer: Chief Environmental Officer, Thimphu Thromde</w:t>
            </w:r>
          </w:p>
          <w:p w:rsidR="00000000" w:rsidDel="00000000" w:rsidP="00000000" w:rsidRDefault="00000000" w:rsidRPr="00000000" w14:paraId="00000E0D">
            <w:pPr>
              <w:tabs>
                <w:tab w:val="left" w:leader="none" w:pos="2160"/>
                <w:tab w:val="left" w:leader="none" w:pos="6480"/>
              </w:tabs>
              <w:ind w:right="-72"/>
              <w:jc w:val="both"/>
              <w:rPr/>
            </w:pPr>
            <w:r w:rsidDel="00000000" w:rsidR="00000000" w:rsidRPr="00000000">
              <w:rPr>
                <w:rtl w:val="0"/>
              </w:rPr>
              <w:t xml:space="preserve">For the Service Provider:</w:t>
            </w:r>
            <w:r w:rsidDel="00000000" w:rsidR="00000000" w:rsidRPr="00000000">
              <w:rPr>
                <w:b w:val="1"/>
                <w:rtl w:val="0"/>
              </w:rPr>
              <w:t xml:space="preserve"> </w:t>
            </w:r>
            <w:r w:rsidDel="00000000" w:rsidR="00000000" w:rsidRPr="00000000">
              <w:rPr>
                <w:rtl w:val="0"/>
              </w:rPr>
            </w:r>
          </w:p>
        </w:tc>
      </w:tr>
      <w:tr>
        <w:trPr>
          <w:cantSplit w:val="0"/>
          <w:tblHeader w:val="0"/>
        </w:trPr>
        <w:tc>
          <w:tcPr/>
          <w:p w:rsidR="00000000" w:rsidDel="00000000" w:rsidP="00000000" w:rsidRDefault="00000000" w:rsidRPr="00000000" w14:paraId="00000E0E">
            <w:pPr>
              <w:rPr>
                <w:b w:val="1"/>
              </w:rPr>
            </w:pPr>
            <w:r w:rsidDel="00000000" w:rsidR="00000000" w:rsidRPr="00000000">
              <w:rPr>
                <w:b w:val="1"/>
                <w:rtl w:val="0"/>
              </w:rPr>
              <w:t xml:space="preserve">2.1</w:t>
            </w:r>
          </w:p>
        </w:tc>
        <w:tc>
          <w:tcPr/>
          <w:p w:rsidR="00000000" w:rsidDel="00000000" w:rsidP="00000000" w:rsidRDefault="00000000" w:rsidRPr="00000000" w14:paraId="00000E0F">
            <w:pPr>
              <w:ind w:right="-72"/>
              <w:jc w:val="both"/>
              <w:rPr/>
            </w:pPr>
            <w:r w:rsidDel="00000000" w:rsidR="00000000" w:rsidRPr="00000000">
              <w:rPr>
                <w:rtl w:val="0"/>
              </w:rPr>
              <w:t xml:space="preserve">The date on which this Contract shall come into effect is.</w:t>
            </w:r>
          </w:p>
          <w:p w:rsidR="00000000" w:rsidDel="00000000" w:rsidP="00000000" w:rsidRDefault="00000000" w:rsidRPr="00000000" w14:paraId="00000E10">
            <w:pPr>
              <w:ind w:right="-72"/>
              <w:jc w:val="both"/>
              <w:rPr/>
            </w:pPr>
            <w:r w:rsidDel="00000000" w:rsidR="00000000" w:rsidRPr="00000000">
              <w:rPr>
                <w:i w:val="1"/>
                <w:rtl w:val="0"/>
              </w:rPr>
              <w:t xml:space="preserve">Date of signing of contract </w:t>
            </w:r>
            <w:r w:rsidDel="00000000" w:rsidR="00000000" w:rsidRPr="00000000">
              <w:rPr>
                <w:rtl w:val="0"/>
              </w:rPr>
            </w:r>
          </w:p>
        </w:tc>
      </w:tr>
      <w:tr>
        <w:trPr>
          <w:cantSplit w:val="0"/>
          <w:tblHeader w:val="0"/>
        </w:trPr>
        <w:tc>
          <w:tcPr/>
          <w:p w:rsidR="00000000" w:rsidDel="00000000" w:rsidP="00000000" w:rsidRDefault="00000000" w:rsidRPr="00000000" w14:paraId="00000E11">
            <w:pPr>
              <w:rPr>
                <w:b w:val="1"/>
              </w:rPr>
            </w:pPr>
            <w:r w:rsidDel="00000000" w:rsidR="00000000" w:rsidRPr="00000000">
              <w:rPr>
                <w:b w:val="1"/>
                <w:rtl w:val="0"/>
              </w:rPr>
              <w:t xml:space="preserve">2.2.2  </w:t>
            </w:r>
          </w:p>
        </w:tc>
        <w:tc>
          <w:tcPr/>
          <w:p w:rsidR="00000000" w:rsidDel="00000000" w:rsidP="00000000" w:rsidRDefault="00000000" w:rsidRPr="00000000" w14:paraId="00000E12">
            <w:pPr>
              <w:ind w:right="-72"/>
              <w:jc w:val="both"/>
              <w:rPr/>
            </w:pPr>
            <w:r w:rsidDel="00000000" w:rsidR="00000000" w:rsidRPr="00000000">
              <w:rPr>
                <w:rtl w:val="0"/>
              </w:rPr>
              <w:t xml:space="preserve">The Intended Starting Date for the commencement of Services is </w:t>
            </w:r>
          </w:p>
          <w:p w:rsidR="00000000" w:rsidDel="00000000" w:rsidP="00000000" w:rsidRDefault="00000000" w:rsidRPr="00000000" w14:paraId="00000E13">
            <w:pPr>
              <w:ind w:right="-72"/>
              <w:jc w:val="both"/>
              <w:rPr>
                <w:b w:val="1"/>
                <w:highlight w:val="white"/>
              </w:rPr>
            </w:pPr>
            <w:r w:rsidDel="00000000" w:rsidR="00000000" w:rsidRPr="00000000">
              <w:rPr>
                <w:b w:val="1"/>
                <w:i w:val="1"/>
                <w:highlight w:val="white"/>
                <w:rtl w:val="0"/>
              </w:rPr>
              <w:t xml:space="preserve">April 11, 2025</w:t>
            </w:r>
            <w:r w:rsidDel="00000000" w:rsidR="00000000" w:rsidRPr="00000000">
              <w:rPr>
                <w:rtl w:val="0"/>
              </w:rPr>
            </w:r>
          </w:p>
        </w:tc>
      </w:tr>
      <w:tr>
        <w:trPr>
          <w:cantSplit w:val="0"/>
          <w:trHeight w:val="737" w:hRule="atLeast"/>
          <w:tblHeader w:val="0"/>
        </w:trPr>
        <w:tc>
          <w:tcPr/>
          <w:p w:rsidR="00000000" w:rsidDel="00000000" w:rsidP="00000000" w:rsidRDefault="00000000" w:rsidRPr="00000000" w14:paraId="00000E14">
            <w:pPr>
              <w:rPr>
                <w:b w:val="1"/>
              </w:rPr>
            </w:pPr>
            <w:r w:rsidDel="00000000" w:rsidR="00000000" w:rsidRPr="00000000">
              <w:rPr>
                <w:b w:val="1"/>
                <w:rtl w:val="0"/>
              </w:rPr>
              <w:t xml:space="preserve">2.3  </w:t>
            </w:r>
          </w:p>
        </w:tc>
        <w:tc>
          <w:tcPr/>
          <w:p w:rsidR="00000000" w:rsidDel="00000000" w:rsidP="00000000" w:rsidRDefault="00000000" w:rsidRPr="00000000" w14:paraId="00000E15">
            <w:pPr>
              <w:ind w:right="-72"/>
              <w:jc w:val="both"/>
              <w:rPr/>
            </w:pPr>
            <w:r w:rsidDel="00000000" w:rsidR="00000000" w:rsidRPr="00000000">
              <w:rPr>
                <w:rtl w:val="0"/>
              </w:rPr>
              <w:t xml:space="preserve">The Intended Completion Date is </w:t>
            </w:r>
            <w:r w:rsidDel="00000000" w:rsidR="00000000" w:rsidRPr="00000000">
              <w:rPr>
                <w:b w:val="1"/>
                <w:i w:val="1"/>
                <w:highlight w:val="white"/>
                <w:rtl w:val="0"/>
              </w:rPr>
              <w:t xml:space="preserve">[5 months</w:t>
            </w:r>
            <w:r w:rsidDel="00000000" w:rsidR="00000000" w:rsidRPr="00000000">
              <w:rPr>
                <w:b w:val="1"/>
                <w:i w:val="1"/>
                <w:rtl w:val="0"/>
              </w:rPr>
              <w:t xml:space="preserve"> from intended commencement date of the contract]</w:t>
            </w:r>
            <w:r w:rsidDel="00000000" w:rsidR="00000000" w:rsidRPr="00000000">
              <w:rPr>
                <w:b w:val="1"/>
                <w:rtl w:val="0"/>
              </w:rPr>
              <w:t xml:space="preserve">.</w:t>
            </w:r>
            <w:r w:rsidDel="00000000" w:rsidR="00000000" w:rsidRPr="00000000">
              <w:rPr>
                <w:rtl w:val="0"/>
              </w:rPr>
            </w:r>
          </w:p>
        </w:tc>
      </w:tr>
      <w:tr>
        <w:trPr>
          <w:cantSplit w:val="0"/>
          <w:trHeight w:val="475" w:hRule="atLeast"/>
          <w:tblHeader w:val="0"/>
        </w:trPr>
        <w:tc>
          <w:tcPr/>
          <w:p w:rsidR="00000000" w:rsidDel="00000000" w:rsidP="00000000" w:rsidRDefault="00000000" w:rsidRPr="00000000" w14:paraId="00000E16">
            <w:pPr>
              <w:rPr>
                <w:b w:val="1"/>
              </w:rPr>
            </w:pPr>
            <w:r w:rsidDel="00000000" w:rsidR="00000000" w:rsidRPr="00000000">
              <w:rPr>
                <w:b w:val="1"/>
                <w:rtl w:val="0"/>
              </w:rPr>
              <w:t xml:space="preserve">3.2.3 </w:t>
            </w:r>
          </w:p>
        </w:tc>
        <w:tc>
          <w:tcPr/>
          <w:p w:rsidR="00000000" w:rsidDel="00000000" w:rsidP="00000000" w:rsidRDefault="00000000" w:rsidRPr="00000000" w14:paraId="00000E17">
            <w:pPr>
              <w:ind w:right="-72"/>
              <w:jc w:val="both"/>
              <w:rPr>
                <w:b w:val="1"/>
                <w:i w:val="1"/>
              </w:rPr>
            </w:pPr>
            <w:r w:rsidDel="00000000" w:rsidR="00000000" w:rsidRPr="00000000">
              <w:rPr>
                <w:b w:val="1"/>
                <w:i w:val="1"/>
                <w:rtl w:val="0"/>
              </w:rPr>
              <w:t xml:space="preserve">Delete</w:t>
            </w:r>
          </w:p>
        </w:tc>
      </w:tr>
      <w:tr>
        <w:trPr>
          <w:cantSplit w:val="0"/>
          <w:tblHeader w:val="0"/>
        </w:trPr>
        <w:tc>
          <w:tcPr/>
          <w:p w:rsidR="00000000" w:rsidDel="00000000" w:rsidP="00000000" w:rsidRDefault="00000000" w:rsidRPr="00000000" w14:paraId="00000E18">
            <w:pPr>
              <w:rPr>
                <w:b w:val="1"/>
              </w:rPr>
            </w:pPr>
            <w:r w:rsidDel="00000000" w:rsidR="00000000" w:rsidRPr="00000000">
              <w:rPr>
                <w:b w:val="1"/>
                <w:rtl w:val="0"/>
              </w:rPr>
              <w:t xml:space="preserve">3.6 </w:t>
            </w:r>
          </w:p>
        </w:tc>
        <w:tc>
          <w:tcPr/>
          <w:p w:rsidR="00000000" w:rsidDel="00000000" w:rsidP="00000000" w:rsidRDefault="00000000" w:rsidRPr="00000000" w14:paraId="00000E19">
            <w:pPr>
              <w:ind w:right="-72"/>
              <w:jc w:val="both"/>
              <w:rPr/>
            </w:pPr>
            <w:r w:rsidDel="00000000" w:rsidR="00000000" w:rsidRPr="00000000">
              <w:rPr>
                <w:rtl w:val="0"/>
              </w:rPr>
              <w:t xml:space="preserve">Provide insurance against all risks as per the relevant laws of the Kingdom</w:t>
            </w:r>
          </w:p>
        </w:tc>
      </w:tr>
      <w:tr>
        <w:trPr>
          <w:cantSplit w:val="0"/>
          <w:tblHeader w:val="0"/>
        </w:trPr>
        <w:tc>
          <w:tcPr/>
          <w:p w:rsidR="00000000" w:rsidDel="00000000" w:rsidP="00000000" w:rsidRDefault="00000000" w:rsidRPr="00000000" w14:paraId="00000E1A">
            <w:pPr>
              <w:rPr>
                <w:b w:val="1"/>
              </w:rPr>
            </w:pPr>
            <w:r w:rsidDel="00000000" w:rsidR="00000000" w:rsidRPr="00000000">
              <w:rPr>
                <w:b w:val="1"/>
                <w:rtl w:val="0"/>
              </w:rPr>
              <w:t xml:space="preserve">3.7(d)  </w:t>
            </w:r>
          </w:p>
        </w:tc>
        <w:tc>
          <w:tcPr/>
          <w:p w:rsidR="00000000" w:rsidDel="00000000" w:rsidP="00000000" w:rsidRDefault="00000000" w:rsidRPr="00000000" w14:paraId="00000E1B">
            <w:pPr>
              <w:tabs>
                <w:tab w:val="left" w:leader="none" w:pos="6480"/>
              </w:tabs>
              <w:ind w:right="-72"/>
              <w:jc w:val="both"/>
              <w:rPr/>
            </w:pPr>
            <w:r w:rsidDel="00000000" w:rsidR="00000000" w:rsidRPr="00000000">
              <w:rPr>
                <w:b w:val="1"/>
                <w:i w:val="1"/>
                <w:rtl w:val="0"/>
              </w:rPr>
              <w:t xml:space="preserve">Delete</w:t>
            </w:r>
            <w:r w:rsidDel="00000000" w:rsidR="00000000" w:rsidRPr="00000000">
              <w:rPr>
                <w:rtl w:val="0"/>
              </w:rPr>
            </w:r>
          </w:p>
        </w:tc>
      </w:tr>
      <w:tr>
        <w:trPr>
          <w:cantSplit w:val="0"/>
          <w:tblHeader w:val="0"/>
        </w:trPr>
        <w:tc>
          <w:tcPr/>
          <w:p w:rsidR="00000000" w:rsidDel="00000000" w:rsidP="00000000" w:rsidRDefault="00000000" w:rsidRPr="00000000" w14:paraId="00000E1C">
            <w:pPr>
              <w:rPr>
                <w:b w:val="1"/>
              </w:rPr>
            </w:pPr>
            <w:r w:rsidDel="00000000" w:rsidR="00000000" w:rsidRPr="00000000">
              <w:rPr>
                <w:b w:val="1"/>
                <w:rtl w:val="0"/>
              </w:rPr>
              <w:t xml:space="preserve">3.10.2  </w:t>
            </w:r>
          </w:p>
        </w:tc>
        <w:tc>
          <w:tcPr/>
          <w:p w:rsidR="00000000" w:rsidDel="00000000" w:rsidP="00000000" w:rsidRDefault="00000000" w:rsidRPr="00000000" w14:paraId="00000E1D">
            <w:pPr>
              <w:ind w:right="-72"/>
              <w:jc w:val="both"/>
              <w:rPr/>
            </w:pPr>
            <w:r w:rsidDel="00000000" w:rsidR="00000000" w:rsidRPr="00000000">
              <w:rPr>
                <w:rtl w:val="0"/>
              </w:rPr>
              <w:t xml:space="preserve">i) Deduction based on SLI performance score/rating:</w:t>
            </w:r>
          </w:p>
          <w:p w:rsidR="00000000" w:rsidDel="00000000" w:rsidP="00000000" w:rsidRDefault="00000000" w:rsidRPr="00000000" w14:paraId="00000E1E">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72"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Exceptional (95-100): no deductions</w:t>
            </w:r>
            <w:r w:rsidDel="00000000" w:rsidR="00000000" w:rsidRPr="00000000">
              <w:rPr>
                <w:rtl w:val="0"/>
              </w:rPr>
            </w:r>
          </w:p>
          <w:p w:rsidR="00000000" w:rsidDel="00000000" w:rsidP="00000000" w:rsidRDefault="00000000" w:rsidRPr="00000000" w14:paraId="00000E1F">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72"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Outstanding (90-94): 1-5% deduction from Service Provider’s monthly payment (1% deduction for every score below 95)</w:t>
            </w:r>
            <w:r w:rsidDel="00000000" w:rsidR="00000000" w:rsidRPr="00000000">
              <w:rPr>
                <w:rtl w:val="0"/>
              </w:rPr>
            </w:r>
          </w:p>
          <w:p w:rsidR="00000000" w:rsidDel="00000000" w:rsidP="00000000" w:rsidRDefault="00000000" w:rsidRPr="00000000" w14:paraId="00000E20">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72"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Good (85-89): 6-10% deduction from Service Provider’s monthly payment</w:t>
            </w:r>
            <w:r w:rsidDel="00000000" w:rsidR="00000000" w:rsidRPr="00000000">
              <w:rPr>
                <w:rtl w:val="0"/>
              </w:rPr>
            </w:r>
          </w:p>
          <w:p w:rsidR="00000000" w:rsidDel="00000000" w:rsidP="00000000" w:rsidRDefault="00000000" w:rsidRPr="00000000" w14:paraId="00000E21">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72"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Average (80-84): 11-15% deduction from Service Provider’s monthly payment</w:t>
            </w:r>
            <w:r w:rsidDel="00000000" w:rsidR="00000000" w:rsidRPr="00000000">
              <w:rPr>
                <w:rtl w:val="0"/>
              </w:rPr>
            </w:r>
          </w:p>
          <w:p w:rsidR="00000000" w:rsidDel="00000000" w:rsidP="00000000" w:rsidRDefault="00000000" w:rsidRPr="00000000" w14:paraId="00000E22">
            <w:pPr>
              <w:keepNext w:val="0"/>
              <w:keepLines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72" w:hanging="360"/>
              <w:jc w:val="both"/>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Poor (&lt;80): 16-20% deduction from Service Provider’s monthly payment</w:t>
            </w:r>
            <w:r w:rsidDel="00000000" w:rsidR="00000000" w:rsidRPr="00000000">
              <w:rPr>
                <w:rtl w:val="0"/>
              </w:rPr>
            </w:r>
          </w:p>
          <w:p w:rsidR="00000000" w:rsidDel="00000000" w:rsidP="00000000" w:rsidRDefault="00000000" w:rsidRPr="00000000" w14:paraId="00000E23">
            <w:pPr>
              <w:ind w:right="-72"/>
              <w:jc w:val="both"/>
              <w:rPr>
                <w:color w:val="ff0000"/>
              </w:rPr>
            </w:pPr>
            <w:r w:rsidDel="00000000" w:rsidR="00000000" w:rsidRPr="00000000">
              <w:rPr>
                <w:rtl w:val="0"/>
              </w:rPr>
              <w:t xml:space="preserve">ii) failure to clean remnants at collection points = Nu. 1000/instance </w:t>
            </w:r>
            <w:r w:rsidDel="00000000" w:rsidR="00000000" w:rsidRPr="00000000">
              <w:rPr>
                <w:rtl w:val="0"/>
              </w:rPr>
            </w:r>
          </w:p>
        </w:tc>
      </w:tr>
      <w:tr>
        <w:trPr>
          <w:cantSplit w:val="0"/>
          <w:tblHeader w:val="0"/>
        </w:trPr>
        <w:tc>
          <w:tcPr/>
          <w:p w:rsidR="00000000" w:rsidDel="00000000" w:rsidP="00000000" w:rsidRDefault="00000000" w:rsidRPr="00000000" w14:paraId="00000E24">
            <w:pPr>
              <w:rPr>
                <w:b w:val="1"/>
              </w:rPr>
            </w:pPr>
            <w:r w:rsidDel="00000000" w:rsidR="00000000" w:rsidRPr="00000000">
              <w:rPr>
                <w:b w:val="1"/>
                <w:rtl w:val="0"/>
              </w:rPr>
              <w:t xml:space="preserve">3.11</w:t>
            </w:r>
          </w:p>
        </w:tc>
        <w:tc>
          <w:tcPr/>
          <w:p w:rsidR="00000000" w:rsidDel="00000000" w:rsidP="00000000" w:rsidRDefault="00000000" w:rsidRPr="00000000" w14:paraId="00000E25">
            <w:pPr>
              <w:ind w:right="-72"/>
              <w:jc w:val="both"/>
              <w:rPr/>
            </w:pPr>
            <w:r w:rsidDel="00000000" w:rsidR="00000000" w:rsidRPr="00000000">
              <w:rPr>
                <w:b w:val="1"/>
                <w:rtl w:val="0"/>
              </w:rPr>
              <w:t xml:space="preserve">The Performance Security shall be of an amount of 10 % of the 5 months value in the form of a bank guarantee issued by any local banks</w:t>
            </w:r>
            <w:r w:rsidDel="00000000" w:rsidR="00000000" w:rsidRPr="00000000">
              <w:rPr>
                <w:rtl w:val="0"/>
              </w:rPr>
              <w:t xml:space="preserve">. Please note that the Performance Security for the contract and the Monthly Retention (for the waste collection vehicles) are separate. The Monthly Retention is maintained from the Service Provider’s monthly payments.</w:t>
            </w:r>
          </w:p>
        </w:tc>
      </w:tr>
      <w:tr>
        <w:trPr>
          <w:cantSplit w:val="0"/>
          <w:tblHeader w:val="0"/>
        </w:trPr>
        <w:tc>
          <w:tcPr/>
          <w:p w:rsidR="00000000" w:rsidDel="00000000" w:rsidP="00000000" w:rsidRDefault="00000000" w:rsidRPr="00000000" w14:paraId="00000E26">
            <w:pPr>
              <w:rPr>
                <w:b w:val="1"/>
              </w:rPr>
            </w:pPr>
            <w:r w:rsidDel="00000000" w:rsidR="00000000" w:rsidRPr="00000000">
              <w:rPr>
                <w:b w:val="1"/>
                <w:rtl w:val="0"/>
              </w:rPr>
              <w:t xml:space="preserve">5.1  </w:t>
            </w:r>
          </w:p>
        </w:tc>
        <w:tc>
          <w:tcPr/>
          <w:p w:rsidR="00000000" w:rsidDel="00000000" w:rsidP="00000000" w:rsidRDefault="00000000" w:rsidRPr="00000000" w14:paraId="00000E27">
            <w:pPr>
              <w:ind w:right="-72"/>
              <w:jc w:val="both"/>
              <w:rPr>
                <w:b w:val="1"/>
              </w:rPr>
            </w:pPr>
            <w:r w:rsidDel="00000000" w:rsidR="00000000" w:rsidRPr="00000000">
              <w:rPr>
                <w:rtl w:val="0"/>
              </w:rPr>
              <w:t xml:space="preserve">The assistance and exemptions provided to the Service Provider are: </w:t>
            </w:r>
            <w:r w:rsidDel="00000000" w:rsidR="00000000" w:rsidRPr="00000000">
              <w:rPr>
                <w:b w:val="1"/>
                <w:rtl w:val="0"/>
              </w:rPr>
              <w:t xml:space="preserve">Not Applicable</w:t>
            </w:r>
          </w:p>
        </w:tc>
      </w:tr>
      <w:tr>
        <w:trPr>
          <w:cantSplit w:val="0"/>
          <w:tblHeader w:val="0"/>
        </w:trPr>
        <w:tc>
          <w:tcPr/>
          <w:p w:rsidR="00000000" w:rsidDel="00000000" w:rsidP="00000000" w:rsidRDefault="00000000" w:rsidRPr="00000000" w14:paraId="00000E28">
            <w:pPr>
              <w:rPr>
                <w:b w:val="1"/>
              </w:rPr>
            </w:pPr>
            <w:r w:rsidDel="00000000" w:rsidR="00000000" w:rsidRPr="00000000">
              <w:rPr>
                <w:b w:val="1"/>
                <w:rtl w:val="0"/>
              </w:rPr>
              <w:t xml:space="preserve">6.2(a)  </w:t>
            </w:r>
          </w:p>
        </w:tc>
        <w:tc>
          <w:tcPr/>
          <w:p w:rsidR="00000000" w:rsidDel="00000000" w:rsidP="00000000" w:rsidRDefault="00000000" w:rsidRPr="00000000" w14:paraId="00000E29">
            <w:pPr>
              <w:ind w:right="-72"/>
              <w:jc w:val="both"/>
              <w:rPr/>
            </w:pPr>
            <w:r w:rsidDel="00000000" w:rsidR="00000000" w:rsidRPr="00000000">
              <w:rPr>
                <w:rtl w:val="0"/>
              </w:rPr>
              <w:t xml:space="preserve">The amount in local currency is </w:t>
            </w:r>
            <w:r w:rsidDel="00000000" w:rsidR="00000000" w:rsidRPr="00000000">
              <w:rPr>
                <w:b w:val="1"/>
                <w:i w:val="1"/>
                <w:rtl w:val="0"/>
              </w:rPr>
              <w:t xml:space="preserve">as reflected in contract agreement</w:t>
            </w:r>
            <w:r w:rsidDel="00000000" w:rsidR="00000000" w:rsidRPr="00000000">
              <w:rPr>
                <w:b w:val="1"/>
                <w:rtl w:val="0"/>
              </w:rPr>
              <w:t xml:space="preserve">.</w:t>
            </w:r>
            <w:r w:rsidDel="00000000" w:rsidR="00000000" w:rsidRPr="00000000">
              <w:rPr>
                <w:rtl w:val="0"/>
              </w:rPr>
            </w:r>
          </w:p>
        </w:tc>
      </w:tr>
      <w:tr>
        <w:trPr>
          <w:cantSplit w:val="0"/>
          <w:trHeight w:val="539" w:hRule="atLeast"/>
          <w:tblHeader w:val="0"/>
        </w:trPr>
        <w:tc>
          <w:tcPr/>
          <w:p w:rsidR="00000000" w:rsidDel="00000000" w:rsidP="00000000" w:rsidRDefault="00000000" w:rsidRPr="00000000" w14:paraId="00000E2A">
            <w:pPr>
              <w:rPr>
                <w:b w:val="1"/>
              </w:rPr>
            </w:pPr>
            <w:r w:rsidDel="00000000" w:rsidR="00000000" w:rsidRPr="00000000">
              <w:rPr>
                <w:b w:val="1"/>
                <w:rtl w:val="0"/>
              </w:rPr>
              <w:t xml:space="preserve">6.2(b)  </w:t>
            </w:r>
          </w:p>
        </w:tc>
        <w:tc>
          <w:tcPr/>
          <w:p w:rsidR="00000000" w:rsidDel="00000000" w:rsidP="00000000" w:rsidRDefault="00000000" w:rsidRPr="00000000" w14:paraId="00000E2B">
            <w:pPr>
              <w:ind w:right="-72"/>
              <w:jc w:val="both"/>
              <w:rPr/>
            </w:pPr>
            <w:r w:rsidDel="00000000" w:rsidR="00000000" w:rsidRPr="00000000">
              <w:rPr>
                <w:rtl w:val="0"/>
              </w:rPr>
              <w:t xml:space="preserve">The amount in foreign currency or currencies is </w:t>
            </w:r>
            <w:r w:rsidDel="00000000" w:rsidR="00000000" w:rsidRPr="00000000">
              <w:rPr>
                <w:b w:val="1"/>
                <w:rtl w:val="0"/>
              </w:rPr>
              <w:t xml:space="preserve">Not applicable.</w:t>
            </w:r>
            <w:r w:rsidDel="00000000" w:rsidR="00000000" w:rsidRPr="00000000">
              <w:rPr>
                <w:rtl w:val="0"/>
              </w:rPr>
            </w:r>
          </w:p>
        </w:tc>
      </w:tr>
      <w:tr>
        <w:trPr>
          <w:cantSplit w:val="0"/>
          <w:tblHeader w:val="0"/>
        </w:trPr>
        <w:tc>
          <w:tcPr/>
          <w:p w:rsidR="00000000" w:rsidDel="00000000" w:rsidP="00000000" w:rsidRDefault="00000000" w:rsidRPr="00000000" w14:paraId="00000E2C">
            <w:pPr>
              <w:rPr>
                <w:b w:val="1"/>
              </w:rPr>
            </w:pPr>
            <w:r w:rsidDel="00000000" w:rsidR="00000000" w:rsidRPr="00000000">
              <w:rPr>
                <w:b w:val="1"/>
                <w:rtl w:val="0"/>
              </w:rPr>
              <w:t xml:space="preserve">6.4 </w:t>
            </w:r>
          </w:p>
        </w:tc>
        <w:tc>
          <w:tcPr/>
          <w:p w:rsidR="00000000" w:rsidDel="00000000" w:rsidP="00000000" w:rsidRDefault="00000000" w:rsidRPr="00000000" w14:paraId="00000E2D">
            <w:pPr>
              <w:ind w:right="-72"/>
              <w:jc w:val="both"/>
              <w:rPr>
                <w:i w:val="1"/>
              </w:rPr>
            </w:pPr>
            <w:r w:rsidDel="00000000" w:rsidR="00000000" w:rsidRPr="00000000">
              <w:rPr>
                <w:rtl w:val="0"/>
              </w:rPr>
              <w:t xml:space="preserve">Payments shall be made according to the following schedule:</w:t>
            </w:r>
            <w:r w:rsidDel="00000000" w:rsidR="00000000" w:rsidRPr="00000000">
              <w:rPr>
                <w:rtl w:val="0"/>
              </w:rPr>
            </w:r>
          </w:p>
          <w:p w:rsidR="00000000" w:rsidDel="00000000" w:rsidP="00000000" w:rsidRDefault="00000000" w:rsidRPr="00000000" w14:paraId="00000E2E">
            <w:pPr>
              <w:jc w:val="both"/>
              <w:rPr/>
            </w:pPr>
            <w:r w:rsidDel="00000000" w:rsidR="00000000" w:rsidRPr="00000000">
              <w:rPr>
                <w:rtl w:val="0"/>
              </w:rPr>
              <w:t xml:space="preserve">(a) Mobilization amount of 10% of first year contract value shall be released upon submission of Bank Guarantee after 10 days from the date of issue of letter to proceed. </w:t>
            </w:r>
          </w:p>
          <w:p w:rsidR="00000000" w:rsidDel="00000000" w:rsidP="00000000" w:rsidRDefault="00000000" w:rsidRPr="00000000" w14:paraId="00000E2F">
            <w:pPr>
              <w:jc w:val="both"/>
              <w:rPr/>
            </w:pPr>
            <w:r w:rsidDel="00000000" w:rsidR="00000000" w:rsidRPr="00000000">
              <w:rPr>
                <w:rtl w:val="0"/>
              </w:rPr>
              <w:t xml:space="preserve">(b) Payment for the works undertaken will be effected on a monthly basis upon receipt of an invoice from the Service Provider not later than the 10</w:t>
            </w:r>
            <w:r w:rsidDel="00000000" w:rsidR="00000000" w:rsidRPr="00000000">
              <w:rPr>
                <w:vertAlign w:val="superscript"/>
                <w:rtl w:val="0"/>
              </w:rPr>
              <w:t xml:space="preserve">th</w:t>
            </w:r>
            <w:r w:rsidDel="00000000" w:rsidR="00000000" w:rsidRPr="00000000">
              <w:rPr>
                <w:rtl w:val="0"/>
              </w:rPr>
              <w:t xml:space="preserve"> of the following month on the basis of the performance report.</w:t>
            </w:r>
          </w:p>
          <w:p w:rsidR="00000000" w:rsidDel="00000000" w:rsidP="00000000" w:rsidRDefault="00000000" w:rsidRPr="00000000" w14:paraId="00000E30">
            <w:pPr>
              <w:jc w:val="both"/>
              <w:rPr/>
            </w:pPr>
            <w:r w:rsidDel="00000000" w:rsidR="00000000" w:rsidRPr="00000000">
              <w:rPr>
                <w:rtl w:val="0"/>
              </w:rPr>
              <w:t xml:space="preserve">(c) The invoices should be submitted together with all details of lorries, personnel, and other equipment deployed, details of ticket number, lorries registration number, tonnage of waste etc.</w:t>
            </w:r>
          </w:p>
          <w:p w:rsidR="00000000" w:rsidDel="00000000" w:rsidP="00000000" w:rsidRDefault="00000000" w:rsidRPr="00000000" w14:paraId="00000E31">
            <w:pPr>
              <w:jc w:val="both"/>
              <w:rPr/>
            </w:pPr>
            <w:r w:rsidDel="00000000" w:rsidR="00000000" w:rsidRPr="00000000">
              <w:rPr>
                <w:rtl w:val="0"/>
              </w:rPr>
              <w:t xml:space="preserve">(d) Any deductions for liquidated damages or for non-performance in respect of the current month shall be effected in the following month after due notice given to the Service Provider. </w:t>
            </w:r>
          </w:p>
          <w:p w:rsidR="00000000" w:rsidDel="00000000" w:rsidP="00000000" w:rsidRDefault="00000000" w:rsidRPr="00000000" w14:paraId="00000E32">
            <w:pPr>
              <w:jc w:val="both"/>
              <w:rPr/>
            </w:pPr>
            <w:r w:rsidDel="00000000" w:rsidR="00000000" w:rsidRPr="00000000">
              <w:rPr>
                <w:rtl w:val="0"/>
              </w:rPr>
              <w:t xml:space="preserve">(e)Advance Payment is not applicable to this contract.</w:t>
            </w:r>
          </w:p>
        </w:tc>
      </w:tr>
      <w:tr>
        <w:trPr>
          <w:cantSplit w:val="0"/>
          <w:tblHeader w:val="0"/>
        </w:trPr>
        <w:tc>
          <w:tcPr/>
          <w:p w:rsidR="00000000" w:rsidDel="00000000" w:rsidP="00000000" w:rsidRDefault="00000000" w:rsidRPr="00000000" w14:paraId="00000E33">
            <w:pPr>
              <w:rPr>
                <w:b w:val="1"/>
              </w:rPr>
            </w:pPr>
            <w:r w:rsidDel="00000000" w:rsidR="00000000" w:rsidRPr="00000000">
              <w:rPr>
                <w:b w:val="1"/>
                <w:rtl w:val="0"/>
              </w:rPr>
              <w:t xml:space="preserve">6.5  </w:t>
            </w:r>
          </w:p>
        </w:tc>
        <w:tc>
          <w:tcPr/>
          <w:p w:rsidR="00000000" w:rsidDel="00000000" w:rsidP="00000000" w:rsidRDefault="00000000" w:rsidRPr="00000000" w14:paraId="00000E34">
            <w:pPr>
              <w:ind w:right="-72"/>
              <w:jc w:val="both"/>
              <w:rPr/>
            </w:pPr>
            <w:r w:rsidDel="00000000" w:rsidR="00000000" w:rsidRPr="00000000">
              <w:rPr>
                <w:rtl w:val="0"/>
              </w:rPr>
              <w:t xml:space="preserve">Payment shall be made within 10 days of submission of bill by Service Provider. </w:t>
            </w:r>
          </w:p>
          <w:p w:rsidR="00000000" w:rsidDel="00000000" w:rsidP="00000000" w:rsidRDefault="00000000" w:rsidRPr="00000000" w14:paraId="00000E35">
            <w:pPr>
              <w:ind w:right="-72"/>
              <w:jc w:val="both"/>
              <w:rPr/>
            </w:pPr>
            <w:r w:rsidDel="00000000" w:rsidR="00000000" w:rsidRPr="00000000">
              <w:rPr>
                <w:rtl w:val="0"/>
              </w:rPr>
              <w:t xml:space="preserve">The interest rate is </w:t>
            </w:r>
            <w:r w:rsidDel="00000000" w:rsidR="00000000" w:rsidRPr="00000000">
              <w:rPr>
                <w:b w:val="1"/>
                <w:rtl w:val="0"/>
              </w:rPr>
              <w:t xml:space="preserve">the official rate as applicable.</w:t>
            </w:r>
            <w:r w:rsidDel="00000000" w:rsidR="00000000" w:rsidRPr="00000000">
              <w:rPr>
                <w:rtl w:val="0"/>
              </w:rPr>
            </w:r>
          </w:p>
        </w:tc>
      </w:tr>
      <w:tr>
        <w:trPr>
          <w:cantSplit w:val="0"/>
          <w:tblHeader w:val="0"/>
        </w:trPr>
        <w:tc>
          <w:tcPr/>
          <w:p w:rsidR="00000000" w:rsidDel="00000000" w:rsidP="00000000" w:rsidRDefault="00000000" w:rsidRPr="00000000" w14:paraId="00000E36">
            <w:pPr>
              <w:rPr>
                <w:b w:val="1"/>
              </w:rPr>
            </w:pPr>
            <w:r w:rsidDel="00000000" w:rsidR="00000000" w:rsidRPr="00000000">
              <w:rPr>
                <w:b w:val="1"/>
                <w:rtl w:val="0"/>
              </w:rPr>
              <w:t xml:space="preserve">7.1</w:t>
            </w:r>
          </w:p>
        </w:tc>
        <w:tc>
          <w:tcPr/>
          <w:p w:rsidR="00000000" w:rsidDel="00000000" w:rsidP="00000000" w:rsidRDefault="00000000" w:rsidRPr="00000000" w14:paraId="00000E37">
            <w:pPr>
              <w:ind w:right="-72"/>
              <w:jc w:val="both"/>
              <w:rPr/>
            </w:pPr>
            <w:r w:rsidDel="00000000" w:rsidR="00000000" w:rsidRPr="00000000">
              <w:rPr>
                <w:rtl w:val="0"/>
              </w:rPr>
              <w:t xml:space="preserve">The principle and modalities of inspection of the Services by the Employer are as follows: </w:t>
            </w:r>
          </w:p>
          <w:p w:rsidR="00000000" w:rsidDel="00000000" w:rsidP="00000000" w:rsidRDefault="00000000" w:rsidRPr="00000000" w14:paraId="00000E38">
            <w:pPr>
              <w:ind w:right="-72"/>
              <w:jc w:val="both"/>
              <w:rPr>
                <w:i w:val="1"/>
              </w:rPr>
            </w:pPr>
            <w:r w:rsidDel="00000000" w:rsidR="00000000" w:rsidRPr="00000000">
              <w:rPr>
                <w:i w:val="1"/>
                <w:rtl w:val="0"/>
              </w:rPr>
              <w:t xml:space="preserve">Random Inspection based on public complaints.</w:t>
            </w:r>
          </w:p>
          <w:p w:rsidR="00000000" w:rsidDel="00000000" w:rsidP="00000000" w:rsidRDefault="00000000" w:rsidRPr="00000000" w14:paraId="00000E39">
            <w:pPr>
              <w:ind w:right="-72"/>
              <w:jc w:val="both"/>
              <w:rPr>
                <w:i w:val="1"/>
              </w:rPr>
            </w:pPr>
            <w:r w:rsidDel="00000000" w:rsidR="00000000" w:rsidRPr="00000000">
              <w:rPr>
                <w:i w:val="1"/>
                <w:rtl w:val="0"/>
              </w:rPr>
              <w:t xml:space="preserve">Agreed standards and frequencies shall be monitored by the Sanitary Inspector on a daily basis.</w:t>
            </w:r>
          </w:p>
          <w:p w:rsidR="00000000" w:rsidDel="00000000" w:rsidP="00000000" w:rsidRDefault="00000000" w:rsidRPr="00000000" w14:paraId="00000E3A">
            <w:pPr>
              <w:ind w:right="-72"/>
              <w:jc w:val="both"/>
              <w:rPr>
                <w:i w:val="1"/>
              </w:rPr>
            </w:pPr>
            <w:r w:rsidDel="00000000" w:rsidR="00000000" w:rsidRPr="00000000">
              <w:rPr>
                <w:i w:val="1"/>
                <w:rtl w:val="0"/>
              </w:rPr>
              <w:t xml:space="preserve">Respective sanitary inspectors inspection report</w:t>
            </w:r>
          </w:p>
          <w:p w:rsidR="00000000" w:rsidDel="00000000" w:rsidP="00000000" w:rsidRDefault="00000000" w:rsidRPr="00000000" w14:paraId="00000E3B">
            <w:pPr>
              <w:ind w:right="-72"/>
              <w:jc w:val="both"/>
              <w:rPr/>
            </w:pPr>
            <w:r w:rsidDel="00000000" w:rsidR="00000000" w:rsidRPr="00000000">
              <w:rPr>
                <w:i w:val="1"/>
                <w:rtl w:val="0"/>
              </w:rPr>
              <w:t xml:space="preserve">Notice for redress shall be issued by the Chief Environment Officer in respect of each shortcoming.</w:t>
            </w:r>
            <w:r w:rsidDel="00000000" w:rsidR="00000000" w:rsidRPr="00000000">
              <w:rPr>
                <w:rtl w:val="0"/>
              </w:rPr>
            </w:r>
          </w:p>
        </w:tc>
      </w:tr>
    </w:tbl>
    <w:p w:rsidR="00000000" w:rsidDel="00000000" w:rsidP="00000000" w:rsidRDefault="00000000" w:rsidRPr="00000000" w14:paraId="00000E3C">
      <w:pPr>
        <w:jc w:val="both"/>
        <w:rPr/>
      </w:pPr>
      <w:r w:rsidDel="00000000" w:rsidR="00000000" w:rsidRPr="00000000">
        <w:rPr>
          <w:rtl w:val="0"/>
        </w:rPr>
      </w:r>
    </w:p>
    <w:p w:rsidR="00000000" w:rsidDel="00000000" w:rsidP="00000000" w:rsidRDefault="00000000" w:rsidRPr="00000000" w14:paraId="00000E3D">
      <w:pPr>
        <w:pStyle w:val="Heading1"/>
        <w:jc w:val="both"/>
        <w:rPr>
          <w:sz w:val="24"/>
          <w:szCs w:val="24"/>
        </w:rPr>
      </w:pPr>
      <w:r w:rsidDel="00000000" w:rsidR="00000000" w:rsidRPr="00000000">
        <w:rPr>
          <w:rtl w:val="0"/>
        </w:rPr>
      </w:r>
    </w:p>
    <w:p w:rsidR="00000000" w:rsidDel="00000000" w:rsidP="00000000" w:rsidRDefault="00000000" w:rsidRPr="00000000" w14:paraId="00000E3E">
      <w:pPr>
        <w:jc w:val="both"/>
        <w:rPr/>
        <w:sectPr>
          <w:headerReference r:id="rId30" w:type="first"/>
          <w:type w:val="nextPage"/>
          <w:pgSz w:h="16838" w:w="11906" w:orient="portrait"/>
          <w:pgMar w:bottom="1440" w:top="1440" w:left="1800" w:right="1440" w:header="720" w:footer="720"/>
          <w:titlePg w:val="1"/>
        </w:sectPr>
      </w:pPr>
      <w:r w:rsidDel="00000000" w:rsidR="00000000" w:rsidRPr="00000000">
        <w:rPr>
          <w:rtl w:val="0"/>
        </w:rPr>
      </w:r>
    </w:p>
    <w:p w:rsidR="00000000" w:rsidDel="00000000" w:rsidP="00000000" w:rsidRDefault="00000000" w:rsidRPr="00000000" w14:paraId="00000E3F">
      <w:pPr>
        <w:pStyle w:val="Heading1"/>
        <w:pBdr>
          <w:top w:color="000000" w:space="1" w:sz="4" w:val="single"/>
          <w:left w:color="000000" w:space="4" w:sz="4" w:val="single"/>
          <w:bottom w:color="000000" w:space="1" w:sz="4" w:val="single"/>
          <w:right w:color="000000" w:space="4" w:sz="4" w:val="single"/>
        </w:pBdr>
        <w:shd w:fill="eeece1" w:val="clear"/>
        <w:jc w:val="both"/>
        <w:rPr>
          <w:sz w:val="24"/>
          <w:szCs w:val="24"/>
        </w:rPr>
      </w:pPr>
      <w:bookmarkStart w:colFirst="0" w:colLast="0" w:name="_heading=h.3oy7u29" w:id="137"/>
      <w:bookmarkEnd w:id="137"/>
      <w:r w:rsidDel="00000000" w:rsidR="00000000" w:rsidRPr="00000000">
        <w:rPr>
          <w:sz w:val="24"/>
          <w:szCs w:val="24"/>
          <w:rtl w:val="0"/>
        </w:rPr>
        <w:t xml:space="preserve">Section IX -Contract Forms</w:t>
      </w:r>
    </w:p>
    <w:p w:rsidR="00000000" w:rsidDel="00000000" w:rsidP="00000000" w:rsidRDefault="00000000" w:rsidRPr="00000000" w14:paraId="00000E40">
      <w:pPr>
        <w:jc w:val="both"/>
        <w:rPr/>
      </w:pPr>
      <w:r w:rsidDel="00000000" w:rsidR="00000000" w:rsidRPr="00000000">
        <w:rPr>
          <w:rtl w:val="0"/>
        </w:rPr>
      </w:r>
    </w:p>
    <w:p w:rsidR="00000000" w:rsidDel="00000000" w:rsidP="00000000" w:rsidRDefault="00000000" w:rsidRPr="00000000" w14:paraId="00000E41">
      <w:pPr>
        <w:pStyle w:val="Heading2"/>
        <w:rPr/>
      </w:pPr>
      <w:bookmarkStart w:colFirst="0" w:colLast="0" w:name="_heading=h.j8sehv" w:id="138"/>
      <w:bookmarkEnd w:id="138"/>
      <w:r w:rsidDel="00000000" w:rsidR="00000000" w:rsidRPr="00000000">
        <w:rPr>
          <w:rtl w:val="0"/>
        </w:rPr>
        <w:t xml:space="preserve">Performance Security</w:t>
      </w:r>
    </w:p>
    <w:p w:rsidR="00000000" w:rsidDel="00000000" w:rsidP="00000000" w:rsidRDefault="00000000" w:rsidRPr="00000000" w14:paraId="00000E42">
      <w:pPr>
        <w:jc w:val="both"/>
        <w:rPr/>
      </w:pPr>
      <w:r w:rsidDel="00000000" w:rsidR="00000000" w:rsidRPr="00000000">
        <w:rPr>
          <w:rtl w:val="0"/>
        </w:rPr>
      </w:r>
    </w:p>
    <w:p w:rsidR="00000000" w:rsidDel="00000000" w:rsidP="00000000" w:rsidRDefault="00000000" w:rsidRPr="00000000" w14:paraId="00000E43">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p w:rsidR="00000000" w:rsidDel="00000000" w:rsidP="00000000" w:rsidRDefault="00000000" w:rsidRPr="00000000" w14:paraId="00000E44">
      <w:pPr>
        <w:pBdr>
          <w:top w:space="0" w:sz="0" w:val="nil"/>
          <w:left w:space="0" w:sz="0" w:val="nil"/>
          <w:bottom w:space="0" w:sz="0" w:val="nil"/>
          <w:right w:space="0" w:sz="0" w:val="nil"/>
          <w:between w:space="0" w:sz="0" w:val="nil"/>
        </w:pBdr>
        <w:tabs>
          <w:tab w:val="center" w:leader="none" w:pos="4320"/>
          <w:tab w:val="right" w:leader="none" w:pos="8640"/>
        </w:tabs>
        <w:jc w:val="both"/>
        <w:rPr>
          <w:i w:val="1"/>
          <w:color w:val="000000"/>
        </w:rPr>
      </w:pPr>
      <w:r w:rsidDel="00000000" w:rsidR="00000000" w:rsidRPr="00000000">
        <w:rPr>
          <w:i w:val="1"/>
          <w:color w:val="000000"/>
          <w:rtl w:val="0"/>
        </w:rPr>
        <w:t xml:space="preserve">...........................................Bank’s Name and Address of Issuing Branch or Office..............................................................</w:t>
      </w:r>
    </w:p>
    <w:p w:rsidR="00000000" w:rsidDel="00000000" w:rsidP="00000000" w:rsidRDefault="00000000" w:rsidRPr="00000000" w14:paraId="00000E45">
      <w:pPr>
        <w:pBdr>
          <w:top w:space="0" w:sz="0" w:val="nil"/>
          <w:left w:space="0" w:sz="0" w:val="nil"/>
          <w:bottom w:space="0" w:sz="0" w:val="nil"/>
          <w:right w:space="0" w:sz="0" w:val="nil"/>
          <w:between w:space="0" w:sz="0" w:val="nil"/>
        </w:pBdr>
        <w:tabs>
          <w:tab w:val="center" w:leader="none" w:pos="4320"/>
          <w:tab w:val="right" w:leader="none" w:pos="8640"/>
        </w:tabs>
        <w:jc w:val="both"/>
        <w:rPr>
          <w:i w:val="1"/>
          <w:color w:val="000000"/>
        </w:rPr>
      </w:pPr>
      <w:r w:rsidDel="00000000" w:rsidR="00000000" w:rsidRPr="00000000">
        <w:rPr>
          <w:rtl w:val="0"/>
        </w:rPr>
      </w:r>
    </w:p>
    <w:p w:rsidR="00000000" w:rsidDel="00000000" w:rsidP="00000000" w:rsidRDefault="00000000" w:rsidRPr="00000000" w14:paraId="00000E46">
      <w:pPr>
        <w:jc w:val="both"/>
        <w:rPr/>
      </w:pPr>
      <w:r w:rsidDel="00000000" w:rsidR="00000000" w:rsidRPr="00000000">
        <w:rPr>
          <w:b w:val="1"/>
          <w:rtl w:val="0"/>
        </w:rPr>
        <w:t xml:space="preserve">Beneficiary:</w:t>
      </w:r>
      <w:r w:rsidDel="00000000" w:rsidR="00000000" w:rsidRPr="00000000">
        <w:rPr>
          <w:rtl w:val="0"/>
        </w:rPr>
        <w:t xml:space="preserve"> .............................................</w:t>
      </w:r>
      <w:r w:rsidDel="00000000" w:rsidR="00000000" w:rsidRPr="00000000">
        <w:rPr>
          <w:i w:val="1"/>
          <w:rtl w:val="0"/>
        </w:rPr>
        <w:t xml:space="preserve">Name and Address of Public Body................................................................</w:t>
      </w:r>
      <w:r w:rsidDel="00000000" w:rsidR="00000000" w:rsidRPr="00000000">
        <w:rPr>
          <w:rtl w:val="0"/>
        </w:rPr>
      </w:r>
    </w:p>
    <w:p w:rsidR="00000000" w:rsidDel="00000000" w:rsidP="00000000" w:rsidRDefault="00000000" w:rsidRPr="00000000" w14:paraId="00000E47">
      <w:pPr>
        <w:jc w:val="both"/>
        <w:rPr/>
      </w:pPr>
      <w:r w:rsidDel="00000000" w:rsidR="00000000" w:rsidRPr="00000000">
        <w:rPr>
          <w:b w:val="1"/>
          <w:rtl w:val="0"/>
        </w:rPr>
        <w:t xml:space="preserve">Date</w:t>
      </w:r>
      <w:r w:rsidDel="00000000" w:rsidR="00000000" w:rsidRPr="00000000">
        <w:rPr>
          <w:rtl w:val="0"/>
        </w:rPr>
        <w:t xml:space="preserve">...</w:t>
      </w:r>
    </w:p>
    <w:p w:rsidR="00000000" w:rsidDel="00000000" w:rsidP="00000000" w:rsidRDefault="00000000" w:rsidRPr="00000000" w14:paraId="00000E48">
      <w:pPr>
        <w:jc w:val="both"/>
        <w:rPr>
          <w:b w:val="1"/>
        </w:rPr>
      </w:pPr>
      <w:r w:rsidDel="00000000" w:rsidR="00000000" w:rsidRPr="00000000">
        <w:rPr>
          <w:rtl w:val="0"/>
        </w:rPr>
      </w:r>
    </w:p>
    <w:p w:rsidR="00000000" w:rsidDel="00000000" w:rsidP="00000000" w:rsidRDefault="00000000" w:rsidRPr="00000000" w14:paraId="00000E49">
      <w:pPr>
        <w:jc w:val="center"/>
        <w:rPr>
          <w:b w:val="1"/>
        </w:rPr>
      </w:pPr>
      <w:r w:rsidDel="00000000" w:rsidR="00000000" w:rsidRPr="00000000">
        <w:rPr>
          <w:b w:val="1"/>
          <w:rtl w:val="0"/>
        </w:rPr>
        <w:t xml:space="preserve">PERFORMANCE GUARANTEE </w:t>
      </w:r>
    </w:p>
    <w:p w:rsidR="00000000" w:rsidDel="00000000" w:rsidP="00000000" w:rsidRDefault="00000000" w:rsidRPr="00000000" w14:paraId="00000E4A">
      <w:pPr>
        <w:jc w:val="center"/>
        <w:rPr>
          <w:b w:val="1"/>
        </w:rPr>
      </w:pPr>
      <w:r w:rsidDel="00000000" w:rsidR="00000000" w:rsidRPr="00000000">
        <w:rPr>
          <w:rtl w:val="0"/>
        </w:rPr>
      </w:r>
    </w:p>
    <w:p w:rsidR="00000000" w:rsidDel="00000000" w:rsidP="00000000" w:rsidRDefault="00000000" w:rsidRPr="00000000" w14:paraId="00000E4B">
      <w:pPr>
        <w:rPr>
          <w:i w:val="1"/>
        </w:rPr>
      </w:pPr>
      <w:r w:rsidDel="00000000" w:rsidR="00000000" w:rsidRPr="00000000">
        <w:rPr>
          <w:b w:val="1"/>
          <w:rtl w:val="0"/>
        </w:rPr>
        <w:t xml:space="preserve">No.</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E4C">
      <w:pPr>
        <w:jc w:val="both"/>
        <w:rPr/>
      </w:pPr>
      <w:r w:rsidDel="00000000" w:rsidR="00000000" w:rsidRPr="00000000">
        <w:rPr>
          <w:rtl w:val="0"/>
        </w:rPr>
        <w:t xml:space="preserve">We have been informed that ..................................</w:t>
      </w:r>
      <w:r w:rsidDel="00000000" w:rsidR="00000000" w:rsidRPr="00000000">
        <w:rPr>
          <w:i w:val="1"/>
          <w:rtl w:val="0"/>
        </w:rPr>
        <w:t xml:space="preserve">name of the Service Provider</w:t>
      </w:r>
      <w:r w:rsidDel="00000000" w:rsidR="00000000" w:rsidRPr="00000000">
        <w:rPr>
          <w:rtl w:val="0"/>
        </w:rPr>
        <w:t xml:space="preserve">............................ (hereinafter called </w:t>
      </w:r>
      <w:r w:rsidDel="00000000" w:rsidR="00000000" w:rsidRPr="00000000">
        <w:rPr>
          <w:b w:val="1"/>
          <w:rtl w:val="0"/>
        </w:rPr>
        <w:t xml:space="preserve">"the Service Provider"</w:t>
      </w:r>
      <w:r w:rsidDel="00000000" w:rsidR="00000000" w:rsidRPr="00000000">
        <w:rPr>
          <w:rtl w:val="0"/>
        </w:rPr>
        <w:t xml:space="preserve">) has entered into Contract No.............</w:t>
      </w:r>
      <w:r w:rsidDel="00000000" w:rsidR="00000000" w:rsidRPr="00000000">
        <w:rPr>
          <w:i w:val="1"/>
          <w:rtl w:val="0"/>
        </w:rPr>
        <w:t xml:space="preserve">reference number of the Contract</w:t>
      </w:r>
      <w:r w:rsidDel="00000000" w:rsidR="00000000" w:rsidRPr="00000000">
        <w:rPr>
          <w:rtl w:val="0"/>
        </w:rPr>
        <w:t xml:space="preserve">............ dated........ with you, for the execution of ...................................... </w:t>
      </w:r>
      <w:r w:rsidDel="00000000" w:rsidR="00000000" w:rsidRPr="00000000">
        <w:rPr>
          <w:i w:val="1"/>
          <w:rtl w:val="0"/>
        </w:rPr>
        <w:t xml:space="preserve">name of Contract and brief description of services</w:t>
      </w:r>
      <w:r w:rsidDel="00000000" w:rsidR="00000000" w:rsidRPr="00000000">
        <w:rPr>
          <w:rtl w:val="0"/>
        </w:rPr>
        <w:t xml:space="preserve"> ....................(hereinafter called</w:t>
      </w:r>
      <w:r w:rsidDel="00000000" w:rsidR="00000000" w:rsidRPr="00000000">
        <w:rPr>
          <w:b w:val="1"/>
          <w:rtl w:val="0"/>
        </w:rPr>
        <w:t xml:space="preserve"> "the Contract"</w:t>
      </w:r>
      <w:r w:rsidDel="00000000" w:rsidR="00000000" w:rsidRPr="00000000">
        <w:rPr>
          <w:rtl w:val="0"/>
        </w:rPr>
        <w:t xml:space="preserve">). </w:t>
      </w:r>
    </w:p>
    <w:p w:rsidR="00000000" w:rsidDel="00000000" w:rsidP="00000000" w:rsidRDefault="00000000" w:rsidRPr="00000000" w14:paraId="00000E4D">
      <w:pPr>
        <w:jc w:val="both"/>
        <w:rPr/>
      </w:pPr>
      <w:r w:rsidDel="00000000" w:rsidR="00000000" w:rsidRPr="00000000">
        <w:rPr>
          <w:rtl w:val="0"/>
        </w:rPr>
      </w:r>
    </w:p>
    <w:p w:rsidR="00000000" w:rsidDel="00000000" w:rsidP="00000000" w:rsidRDefault="00000000" w:rsidRPr="00000000" w14:paraId="00000E4E">
      <w:pPr>
        <w:jc w:val="both"/>
        <w:rPr/>
      </w:pPr>
      <w:r w:rsidDel="00000000" w:rsidR="00000000" w:rsidRPr="00000000">
        <w:rPr>
          <w:rtl w:val="0"/>
        </w:rPr>
        <w:t xml:space="preserve">Furthermore, we understand that, according to the conditions of the Contract, a performance security is required.</w:t>
      </w:r>
    </w:p>
    <w:p w:rsidR="00000000" w:rsidDel="00000000" w:rsidP="00000000" w:rsidRDefault="00000000" w:rsidRPr="00000000" w14:paraId="00000E4F">
      <w:pPr>
        <w:jc w:val="both"/>
        <w:rPr/>
      </w:pPr>
      <w:r w:rsidDel="00000000" w:rsidR="00000000" w:rsidRPr="00000000">
        <w:rPr>
          <w:rtl w:val="0"/>
        </w:rPr>
      </w:r>
    </w:p>
    <w:p w:rsidR="00000000" w:rsidDel="00000000" w:rsidP="00000000" w:rsidRDefault="00000000" w:rsidRPr="00000000" w14:paraId="00000E50">
      <w:pPr>
        <w:jc w:val="both"/>
        <w:rPr/>
      </w:pPr>
      <w:r w:rsidDel="00000000" w:rsidR="00000000" w:rsidRPr="00000000">
        <w:rPr>
          <w:rtl w:val="0"/>
        </w:rPr>
        <w:t xml:space="preserve">At the request of the Service Provider, we ................................. </w:t>
      </w:r>
      <w:r w:rsidDel="00000000" w:rsidR="00000000" w:rsidRPr="00000000">
        <w:rPr>
          <w:i w:val="1"/>
          <w:rtl w:val="0"/>
        </w:rPr>
        <w:t xml:space="preserve">name of Bank</w:t>
      </w:r>
      <w:r w:rsidDel="00000000" w:rsidR="00000000" w:rsidRPr="00000000">
        <w:rPr>
          <w:rtl w:val="0"/>
        </w:rPr>
        <w:t xml:space="preserve"> ..................hereby irrevocably undertake to pay you any sum or sums not exceeding in total an amount of ..........</w:t>
      </w:r>
      <w:r w:rsidDel="00000000" w:rsidR="00000000" w:rsidRPr="00000000">
        <w:rPr>
          <w:i w:val="1"/>
          <w:rtl w:val="0"/>
        </w:rPr>
        <w:t xml:space="preserve"> amount in figures (amount in words)........................................... </w:t>
      </w:r>
      <w:r w:rsidDel="00000000" w:rsidR="00000000" w:rsidRPr="00000000">
        <w:rPr>
          <w:rtl w:val="0"/>
        </w:rPr>
        <w:t xml:space="preserve">such sum being payable in the types and proportions of currencies in which the Contract Price is payable, upon receipt by us of your first demand in writing accompanied by a written statement stating that the Service Provider is in breach of its obligation(s) under the Contract, without your needing to prove or to show grounds for your demand or the sum specified therein. </w:t>
      </w:r>
    </w:p>
    <w:p w:rsidR="00000000" w:rsidDel="00000000" w:rsidP="00000000" w:rsidRDefault="00000000" w:rsidRPr="00000000" w14:paraId="00000E51">
      <w:pPr>
        <w:jc w:val="both"/>
        <w:rPr/>
      </w:pPr>
      <w:r w:rsidDel="00000000" w:rsidR="00000000" w:rsidRPr="00000000">
        <w:rPr>
          <w:rtl w:val="0"/>
        </w:rPr>
      </w:r>
    </w:p>
    <w:p w:rsidR="00000000" w:rsidDel="00000000" w:rsidP="00000000" w:rsidRDefault="00000000" w:rsidRPr="00000000" w14:paraId="00000E52">
      <w:pPr>
        <w:jc w:val="both"/>
        <w:rPr/>
      </w:pPr>
      <w:r w:rsidDel="00000000" w:rsidR="00000000" w:rsidRPr="00000000">
        <w:rPr>
          <w:rtl w:val="0"/>
        </w:rPr>
        <w:t xml:space="preserve">This guarantee shall expire not later than twenty-eight days from the date of issuance of the Certificate of Completion/Acceptance Certificate, calculated based on a copy of such Certificate which shall be provided to us, or on the................................day of .................................., .................., whichever occurs first.  Consequently, any demand for payment under this guarantee must be received by us at this office on or before that date.</w:t>
      </w:r>
    </w:p>
    <w:p w:rsidR="00000000" w:rsidDel="00000000" w:rsidP="00000000" w:rsidRDefault="00000000" w:rsidRPr="00000000" w14:paraId="00000E53">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E54">
      <w:pPr>
        <w:pBdr>
          <w:top w:space="0" w:sz="0" w:val="nil"/>
          <w:left w:space="0" w:sz="0" w:val="nil"/>
          <w:bottom w:space="0" w:sz="0" w:val="nil"/>
          <w:right w:space="0" w:sz="0" w:val="nil"/>
          <w:between w:space="0" w:sz="0" w:val="nil"/>
        </w:pBdr>
        <w:jc w:val="both"/>
        <w:rPr>
          <w:color w:val="000000"/>
        </w:rPr>
      </w:pPr>
      <w:r w:rsidDel="00000000" w:rsidR="00000000" w:rsidRPr="00000000">
        <w:rPr>
          <w:rtl w:val="0"/>
        </w:rPr>
      </w:r>
    </w:p>
    <w:p w:rsidR="00000000" w:rsidDel="00000000" w:rsidP="00000000" w:rsidRDefault="00000000" w:rsidRPr="00000000" w14:paraId="00000E55">
      <w:pPr>
        <w:pBdr>
          <w:top w:space="0" w:sz="0" w:val="nil"/>
          <w:left w:space="0" w:sz="0" w:val="nil"/>
          <w:bottom w:space="0" w:sz="0" w:val="nil"/>
          <w:right w:space="0" w:sz="0" w:val="nil"/>
          <w:between w:space="0" w:sz="0" w:val="nil"/>
        </w:pBdr>
        <w:jc w:val="both"/>
        <w:rPr>
          <w:b w:val="1"/>
          <w:i w:val="1"/>
          <w:color w:val="000000"/>
        </w:rPr>
      </w:pPr>
      <w:r w:rsidDel="00000000" w:rsidR="00000000" w:rsidRPr="00000000">
        <w:rPr>
          <w:b w:val="1"/>
          <w:color w:val="000000"/>
          <w:rtl w:val="0"/>
        </w:rPr>
        <w:t xml:space="preserve">………....................................................</w:t>
      </w:r>
      <w:r w:rsidDel="00000000" w:rsidR="00000000" w:rsidRPr="00000000">
        <w:rPr>
          <w:b w:val="1"/>
          <w:i w:val="1"/>
          <w:color w:val="000000"/>
          <w:rtl w:val="0"/>
        </w:rPr>
        <w:t xml:space="preserve">Seal of bank and </w:t>
      </w:r>
    </w:p>
    <w:p w:rsidR="00000000" w:rsidDel="00000000" w:rsidP="00000000" w:rsidRDefault="00000000" w:rsidRPr="00000000" w14:paraId="00000E56">
      <w:pPr>
        <w:pBdr>
          <w:top w:space="0" w:sz="0" w:val="nil"/>
          <w:left w:space="0" w:sz="0" w:val="nil"/>
          <w:bottom w:space="0" w:sz="0" w:val="nil"/>
          <w:right w:space="0" w:sz="0" w:val="nil"/>
          <w:between w:space="0" w:sz="0" w:val="nil"/>
        </w:pBdr>
        <w:jc w:val="both"/>
        <w:rPr>
          <w:b w:val="1"/>
          <w:i w:val="1"/>
          <w:color w:val="000000"/>
        </w:rPr>
      </w:pPr>
      <w:r w:rsidDel="00000000" w:rsidR="00000000" w:rsidRPr="00000000">
        <w:rPr>
          <w:rtl w:val="0"/>
        </w:rPr>
      </w:r>
    </w:p>
    <w:p w:rsidR="00000000" w:rsidDel="00000000" w:rsidP="00000000" w:rsidRDefault="00000000" w:rsidRPr="00000000" w14:paraId="00000E57">
      <w:pPr>
        <w:pBdr>
          <w:top w:space="0" w:sz="0" w:val="nil"/>
          <w:left w:space="0" w:sz="0" w:val="nil"/>
          <w:bottom w:space="0" w:sz="0" w:val="nil"/>
          <w:right w:space="0" w:sz="0" w:val="nil"/>
          <w:between w:space="0" w:sz="0" w:val="nil"/>
        </w:pBdr>
        <w:jc w:val="both"/>
        <w:rPr>
          <w:b w:val="1"/>
          <w:i w:val="1"/>
          <w:color w:val="000000"/>
        </w:rPr>
      </w:pPr>
      <w:r w:rsidDel="00000000" w:rsidR="00000000" w:rsidRPr="00000000">
        <w:rPr>
          <w:rtl w:val="0"/>
        </w:rPr>
      </w:r>
    </w:p>
    <w:p w:rsidR="00000000" w:rsidDel="00000000" w:rsidP="00000000" w:rsidRDefault="00000000" w:rsidRPr="00000000" w14:paraId="00000E58">
      <w:pPr>
        <w:pBdr>
          <w:top w:space="0" w:sz="0" w:val="nil"/>
          <w:left w:space="0" w:sz="0" w:val="nil"/>
          <w:bottom w:space="0" w:sz="0" w:val="nil"/>
          <w:right w:space="0" w:sz="0" w:val="nil"/>
          <w:between w:space="0" w:sz="0" w:val="nil"/>
        </w:pBdr>
        <w:jc w:val="both"/>
        <w:rPr>
          <w:b w:val="1"/>
          <w:color w:val="000000"/>
        </w:rPr>
      </w:pPr>
      <w:r w:rsidDel="00000000" w:rsidR="00000000" w:rsidRPr="00000000">
        <w:rPr>
          <w:b w:val="1"/>
          <w:i w:val="1"/>
          <w:color w:val="000000"/>
          <w:rtl w:val="0"/>
        </w:rPr>
        <w:t xml:space="preserve">Signature(s)</w:t>
      </w:r>
      <w:r w:rsidDel="00000000" w:rsidR="00000000" w:rsidRPr="00000000">
        <w:rPr>
          <w:b w:val="1"/>
          <w:color w:val="000000"/>
          <w:rtl w:val="0"/>
        </w:rPr>
        <w:t xml:space="preserve">.............................................................</w:t>
      </w:r>
    </w:p>
    <w:p w:rsidR="00000000" w:rsidDel="00000000" w:rsidP="00000000" w:rsidRDefault="00000000" w:rsidRPr="00000000" w14:paraId="00000E59">
      <w:pPr>
        <w:pStyle w:val="Heading2"/>
        <w:rPr>
          <w:i w:val="1"/>
        </w:rPr>
      </w:pPr>
      <w:bookmarkStart w:colFirst="0" w:colLast="0" w:name="_heading=h.338fx5o" w:id="139"/>
      <w:bookmarkEnd w:id="139"/>
      <w:r w:rsidDel="00000000" w:rsidR="00000000" w:rsidRPr="00000000">
        <w:br w:type="page"/>
      </w:r>
      <w:r w:rsidDel="00000000" w:rsidR="00000000" w:rsidRPr="00000000">
        <w:rPr>
          <w:rtl w:val="0"/>
        </w:rPr>
        <w:t xml:space="preserve">Letter of Acceptance</w:t>
      </w:r>
      <w:r w:rsidDel="00000000" w:rsidR="00000000" w:rsidRPr="00000000">
        <w:rPr>
          <w:rtl w:val="0"/>
        </w:rPr>
      </w:r>
    </w:p>
    <w:p w:rsidR="00000000" w:rsidDel="00000000" w:rsidP="00000000" w:rsidRDefault="00000000" w:rsidRPr="00000000" w14:paraId="00000E5A">
      <w:pPr>
        <w:jc w:val="right"/>
        <w:rPr/>
      </w:pPr>
      <w:r w:rsidDel="00000000" w:rsidR="00000000" w:rsidRPr="00000000">
        <w:rPr>
          <w:i w:val="1"/>
          <w:rtl w:val="0"/>
        </w:rPr>
        <w:t xml:space="preserve">[date]</w:t>
      </w:r>
      <w:r w:rsidDel="00000000" w:rsidR="00000000" w:rsidRPr="00000000">
        <w:rPr>
          <w:rtl w:val="0"/>
        </w:rPr>
      </w:r>
    </w:p>
    <w:p w:rsidR="00000000" w:rsidDel="00000000" w:rsidP="00000000" w:rsidRDefault="00000000" w:rsidRPr="00000000" w14:paraId="00000E5B">
      <w:pPr>
        <w:jc w:val="both"/>
        <w:rPr/>
      </w:pPr>
      <w:r w:rsidDel="00000000" w:rsidR="00000000" w:rsidRPr="00000000">
        <w:rPr>
          <w:rtl w:val="0"/>
        </w:rPr>
      </w:r>
    </w:p>
    <w:p w:rsidR="00000000" w:rsidDel="00000000" w:rsidP="00000000" w:rsidRDefault="00000000" w:rsidRPr="00000000" w14:paraId="00000E5C">
      <w:pPr>
        <w:jc w:val="both"/>
        <w:rPr/>
      </w:pPr>
      <w:r w:rsidDel="00000000" w:rsidR="00000000" w:rsidRPr="00000000">
        <w:rPr>
          <w:rtl w:val="0"/>
        </w:rPr>
        <w:t xml:space="preserve">To:  </w:t>
      </w:r>
      <w:r w:rsidDel="00000000" w:rsidR="00000000" w:rsidRPr="00000000">
        <w:rPr>
          <w:i w:val="1"/>
          <w:rtl w:val="0"/>
        </w:rPr>
        <w:t xml:space="preserve">[name and address of the Service provider]</w:t>
      </w:r>
      <w:r w:rsidDel="00000000" w:rsidR="00000000" w:rsidRPr="00000000">
        <w:rPr>
          <w:rtl w:val="0"/>
        </w:rPr>
      </w:r>
    </w:p>
    <w:p w:rsidR="00000000" w:rsidDel="00000000" w:rsidP="00000000" w:rsidRDefault="00000000" w:rsidRPr="00000000" w14:paraId="00000E5D">
      <w:pPr>
        <w:jc w:val="both"/>
        <w:rPr/>
      </w:pPr>
      <w:r w:rsidDel="00000000" w:rsidR="00000000" w:rsidRPr="00000000">
        <w:rPr>
          <w:rtl w:val="0"/>
        </w:rPr>
      </w:r>
    </w:p>
    <w:p w:rsidR="00000000" w:rsidDel="00000000" w:rsidP="00000000" w:rsidRDefault="00000000" w:rsidRPr="00000000" w14:paraId="00000E5E">
      <w:pPr>
        <w:jc w:val="both"/>
        <w:rPr/>
      </w:pPr>
      <w:r w:rsidDel="00000000" w:rsidR="00000000" w:rsidRPr="00000000">
        <w:rPr>
          <w:rtl w:val="0"/>
        </w:rPr>
        <w:t xml:space="preserve">This is to notify you that your Bid dated </w:t>
      </w:r>
      <w:r w:rsidDel="00000000" w:rsidR="00000000" w:rsidRPr="00000000">
        <w:rPr>
          <w:i w:val="1"/>
          <w:rtl w:val="0"/>
        </w:rPr>
        <w:t xml:space="preserve">[date]</w:t>
      </w:r>
      <w:r w:rsidDel="00000000" w:rsidR="00000000" w:rsidRPr="00000000">
        <w:rPr>
          <w:rtl w:val="0"/>
        </w:rPr>
        <w:t xml:space="preserve"> for execution of the </w:t>
      </w:r>
      <w:r w:rsidDel="00000000" w:rsidR="00000000" w:rsidRPr="00000000">
        <w:rPr>
          <w:i w:val="1"/>
          <w:rtl w:val="0"/>
        </w:rPr>
        <w:t xml:space="preserve">[name of the Contract and identification number, as given in the Special Conditions of Contract]</w:t>
      </w:r>
      <w:r w:rsidDel="00000000" w:rsidR="00000000" w:rsidRPr="00000000">
        <w:rPr>
          <w:rtl w:val="0"/>
        </w:rPr>
        <w:t xml:space="preserve"> for the Contract Price of the equivalent of </w:t>
      </w:r>
      <w:r w:rsidDel="00000000" w:rsidR="00000000" w:rsidRPr="00000000">
        <w:rPr>
          <w:i w:val="1"/>
          <w:rtl w:val="0"/>
        </w:rPr>
        <w:t xml:space="preserve">[amount in numbers and words] [name of currency]</w:t>
      </w:r>
      <w:r w:rsidDel="00000000" w:rsidR="00000000" w:rsidRPr="00000000">
        <w:rPr>
          <w:rtl w:val="0"/>
        </w:rPr>
        <w:t xml:space="preserve">, as corrected and modified in accordance with the Instructions to Bidders is hereby accepted by our Agency.</w:t>
      </w:r>
    </w:p>
    <w:p w:rsidR="00000000" w:rsidDel="00000000" w:rsidP="00000000" w:rsidRDefault="00000000" w:rsidRPr="00000000" w14:paraId="00000E5F">
      <w:pPr>
        <w:jc w:val="both"/>
        <w:rPr/>
      </w:pPr>
      <w:r w:rsidDel="00000000" w:rsidR="00000000" w:rsidRPr="00000000">
        <w:rPr>
          <w:rtl w:val="0"/>
        </w:rPr>
      </w:r>
    </w:p>
    <w:tbl>
      <w:tblPr>
        <w:tblStyle w:val="Table36"/>
        <w:tblW w:w="92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216"/>
        <w:tblGridChange w:id="0">
          <w:tblGrid>
            <w:gridCol w:w="9216"/>
          </w:tblGrid>
        </w:tblGridChange>
      </w:tblGrid>
      <w:tr>
        <w:trPr>
          <w:cantSplit w:val="0"/>
          <w:trHeight w:val="2027.8125" w:hRule="atLeast"/>
          <w:tblHeader w:val="0"/>
        </w:trPr>
        <w:tc>
          <w:tcPr/>
          <w:p w:rsidR="00000000" w:rsidDel="00000000" w:rsidP="00000000" w:rsidRDefault="00000000" w:rsidRPr="00000000" w14:paraId="00000E60">
            <w:pPr>
              <w:jc w:val="both"/>
              <w:rPr/>
            </w:pPr>
            <w:r w:rsidDel="00000000" w:rsidR="00000000" w:rsidRPr="00000000">
              <w:rPr>
                <w:rtl w:val="0"/>
              </w:rPr>
            </w:r>
          </w:p>
          <w:p w:rsidR="00000000" w:rsidDel="00000000" w:rsidP="00000000" w:rsidRDefault="00000000" w:rsidRPr="00000000" w14:paraId="00000E61">
            <w:pPr>
              <w:pBdr>
                <w:top w:space="0" w:sz="0" w:val="nil"/>
                <w:left w:space="0" w:sz="0" w:val="nil"/>
                <w:bottom w:space="0" w:sz="0" w:val="nil"/>
                <w:right w:space="0" w:sz="0" w:val="nil"/>
                <w:between w:space="0" w:sz="0" w:val="nil"/>
              </w:pBdr>
              <w:tabs>
                <w:tab w:val="center" w:leader="none" w:pos="4320"/>
                <w:tab w:val="right" w:leader="none" w:pos="8640"/>
              </w:tabs>
              <w:jc w:val="both"/>
              <w:rPr>
                <w:color w:val="000000"/>
              </w:rPr>
            </w:pPr>
            <w:r w:rsidDel="00000000" w:rsidR="00000000" w:rsidRPr="00000000">
              <w:rPr>
                <w:b w:val="1"/>
                <w:color w:val="000000"/>
                <w:rtl w:val="0"/>
              </w:rPr>
              <w:t xml:space="preserve">Note: </w:t>
            </w:r>
            <w:r w:rsidDel="00000000" w:rsidR="00000000" w:rsidRPr="00000000">
              <w:rPr>
                <w:color w:val="000000"/>
                <w:rtl w:val="0"/>
              </w:rPr>
              <w:t xml:space="preserve">Insert one of the 3 options for the second paragraph.  The first option should be used if the Bidder has not </w:t>
            </w:r>
            <w:r w:rsidDel="00000000" w:rsidR="00000000" w:rsidRPr="00000000">
              <w:rPr>
                <w:rtl w:val="0"/>
              </w:rPr>
              <w:t xml:space="preserve">objected to the</w:t>
            </w:r>
            <w:r w:rsidDel="00000000" w:rsidR="00000000" w:rsidRPr="00000000">
              <w:rPr>
                <w:color w:val="000000"/>
                <w:rtl w:val="0"/>
              </w:rPr>
              <w:t xml:space="preserve"> name proposed for Adjudicator.  The second </w:t>
            </w:r>
            <w:r w:rsidDel="00000000" w:rsidR="00000000" w:rsidRPr="00000000">
              <w:rPr>
                <w:rtl w:val="0"/>
              </w:rPr>
              <w:t xml:space="preserve">option is if the</w:t>
            </w:r>
            <w:r w:rsidDel="00000000" w:rsidR="00000000" w:rsidRPr="00000000">
              <w:rPr>
                <w:color w:val="000000"/>
                <w:rtl w:val="0"/>
              </w:rPr>
              <w:t xml:space="preserve"> Bidder has </w:t>
            </w:r>
            <w:r w:rsidDel="00000000" w:rsidR="00000000" w:rsidRPr="00000000">
              <w:rPr>
                <w:rtl w:val="0"/>
              </w:rPr>
              <w:t xml:space="preserve">objected to the</w:t>
            </w:r>
            <w:r w:rsidDel="00000000" w:rsidR="00000000" w:rsidRPr="00000000">
              <w:rPr>
                <w:color w:val="000000"/>
                <w:rtl w:val="0"/>
              </w:rPr>
              <w:t xml:space="preserve"> proposed Adjudicator and proposed a mane for a substitute, who was accepted by the Employer.  And the third </w:t>
            </w:r>
            <w:r w:rsidDel="00000000" w:rsidR="00000000" w:rsidRPr="00000000">
              <w:rPr>
                <w:rtl w:val="0"/>
              </w:rPr>
              <w:t xml:space="preserve">option is if the</w:t>
            </w:r>
            <w:r w:rsidDel="00000000" w:rsidR="00000000" w:rsidRPr="00000000">
              <w:rPr>
                <w:color w:val="000000"/>
                <w:rtl w:val="0"/>
              </w:rPr>
              <w:t xml:space="preserve"> Bidder has </w:t>
            </w:r>
            <w:r w:rsidDel="00000000" w:rsidR="00000000" w:rsidRPr="00000000">
              <w:rPr>
                <w:rtl w:val="0"/>
              </w:rPr>
              <w:t xml:space="preserve">objected to the</w:t>
            </w:r>
            <w:r w:rsidDel="00000000" w:rsidR="00000000" w:rsidRPr="00000000">
              <w:rPr>
                <w:color w:val="000000"/>
                <w:rtl w:val="0"/>
              </w:rPr>
              <w:t xml:space="preserve"> proposed Adjudicator and proposed a name for a substitute, who was not accepted by the Employer.</w:t>
            </w:r>
          </w:p>
          <w:p w:rsidR="00000000" w:rsidDel="00000000" w:rsidP="00000000" w:rsidRDefault="00000000" w:rsidRPr="00000000" w14:paraId="00000E62">
            <w:pPr>
              <w:pBdr>
                <w:top w:space="0" w:sz="0" w:val="nil"/>
                <w:left w:space="0" w:sz="0" w:val="nil"/>
                <w:bottom w:space="0" w:sz="0" w:val="nil"/>
                <w:right w:space="0" w:sz="0" w:val="nil"/>
                <w:between w:space="0" w:sz="0" w:val="nil"/>
              </w:pBdr>
              <w:tabs>
                <w:tab w:val="center" w:leader="none" w:pos="4320"/>
                <w:tab w:val="right" w:leader="none" w:pos="8640"/>
              </w:tabs>
              <w:jc w:val="both"/>
              <w:rPr>
                <w:color w:val="000000"/>
              </w:rPr>
            </w:pPr>
            <w:r w:rsidDel="00000000" w:rsidR="00000000" w:rsidRPr="00000000">
              <w:rPr>
                <w:rtl w:val="0"/>
              </w:rPr>
            </w:r>
          </w:p>
        </w:tc>
      </w:tr>
    </w:tbl>
    <w:p w:rsidR="00000000" w:rsidDel="00000000" w:rsidP="00000000" w:rsidRDefault="00000000" w:rsidRPr="00000000" w14:paraId="00000E63">
      <w:pPr>
        <w:jc w:val="both"/>
        <w:rPr/>
      </w:pPr>
      <w:r w:rsidDel="00000000" w:rsidR="00000000" w:rsidRPr="00000000">
        <w:rPr>
          <w:rtl w:val="0"/>
        </w:rPr>
      </w:r>
    </w:p>
    <w:p w:rsidR="00000000" w:rsidDel="00000000" w:rsidP="00000000" w:rsidRDefault="00000000" w:rsidRPr="00000000" w14:paraId="00000E64">
      <w:pPr>
        <w:ind w:left="720" w:hanging="720"/>
        <w:jc w:val="both"/>
        <w:rPr/>
      </w:pPr>
      <w:r w:rsidDel="00000000" w:rsidR="00000000" w:rsidRPr="00000000">
        <w:rPr>
          <w:rtl w:val="0"/>
        </w:rPr>
        <w:t xml:space="preserve">We confirm that </w:t>
      </w:r>
      <w:r w:rsidDel="00000000" w:rsidR="00000000" w:rsidRPr="00000000">
        <w:rPr>
          <w:i w:val="1"/>
          <w:rtl w:val="0"/>
        </w:rPr>
        <w:t xml:space="preserve">[insert name proposed by Employer in the Bidding Data]</w:t>
      </w:r>
      <w:r w:rsidDel="00000000" w:rsidR="00000000" w:rsidRPr="00000000">
        <w:rPr>
          <w:rtl w:val="0"/>
        </w:rPr>
        <w:t xml:space="preserve">, </w:t>
      </w:r>
    </w:p>
    <w:p w:rsidR="00000000" w:rsidDel="00000000" w:rsidP="00000000" w:rsidRDefault="00000000" w:rsidRPr="00000000" w14:paraId="00000E65">
      <w:pPr>
        <w:ind w:left="720" w:hanging="720"/>
        <w:jc w:val="both"/>
        <w:rPr/>
      </w:pPr>
      <w:r w:rsidDel="00000000" w:rsidR="00000000" w:rsidRPr="00000000">
        <w:rPr>
          <w:rtl w:val="0"/>
        </w:rPr>
      </w:r>
    </w:p>
    <w:p w:rsidR="00000000" w:rsidDel="00000000" w:rsidP="00000000" w:rsidRDefault="00000000" w:rsidRPr="00000000" w14:paraId="00000E66">
      <w:pPr>
        <w:ind w:left="720" w:hanging="720"/>
        <w:jc w:val="both"/>
        <w:rPr>
          <w:b w:val="1"/>
        </w:rPr>
      </w:pPr>
      <w:r w:rsidDel="00000000" w:rsidR="00000000" w:rsidRPr="00000000">
        <w:rPr>
          <w:b w:val="1"/>
          <w:rtl w:val="0"/>
        </w:rPr>
        <w:t xml:space="preserve">or</w:t>
      </w:r>
    </w:p>
    <w:p w:rsidR="00000000" w:rsidDel="00000000" w:rsidP="00000000" w:rsidRDefault="00000000" w:rsidRPr="00000000" w14:paraId="00000E67">
      <w:pPr>
        <w:ind w:left="720" w:hanging="720"/>
        <w:jc w:val="both"/>
        <w:rPr/>
      </w:pPr>
      <w:r w:rsidDel="00000000" w:rsidR="00000000" w:rsidRPr="00000000">
        <w:rPr>
          <w:rtl w:val="0"/>
        </w:rPr>
      </w:r>
    </w:p>
    <w:p w:rsidR="00000000" w:rsidDel="00000000" w:rsidP="00000000" w:rsidRDefault="00000000" w:rsidRPr="00000000" w14:paraId="00000E68">
      <w:pPr>
        <w:ind w:left="720" w:hanging="720"/>
        <w:jc w:val="both"/>
        <w:rPr/>
      </w:pPr>
      <w:r w:rsidDel="00000000" w:rsidR="00000000" w:rsidRPr="00000000">
        <w:rPr>
          <w:rtl w:val="0"/>
        </w:rPr>
        <w:t xml:space="preserve">We accept that </w:t>
      </w:r>
      <w:r w:rsidDel="00000000" w:rsidR="00000000" w:rsidRPr="00000000">
        <w:rPr>
          <w:i w:val="1"/>
          <w:rtl w:val="0"/>
        </w:rPr>
        <w:t xml:space="preserve">[name proposed by bidder]</w:t>
      </w:r>
      <w:r w:rsidDel="00000000" w:rsidR="00000000" w:rsidRPr="00000000">
        <w:rPr>
          <w:rtl w:val="0"/>
        </w:rPr>
        <w:t xml:space="preserve"> be appointed as the Adjudicator</w:t>
      </w:r>
    </w:p>
    <w:p w:rsidR="00000000" w:rsidDel="00000000" w:rsidP="00000000" w:rsidRDefault="00000000" w:rsidRPr="00000000" w14:paraId="00000E69">
      <w:pPr>
        <w:ind w:left="720" w:hanging="720"/>
        <w:jc w:val="both"/>
        <w:rPr/>
      </w:pPr>
      <w:r w:rsidDel="00000000" w:rsidR="00000000" w:rsidRPr="00000000">
        <w:rPr>
          <w:rtl w:val="0"/>
        </w:rPr>
      </w:r>
    </w:p>
    <w:p w:rsidR="00000000" w:rsidDel="00000000" w:rsidP="00000000" w:rsidRDefault="00000000" w:rsidRPr="00000000" w14:paraId="00000E6A">
      <w:pPr>
        <w:ind w:left="720" w:hanging="720"/>
        <w:jc w:val="both"/>
        <w:rPr>
          <w:b w:val="1"/>
        </w:rPr>
      </w:pPr>
      <w:r w:rsidDel="00000000" w:rsidR="00000000" w:rsidRPr="00000000">
        <w:rPr>
          <w:b w:val="1"/>
          <w:rtl w:val="0"/>
        </w:rPr>
        <w:t xml:space="preserve">or</w:t>
      </w:r>
    </w:p>
    <w:p w:rsidR="00000000" w:rsidDel="00000000" w:rsidP="00000000" w:rsidRDefault="00000000" w:rsidRPr="00000000" w14:paraId="00000E6B">
      <w:pPr>
        <w:ind w:left="720" w:hanging="720"/>
        <w:jc w:val="both"/>
        <w:rPr/>
      </w:pPr>
      <w:r w:rsidDel="00000000" w:rsidR="00000000" w:rsidRPr="00000000">
        <w:rPr>
          <w:rtl w:val="0"/>
        </w:rPr>
      </w:r>
    </w:p>
    <w:p w:rsidR="00000000" w:rsidDel="00000000" w:rsidP="00000000" w:rsidRDefault="00000000" w:rsidRPr="00000000" w14:paraId="00000E6C">
      <w:pPr>
        <w:jc w:val="both"/>
        <w:rPr/>
      </w:pPr>
      <w:r w:rsidDel="00000000" w:rsidR="00000000" w:rsidRPr="00000000">
        <w:rPr>
          <w:rtl w:val="0"/>
        </w:rPr>
        <w:t xml:space="preserve">We do not accept that </w:t>
      </w:r>
      <w:r w:rsidDel="00000000" w:rsidR="00000000" w:rsidRPr="00000000">
        <w:rPr>
          <w:i w:val="1"/>
          <w:rtl w:val="0"/>
        </w:rPr>
        <w:t xml:space="preserve">[name proposed by bidder]</w:t>
      </w:r>
      <w:r w:rsidDel="00000000" w:rsidR="00000000" w:rsidRPr="00000000">
        <w:rPr>
          <w:rtl w:val="0"/>
        </w:rPr>
        <w:t xml:space="preserve"> be appointed as Adjudicator, and by sending a copy of this letter of acceptance to </w:t>
      </w:r>
      <w:r w:rsidDel="00000000" w:rsidR="00000000" w:rsidRPr="00000000">
        <w:rPr>
          <w:i w:val="1"/>
          <w:rtl w:val="0"/>
        </w:rPr>
        <w:t xml:space="preserve">[insert the name of the Appointing Authority]</w:t>
      </w:r>
      <w:r w:rsidDel="00000000" w:rsidR="00000000" w:rsidRPr="00000000">
        <w:rPr>
          <w:rtl w:val="0"/>
        </w:rPr>
        <w:t xml:space="preserve">, we are hereby requesting </w:t>
      </w:r>
      <w:r w:rsidDel="00000000" w:rsidR="00000000" w:rsidRPr="00000000">
        <w:rPr>
          <w:i w:val="1"/>
          <w:rtl w:val="0"/>
        </w:rPr>
        <w:t xml:space="preserve">[name]</w:t>
      </w:r>
      <w:r w:rsidDel="00000000" w:rsidR="00000000" w:rsidRPr="00000000">
        <w:rPr>
          <w:rtl w:val="0"/>
        </w:rPr>
        <w:t xml:space="preserve">, the Appointing Authority, to appoint the Adjudicator in accordance with Clause 36.1 of the Instructions to Bidders</w:t>
      </w:r>
    </w:p>
    <w:p w:rsidR="00000000" w:rsidDel="00000000" w:rsidP="00000000" w:rsidRDefault="00000000" w:rsidRPr="00000000" w14:paraId="00000E6D">
      <w:pPr>
        <w:jc w:val="both"/>
        <w:rPr/>
      </w:pPr>
      <w:r w:rsidDel="00000000" w:rsidR="00000000" w:rsidRPr="00000000">
        <w:rPr>
          <w:rtl w:val="0"/>
        </w:rPr>
      </w:r>
    </w:p>
    <w:p w:rsidR="00000000" w:rsidDel="00000000" w:rsidP="00000000" w:rsidRDefault="00000000" w:rsidRPr="00000000" w14:paraId="00000E6E">
      <w:pPr>
        <w:jc w:val="both"/>
        <w:rPr/>
      </w:pPr>
      <w:r w:rsidDel="00000000" w:rsidR="00000000" w:rsidRPr="00000000">
        <w:rPr>
          <w:rtl w:val="0"/>
        </w:rPr>
        <w:t xml:space="preserve">You are hereby instructed to proceed with the execution of the said  contract for the provision of Services in accordance with the Contract Document(s).</w:t>
      </w:r>
    </w:p>
    <w:p w:rsidR="00000000" w:rsidDel="00000000" w:rsidP="00000000" w:rsidRDefault="00000000" w:rsidRPr="00000000" w14:paraId="00000E6F">
      <w:pPr>
        <w:jc w:val="both"/>
        <w:rPr/>
      </w:pPr>
      <w:r w:rsidDel="00000000" w:rsidR="00000000" w:rsidRPr="00000000">
        <w:rPr>
          <w:rtl w:val="0"/>
        </w:rPr>
      </w:r>
    </w:p>
    <w:p w:rsidR="00000000" w:rsidDel="00000000" w:rsidP="00000000" w:rsidRDefault="00000000" w:rsidRPr="00000000" w14:paraId="00000E70">
      <w:pPr>
        <w:jc w:val="both"/>
        <w:rPr/>
      </w:pPr>
      <w:r w:rsidDel="00000000" w:rsidR="00000000" w:rsidRPr="00000000">
        <w:rPr>
          <w:rtl w:val="0"/>
        </w:rPr>
        <w:t xml:space="preserve">Please return the attached Contract dully signed</w:t>
      </w:r>
    </w:p>
    <w:p w:rsidR="00000000" w:rsidDel="00000000" w:rsidP="00000000" w:rsidRDefault="00000000" w:rsidRPr="00000000" w14:paraId="00000E71">
      <w:pPr>
        <w:jc w:val="both"/>
        <w:rPr/>
      </w:pPr>
      <w:r w:rsidDel="00000000" w:rsidR="00000000" w:rsidRPr="00000000">
        <w:rPr>
          <w:rtl w:val="0"/>
        </w:rPr>
      </w:r>
    </w:p>
    <w:p w:rsidR="00000000" w:rsidDel="00000000" w:rsidP="00000000" w:rsidRDefault="00000000" w:rsidRPr="00000000" w14:paraId="00000E72">
      <w:pPr>
        <w:jc w:val="both"/>
        <w:rPr/>
      </w:pPr>
      <w:r w:rsidDel="00000000" w:rsidR="00000000" w:rsidRPr="00000000">
        <w:rPr>
          <w:rtl w:val="0"/>
        </w:rPr>
      </w:r>
    </w:p>
    <w:p w:rsidR="00000000" w:rsidDel="00000000" w:rsidP="00000000" w:rsidRDefault="00000000" w:rsidRPr="00000000" w14:paraId="00000E73">
      <w:pPr>
        <w:tabs>
          <w:tab w:val="left" w:leader="none" w:pos="9000"/>
        </w:tabs>
        <w:rPr/>
      </w:pPr>
      <w:r w:rsidDel="00000000" w:rsidR="00000000" w:rsidRPr="00000000">
        <w:rPr>
          <w:rtl w:val="0"/>
        </w:rPr>
        <w:t xml:space="preserve">Authorized Signature:  </w:t>
      </w:r>
    </w:p>
    <w:p w:rsidR="00000000" w:rsidDel="00000000" w:rsidP="00000000" w:rsidRDefault="00000000" w:rsidRPr="00000000" w14:paraId="00000E74">
      <w:pPr>
        <w:tabs>
          <w:tab w:val="left" w:leader="none" w:pos="9000"/>
        </w:tabs>
        <w:rPr>
          <w:u w:val="single"/>
        </w:rPr>
      </w:pPr>
      <w:r w:rsidDel="00000000" w:rsidR="00000000" w:rsidRPr="00000000">
        <w:rPr>
          <w:rtl w:val="0"/>
        </w:rPr>
      </w:r>
    </w:p>
    <w:p w:rsidR="00000000" w:rsidDel="00000000" w:rsidP="00000000" w:rsidRDefault="00000000" w:rsidRPr="00000000" w14:paraId="00000E75">
      <w:pPr>
        <w:tabs>
          <w:tab w:val="left" w:leader="none" w:pos="9000"/>
        </w:tabs>
        <w:rPr/>
      </w:pPr>
      <w:r w:rsidDel="00000000" w:rsidR="00000000" w:rsidRPr="00000000">
        <w:rPr>
          <w:u w:val="single"/>
          <w:rtl w:val="0"/>
        </w:rPr>
        <w:tab/>
      </w:r>
      <w:r w:rsidDel="00000000" w:rsidR="00000000" w:rsidRPr="00000000">
        <w:rPr>
          <w:rtl w:val="0"/>
        </w:rPr>
      </w:r>
    </w:p>
    <w:p w:rsidR="00000000" w:rsidDel="00000000" w:rsidP="00000000" w:rsidRDefault="00000000" w:rsidRPr="00000000" w14:paraId="00000E76">
      <w:pPr>
        <w:tabs>
          <w:tab w:val="left" w:leader="none" w:pos="9000"/>
        </w:tabs>
        <w:rPr/>
      </w:pPr>
      <w:r w:rsidDel="00000000" w:rsidR="00000000" w:rsidRPr="00000000">
        <w:rPr>
          <w:rtl w:val="0"/>
        </w:rPr>
        <w:t xml:space="preserve">Name and Title of Signatory:  </w:t>
      </w:r>
    </w:p>
    <w:p w:rsidR="00000000" w:rsidDel="00000000" w:rsidP="00000000" w:rsidRDefault="00000000" w:rsidRPr="00000000" w14:paraId="00000E77">
      <w:pPr>
        <w:tabs>
          <w:tab w:val="left" w:leader="none" w:pos="9000"/>
        </w:tabs>
        <w:rPr>
          <w:u w:val="single"/>
        </w:rPr>
      </w:pPr>
      <w:r w:rsidDel="00000000" w:rsidR="00000000" w:rsidRPr="00000000">
        <w:rPr>
          <w:rtl w:val="0"/>
        </w:rPr>
      </w:r>
    </w:p>
    <w:p w:rsidR="00000000" w:rsidDel="00000000" w:rsidP="00000000" w:rsidRDefault="00000000" w:rsidRPr="00000000" w14:paraId="00000E78">
      <w:pPr>
        <w:tabs>
          <w:tab w:val="left" w:leader="none" w:pos="9000"/>
        </w:tabs>
        <w:rPr/>
      </w:pPr>
      <w:r w:rsidDel="00000000" w:rsidR="00000000" w:rsidRPr="00000000">
        <w:rPr>
          <w:u w:val="single"/>
          <w:rtl w:val="0"/>
        </w:rPr>
        <w:tab/>
      </w:r>
      <w:r w:rsidDel="00000000" w:rsidR="00000000" w:rsidRPr="00000000">
        <w:rPr>
          <w:rtl w:val="0"/>
        </w:rPr>
      </w:r>
    </w:p>
    <w:p w:rsidR="00000000" w:rsidDel="00000000" w:rsidP="00000000" w:rsidRDefault="00000000" w:rsidRPr="00000000" w14:paraId="00000E79">
      <w:pPr>
        <w:tabs>
          <w:tab w:val="left" w:leader="none" w:pos="9000"/>
        </w:tabs>
        <w:rPr/>
      </w:pPr>
      <w:r w:rsidDel="00000000" w:rsidR="00000000" w:rsidRPr="00000000">
        <w:rPr>
          <w:rtl w:val="0"/>
        </w:rPr>
        <w:t xml:space="preserve">Name of Agency:  </w:t>
      </w:r>
    </w:p>
    <w:p w:rsidR="00000000" w:rsidDel="00000000" w:rsidP="00000000" w:rsidRDefault="00000000" w:rsidRPr="00000000" w14:paraId="00000E7A">
      <w:pPr>
        <w:tabs>
          <w:tab w:val="left" w:leader="none" w:pos="9000"/>
        </w:tabs>
        <w:rPr>
          <w:u w:val="single"/>
        </w:rPr>
      </w:pPr>
      <w:r w:rsidDel="00000000" w:rsidR="00000000" w:rsidRPr="00000000">
        <w:rPr>
          <w:rtl w:val="0"/>
        </w:rPr>
      </w:r>
    </w:p>
    <w:p w:rsidR="00000000" w:rsidDel="00000000" w:rsidP="00000000" w:rsidRDefault="00000000" w:rsidRPr="00000000" w14:paraId="00000E7B">
      <w:pPr>
        <w:tabs>
          <w:tab w:val="left" w:leader="none" w:pos="9000"/>
        </w:tabs>
        <w:rPr/>
      </w:pPr>
      <w:r w:rsidDel="00000000" w:rsidR="00000000" w:rsidRPr="00000000">
        <w:rPr>
          <w:u w:val="single"/>
          <w:rtl w:val="0"/>
        </w:rPr>
        <w:tab/>
      </w:r>
      <w:r w:rsidDel="00000000" w:rsidR="00000000" w:rsidRPr="00000000">
        <w:rPr>
          <w:rtl w:val="0"/>
        </w:rPr>
      </w:r>
    </w:p>
    <w:p w:rsidR="00000000" w:rsidDel="00000000" w:rsidP="00000000" w:rsidRDefault="00000000" w:rsidRPr="00000000" w14:paraId="00000E7C">
      <w:pPr>
        <w:jc w:val="both"/>
        <w:rPr/>
      </w:pPr>
      <w:r w:rsidDel="00000000" w:rsidR="00000000" w:rsidRPr="00000000">
        <w:rPr>
          <w:rtl w:val="0"/>
        </w:rPr>
      </w:r>
    </w:p>
    <w:p w:rsidR="00000000" w:rsidDel="00000000" w:rsidP="00000000" w:rsidRDefault="00000000" w:rsidRPr="00000000" w14:paraId="00000E7D">
      <w:pPr>
        <w:jc w:val="both"/>
        <w:rPr/>
      </w:pPr>
      <w:r w:rsidDel="00000000" w:rsidR="00000000" w:rsidRPr="00000000">
        <w:rPr>
          <w:rtl w:val="0"/>
        </w:rPr>
        <w:t xml:space="preserve">Attachment:  Contract</w:t>
      </w:r>
    </w:p>
    <w:p w:rsidR="00000000" w:rsidDel="00000000" w:rsidP="00000000" w:rsidRDefault="00000000" w:rsidRPr="00000000" w14:paraId="00000E7E">
      <w:pPr>
        <w:pStyle w:val="Heading2"/>
        <w:rPr/>
      </w:pPr>
      <w:bookmarkStart w:colFirst="0" w:colLast="0" w:name="_heading=h.1idq7dh" w:id="140"/>
      <w:bookmarkEnd w:id="140"/>
      <w:r w:rsidDel="00000000" w:rsidR="00000000" w:rsidRPr="00000000">
        <w:br w:type="page"/>
      </w:r>
      <w:r w:rsidDel="00000000" w:rsidR="00000000" w:rsidRPr="00000000">
        <w:rPr>
          <w:rtl w:val="0"/>
        </w:rPr>
        <w:t xml:space="preserve">AGREEMENT</w:t>
      </w:r>
    </w:p>
    <w:p w:rsidR="00000000" w:rsidDel="00000000" w:rsidP="00000000" w:rsidRDefault="00000000" w:rsidRPr="00000000" w14:paraId="00000E7F">
      <w:pPr>
        <w:pBdr>
          <w:top w:space="0" w:sz="0" w:val="nil"/>
          <w:left w:space="0" w:sz="0" w:val="nil"/>
          <w:bottom w:space="0" w:sz="0" w:val="nil"/>
          <w:right w:space="0" w:sz="0" w:val="nil"/>
          <w:between w:space="0" w:sz="0" w:val="nil"/>
        </w:pBdr>
        <w:jc w:val="both"/>
        <w:rPr>
          <w:b w:val="1"/>
          <w:color w:val="000000"/>
        </w:rPr>
      </w:pPr>
      <w:r w:rsidDel="00000000" w:rsidR="00000000" w:rsidRPr="00000000">
        <w:rPr>
          <w:rtl w:val="0"/>
        </w:rPr>
      </w:r>
    </w:p>
    <w:p w:rsidR="00000000" w:rsidDel="00000000" w:rsidP="00000000" w:rsidRDefault="00000000" w:rsidRPr="00000000" w14:paraId="00000E80">
      <w:pPr>
        <w:jc w:val="both"/>
        <w:rPr/>
      </w:pPr>
      <w:r w:rsidDel="00000000" w:rsidR="00000000" w:rsidRPr="00000000">
        <w:rPr>
          <w:rtl w:val="0"/>
        </w:rPr>
        <w:t xml:space="preserve">This CONTRACT is made the ________ day of the month of __________, 2025, between Bhutan Ecological Society on the one hand (hereinafter called the </w:t>
      </w:r>
      <w:r w:rsidDel="00000000" w:rsidR="00000000" w:rsidRPr="00000000">
        <w:rPr>
          <w:b w:val="1"/>
          <w:rtl w:val="0"/>
        </w:rPr>
        <w:t xml:space="preserve">“Employer”</w:t>
      </w:r>
      <w:r w:rsidDel="00000000" w:rsidR="00000000" w:rsidRPr="00000000">
        <w:rPr>
          <w:rtl w:val="0"/>
        </w:rPr>
        <w:t xml:space="preserve">) and, on the other hand, _____________________________________________ (hereinafter called the </w:t>
      </w:r>
      <w:r w:rsidDel="00000000" w:rsidR="00000000" w:rsidRPr="00000000">
        <w:rPr>
          <w:b w:val="1"/>
          <w:rtl w:val="0"/>
        </w:rPr>
        <w:t xml:space="preserve">“Service Provider”</w:t>
      </w:r>
      <w:r w:rsidDel="00000000" w:rsidR="00000000" w:rsidRPr="00000000">
        <w:rPr>
          <w:rtl w:val="0"/>
        </w:rPr>
        <w:t xml:space="preserve">).</w:t>
      </w:r>
    </w:p>
    <w:p w:rsidR="00000000" w:rsidDel="00000000" w:rsidP="00000000" w:rsidRDefault="00000000" w:rsidRPr="00000000" w14:paraId="00000E81">
      <w:pPr>
        <w:jc w:val="both"/>
        <w:rPr/>
      </w:pPr>
      <w:r w:rsidDel="00000000" w:rsidR="00000000" w:rsidRPr="00000000">
        <w:rPr>
          <w:rtl w:val="0"/>
        </w:rPr>
      </w:r>
    </w:p>
    <w:p w:rsidR="00000000" w:rsidDel="00000000" w:rsidP="00000000" w:rsidRDefault="00000000" w:rsidRPr="00000000" w14:paraId="00000E82">
      <w:pPr>
        <w:jc w:val="both"/>
        <w:rPr/>
      </w:pPr>
      <w:r w:rsidDel="00000000" w:rsidR="00000000" w:rsidRPr="00000000">
        <w:rPr>
          <w:rtl w:val="0"/>
        </w:rPr>
        <w:t xml:space="preserve">WHEREAS</w:t>
      </w:r>
    </w:p>
    <w:p w:rsidR="00000000" w:rsidDel="00000000" w:rsidP="00000000" w:rsidRDefault="00000000" w:rsidRPr="00000000" w14:paraId="00000E83">
      <w:pPr>
        <w:ind w:left="1440" w:hanging="720"/>
        <w:jc w:val="both"/>
        <w:rPr/>
      </w:pPr>
      <w:r w:rsidDel="00000000" w:rsidR="00000000" w:rsidRPr="00000000">
        <w:rPr>
          <w:rtl w:val="0"/>
        </w:rPr>
        <w:t xml:space="preserve">(a)</w:t>
        <w:tab/>
        <w:t xml:space="preserve">the Employer wishes to improve the street sweeping and drain cleaning service for Changangkha zone, and of a nature set out in the Contract for the Contract Price; and </w:t>
      </w:r>
    </w:p>
    <w:p w:rsidR="00000000" w:rsidDel="00000000" w:rsidP="00000000" w:rsidRDefault="00000000" w:rsidRPr="00000000" w14:paraId="00000E84">
      <w:pPr>
        <w:ind w:left="1440" w:hanging="720"/>
        <w:jc w:val="both"/>
        <w:rPr/>
      </w:pPr>
      <w:r w:rsidDel="00000000" w:rsidR="00000000" w:rsidRPr="00000000">
        <w:rPr>
          <w:rtl w:val="0"/>
        </w:rPr>
      </w:r>
    </w:p>
    <w:p w:rsidR="00000000" w:rsidDel="00000000" w:rsidP="00000000" w:rsidRDefault="00000000" w:rsidRPr="00000000" w14:paraId="00000E85">
      <w:pPr>
        <w:ind w:left="1440" w:hanging="720"/>
        <w:jc w:val="both"/>
        <w:rPr/>
      </w:pPr>
      <w:r w:rsidDel="00000000" w:rsidR="00000000" w:rsidRPr="00000000">
        <w:rPr>
          <w:rtl w:val="0"/>
        </w:rPr>
        <w:t xml:space="preserve">(b)</w:t>
        <w:tab/>
        <w:t xml:space="preserve">the Service Provider agrees to perform such Service in accordance with the provisions of the Contract and the Contract Price at Nu.________________________________________________________</w:t>
      </w:r>
    </w:p>
    <w:p w:rsidR="00000000" w:rsidDel="00000000" w:rsidP="00000000" w:rsidRDefault="00000000" w:rsidRPr="00000000" w14:paraId="00000E86">
      <w:pPr>
        <w:jc w:val="both"/>
        <w:rPr/>
      </w:pPr>
      <w:r w:rsidDel="00000000" w:rsidR="00000000" w:rsidRPr="00000000">
        <w:rPr>
          <w:rtl w:val="0"/>
        </w:rPr>
      </w:r>
    </w:p>
    <w:p w:rsidR="00000000" w:rsidDel="00000000" w:rsidP="00000000" w:rsidRDefault="00000000" w:rsidRPr="00000000" w14:paraId="00000E87">
      <w:pPr>
        <w:jc w:val="both"/>
        <w:rPr/>
      </w:pPr>
      <w:r w:rsidDel="00000000" w:rsidR="00000000" w:rsidRPr="00000000">
        <w:rPr>
          <w:rtl w:val="0"/>
        </w:rPr>
        <w:t xml:space="preserve">It is now agreed between the Bhutan Ecological Society and the Service Provider that this Contract constitutes the sole contract or agreement between the BES and the Service Provider for the performance by the Service Provider of the Service and that the Service Provider shall provide the Service in accordance with the provisions of the Contract and to the satisfaction of the employer for the Contract Period.</w:t>
      </w:r>
    </w:p>
    <w:p w:rsidR="00000000" w:rsidDel="00000000" w:rsidP="00000000" w:rsidRDefault="00000000" w:rsidRPr="00000000" w14:paraId="00000E88">
      <w:pPr>
        <w:jc w:val="both"/>
        <w:rPr/>
      </w:pPr>
      <w:r w:rsidDel="00000000" w:rsidR="00000000" w:rsidRPr="00000000">
        <w:rPr>
          <w:rtl w:val="0"/>
        </w:rPr>
      </w:r>
    </w:p>
    <w:p w:rsidR="00000000" w:rsidDel="00000000" w:rsidP="00000000" w:rsidRDefault="00000000" w:rsidRPr="00000000" w14:paraId="00000E89">
      <w:pPr>
        <w:jc w:val="both"/>
        <w:rPr/>
      </w:pPr>
      <w:r w:rsidDel="00000000" w:rsidR="00000000" w:rsidRPr="00000000">
        <w:rPr>
          <w:rtl w:val="0"/>
        </w:rPr>
        <w:t xml:space="preserve">In witness the seals and/or hands of the parties hereto.</w:t>
      </w:r>
    </w:p>
    <w:p w:rsidR="00000000" w:rsidDel="00000000" w:rsidP="00000000" w:rsidRDefault="00000000" w:rsidRPr="00000000" w14:paraId="00000E8A">
      <w:pPr>
        <w:jc w:val="both"/>
        <w:rPr/>
      </w:pPr>
      <w:r w:rsidDel="00000000" w:rsidR="00000000" w:rsidRPr="00000000">
        <w:rPr>
          <w:rtl w:val="0"/>
        </w:rPr>
      </w:r>
    </w:p>
    <w:p w:rsidR="00000000" w:rsidDel="00000000" w:rsidP="00000000" w:rsidRDefault="00000000" w:rsidRPr="00000000" w14:paraId="00000E8B">
      <w:pPr>
        <w:jc w:val="both"/>
        <w:rPr>
          <w:b w:val="1"/>
        </w:rPr>
      </w:pPr>
      <w:r w:rsidDel="00000000" w:rsidR="00000000" w:rsidRPr="00000000">
        <w:rPr>
          <w:b w:val="1"/>
          <w:rtl w:val="0"/>
        </w:rPr>
        <w:t xml:space="preserve">For Employer     </w:t>
        <w:tab/>
        <w:tab/>
        <w:tab/>
        <w:tab/>
        <w:tab/>
        <w:t xml:space="preserve">For Service Provider</w:t>
      </w:r>
    </w:p>
    <w:p w:rsidR="00000000" w:rsidDel="00000000" w:rsidP="00000000" w:rsidRDefault="00000000" w:rsidRPr="00000000" w14:paraId="00000E8C">
      <w:pPr>
        <w:jc w:val="both"/>
        <w:rPr/>
      </w:pPr>
      <w:r w:rsidDel="00000000" w:rsidR="00000000" w:rsidRPr="00000000">
        <w:rPr>
          <w:rtl w:val="0"/>
        </w:rPr>
      </w:r>
    </w:p>
    <w:p w:rsidR="00000000" w:rsidDel="00000000" w:rsidP="00000000" w:rsidRDefault="00000000" w:rsidRPr="00000000" w14:paraId="00000E8D">
      <w:pPr>
        <w:jc w:val="both"/>
        <w:rPr/>
      </w:pPr>
      <w:r w:rsidDel="00000000" w:rsidR="00000000" w:rsidRPr="00000000">
        <w:rPr>
          <w:rtl w:val="0"/>
        </w:rPr>
      </w:r>
    </w:p>
    <w:p w:rsidR="00000000" w:rsidDel="00000000" w:rsidP="00000000" w:rsidRDefault="00000000" w:rsidRPr="00000000" w14:paraId="00000E8E">
      <w:pPr>
        <w:jc w:val="both"/>
        <w:rPr/>
      </w:pPr>
      <w:r w:rsidDel="00000000" w:rsidR="00000000" w:rsidRPr="00000000">
        <w:rPr>
          <w:rtl w:val="0"/>
        </w:rPr>
      </w:r>
    </w:p>
    <w:p w:rsidR="00000000" w:rsidDel="00000000" w:rsidP="00000000" w:rsidRDefault="00000000" w:rsidRPr="00000000" w14:paraId="00000E8F">
      <w:pPr>
        <w:jc w:val="both"/>
        <w:rPr/>
      </w:pPr>
      <w:r w:rsidDel="00000000" w:rsidR="00000000" w:rsidRPr="00000000">
        <w:rPr>
          <w:rtl w:val="0"/>
        </w:rPr>
      </w:r>
    </w:p>
    <w:p w:rsidR="00000000" w:rsidDel="00000000" w:rsidP="00000000" w:rsidRDefault="00000000" w:rsidRPr="00000000" w14:paraId="00000E90">
      <w:pPr>
        <w:jc w:val="both"/>
        <w:rPr/>
      </w:pPr>
      <w:r w:rsidDel="00000000" w:rsidR="00000000" w:rsidRPr="00000000">
        <w:rPr>
          <w:rtl w:val="0"/>
        </w:rPr>
        <w:t xml:space="preserve">_________________________</w:t>
        <w:tab/>
        <w:tab/>
        <w:tab/>
        <w:t xml:space="preserve"> ___________________________</w:t>
      </w:r>
    </w:p>
    <w:p w:rsidR="00000000" w:rsidDel="00000000" w:rsidP="00000000" w:rsidRDefault="00000000" w:rsidRPr="00000000" w14:paraId="00000E91">
      <w:pPr>
        <w:jc w:val="both"/>
        <w:rPr/>
      </w:pPr>
      <w:r w:rsidDel="00000000" w:rsidR="00000000" w:rsidRPr="00000000">
        <w:rPr>
          <w:rtl w:val="0"/>
        </w:rPr>
        <w:t xml:space="preserve">Executive Director</w:t>
        <w:tab/>
        <w:tab/>
        <w:tab/>
        <w:tab/>
        <w:tab/>
        <w:t xml:space="preserve">Chief Executive Officer</w:t>
      </w:r>
    </w:p>
    <w:p w:rsidR="00000000" w:rsidDel="00000000" w:rsidP="00000000" w:rsidRDefault="00000000" w:rsidRPr="00000000" w14:paraId="00000E92">
      <w:pPr>
        <w:jc w:val="both"/>
        <w:rPr/>
      </w:pPr>
      <w:r w:rsidDel="00000000" w:rsidR="00000000" w:rsidRPr="00000000">
        <w:rPr>
          <w:rtl w:val="0"/>
        </w:rPr>
        <w:t xml:space="preserve">Bhutan Ecological Society</w:t>
        <w:tab/>
        <w:tab/>
        <w:tab/>
        <w:tab/>
        <w:t xml:space="preserve">[ __________________ ]</w:t>
      </w:r>
    </w:p>
    <w:p w:rsidR="00000000" w:rsidDel="00000000" w:rsidP="00000000" w:rsidRDefault="00000000" w:rsidRPr="00000000" w14:paraId="00000E93">
      <w:pPr>
        <w:jc w:val="both"/>
        <w:rPr/>
      </w:pPr>
      <w:r w:rsidDel="00000000" w:rsidR="00000000" w:rsidRPr="00000000">
        <w:rPr>
          <w:rtl w:val="0"/>
        </w:rPr>
      </w:r>
    </w:p>
    <w:p w:rsidR="00000000" w:rsidDel="00000000" w:rsidP="00000000" w:rsidRDefault="00000000" w:rsidRPr="00000000" w14:paraId="00000E94">
      <w:pPr>
        <w:jc w:val="both"/>
        <w:rPr/>
      </w:pPr>
      <w:r w:rsidDel="00000000" w:rsidR="00000000" w:rsidRPr="00000000">
        <w:rPr>
          <w:rtl w:val="0"/>
        </w:rPr>
        <w:t xml:space="preserve">Witness</w:t>
      </w:r>
    </w:p>
    <w:p w:rsidR="00000000" w:rsidDel="00000000" w:rsidP="00000000" w:rsidRDefault="00000000" w:rsidRPr="00000000" w14:paraId="00000E95">
      <w:pPr>
        <w:jc w:val="both"/>
        <w:rPr/>
      </w:pPr>
      <w:r w:rsidDel="00000000" w:rsidR="00000000" w:rsidRPr="00000000">
        <w:rPr>
          <w:rtl w:val="0"/>
        </w:rPr>
      </w:r>
    </w:p>
    <w:p w:rsidR="00000000" w:rsidDel="00000000" w:rsidP="00000000" w:rsidRDefault="00000000" w:rsidRPr="00000000" w14:paraId="00000E96">
      <w:pPr>
        <w:jc w:val="both"/>
        <w:rPr>
          <w:b w:val="1"/>
        </w:rPr>
      </w:pPr>
      <w:r w:rsidDel="00000000" w:rsidR="00000000" w:rsidRPr="00000000">
        <w:rPr>
          <w:rtl w:val="0"/>
        </w:rPr>
      </w:r>
    </w:p>
    <w:p w:rsidR="00000000" w:rsidDel="00000000" w:rsidP="00000000" w:rsidRDefault="00000000" w:rsidRPr="00000000" w14:paraId="00000E97">
      <w:pPr>
        <w:jc w:val="both"/>
        <w:rPr/>
      </w:pPr>
      <w:r w:rsidDel="00000000" w:rsidR="00000000" w:rsidRPr="00000000">
        <w:rPr>
          <w:rtl w:val="0"/>
        </w:rPr>
      </w:r>
    </w:p>
    <w:p w:rsidR="00000000" w:rsidDel="00000000" w:rsidP="00000000" w:rsidRDefault="00000000" w:rsidRPr="00000000" w14:paraId="00000E98">
      <w:pPr>
        <w:jc w:val="both"/>
        <w:rPr/>
      </w:pPr>
      <w:r w:rsidDel="00000000" w:rsidR="00000000" w:rsidRPr="00000000">
        <w:rPr>
          <w:rtl w:val="0"/>
        </w:rPr>
        <w:t xml:space="preserve">_________________________</w:t>
        <w:tab/>
        <w:tab/>
        <w:tab/>
        <w:t xml:space="preserve"> ___________________________</w:t>
      </w:r>
    </w:p>
    <w:p w:rsidR="00000000" w:rsidDel="00000000" w:rsidP="00000000" w:rsidRDefault="00000000" w:rsidRPr="00000000" w14:paraId="00000E99">
      <w:pPr>
        <w:jc w:val="both"/>
        <w:rPr/>
      </w:pPr>
      <w:r w:rsidDel="00000000" w:rsidR="00000000" w:rsidRPr="00000000">
        <w:rPr>
          <w:rtl w:val="0"/>
        </w:rPr>
        <w:t xml:space="preserve">Chief Environment Officer</w:t>
        <w:tab/>
        <w:tab/>
        <w:tab/>
        <w:tab/>
        <w:t xml:space="preserve">Name, Sign &amp; CID No.</w:t>
      </w:r>
    </w:p>
    <w:p w:rsidR="00000000" w:rsidDel="00000000" w:rsidP="00000000" w:rsidRDefault="00000000" w:rsidRPr="00000000" w14:paraId="00000E9A">
      <w:pPr>
        <w:jc w:val="both"/>
        <w:rPr/>
      </w:pPr>
      <w:r w:rsidDel="00000000" w:rsidR="00000000" w:rsidRPr="00000000">
        <w:rPr>
          <w:rtl w:val="0"/>
        </w:rPr>
        <w:t xml:space="preserve">City Environment Division</w:t>
      </w:r>
    </w:p>
    <w:p w:rsidR="00000000" w:rsidDel="00000000" w:rsidP="00000000" w:rsidRDefault="00000000" w:rsidRPr="00000000" w14:paraId="00000E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E9C">
      <w:pPr>
        <w:jc w:val="both"/>
        <w:rPr/>
      </w:pPr>
      <w:r w:rsidDel="00000000" w:rsidR="00000000" w:rsidRPr="00000000">
        <w:br w:type="page"/>
      </w:r>
      <w:r w:rsidDel="00000000" w:rsidR="00000000" w:rsidRPr="00000000">
        <w:rPr>
          <w:rtl w:val="0"/>
        </w:rPr>
      </w:r>
    </w:p>
    <w:p w:rsidR="00000000" w:rsidDel="00000000" w:rsidP="00000000" w:rsidRDefault="00000000" w:rsidRPr="00000000" w14:paraId="00000E9D">
      <w:pPr>
        <w:pStyle w:val="Heading2"/>
        <w:jc w:val="left"/>
        <w:rPr>
          <w:sz w:val="24"/>
          <w:szCs w:val="24"/>
        </w:rPr>
      </w:pPr>
      <w:bookmarkStart w:colFirst="0" w:colLast="0" w:name="_heading=h.mmbcb5xbl9tk" w:id="141"/>
      <w:bookmarkEnd w:id="141"/>
      <w:r w:rsidDel="00000000" w:rsidR="00000000" w:rsidRPr="00000000">
        <w:rPr>
          <w:sz w:val="24"/>
          <w:szCs w:val="24"/>
          <w:rtl w:val="0"/>
        </w:rPr>
        <w:t xml:space="preserve">ANNEXURE I: INFORMATION REQUIRED IN THE COST ESTIMATION</w:t>
      </w:r>
    </w:p>
    <w:p w:rsidR="00000000" w:rsidDel="00000000" w:rsidP="00000000" w:rsidRDefault="00000000" w:rsidRPr="00000000" w14:paraId="00000E9E">
      <w:pPr>
        <w:rPr/>
      </w:pPr>
      <w:r w:rsidDel="00000000" w:rsidR="00000000" w:rsidRPr="00000000">
        <w:rPr>
          <w:rtl w:val="0"/>
        </w:rPr>
      </w:r>
    </w:p>
    <w:p w:rsidR="00000000" w:rsidDel="00000000" w:rsidP="00000000" w:rsidRDefault="00000000" w:rsidRPr="00000000" w14:paraId="00000E9F">
      <w:pPr>
        <w:ind w:left="0" w:firstLine="0"/>
        <w:rPr>
          <w:b w:val="1"/>
          <w:highlight w:val="white"/>
        </w:rPr>
      </w:pPr>
      <w:r w:rsidDel="00000000" w:rsidR="00000000" w:rsidRPr="00000000">
        <w:rPr>
          <w:b w:val="1"/>
          <w:highlight w:val="white"/>
          <w:rtl w:val="0"/>
        </w:rPr>
        <w:t xml:space="preserve">i. The cost of Human Resource</w:t>
      </w:r>
    </w:p>
    <w:p w:rsidR="00000000" w:rsidDel="00000000" w:rsidP="00000000" w:rsidRDefault="00000000" w:rsidRPr="00000000" w14:paraId="00000EA0">
      <w:pPr>
        <w:jc w:val="both"/>
        <w:rPr>
          <w:b w:val="1"/>
        </w:rPr>
      </w:pPr>
      <w:r w:rsidDel="00000000" w:rsidR="00000000" w:rsidRPr="00000000">
        <w:rPr>
          <w:rtl w:val="0"/>
        </w:rPr>
      </w:r>
    </w:p>
    <w:tbl>
      <w:tblPr>
        <w:tblStyle w:val="Table37"/>
        <w:tblW w:w="86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4A0"/>
      </w:tblPr>
      <w:tblGrid>
        <w:gridCol w:w="795"/>
        <w:gridCol w:w="2055"/>
        <w:gridCol w:w="1665"/>
        <w:gridCol w:w="2070"/>
        <w:gridCol w:w="2070"/>
        <w:tblGridChange w:id="0">
          <w:tblGrid>
            <w:gridCol w:w="795"/>
            <w:gridCol w:w="2055"/>
            <w:gridCol w:w="1665"/>
            <w:gridCol w:w="2070"/>
            <w:gridCol w:w="2070"/>
          </w:tblGrid>
        </w:tblGridChange>
      </w:tblGrid>
      <w:tr>
        <w:trPr>
          <w:cantSplit w:val="0"/>
          <w:trHeight w:val="314" w:hRule="atLeast"/>
          <w:tblHeader w:val="0"/>
        </w:trPr>
        <w:tc>
          <w:tcPr>
            <w:vMerge w:val="restart"/>
            <w:shd w:fill="ffffff" w:val="clear"/>
          </w:tcPr>
          <w:p w:rsidR="00000000" w:rsidDel="00000000" w:rsidP="00000000" w:rsidRDefault="00000000" w:rsidRPr="00000000" w14:paraId="00000EA1">
            <w:pPr>
              <w:tabs>
                <w:tab w:val="left" w:leader="none" w:pos="-18"/>
              </w:tabs>
              <w:ind w:left="-208" w:right="-108" w:firstLine="0"/>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SL</w:t>
            </w:r>
            <w:r w:rsidDel="00000000" w:rsidR="00000000" w:rsidRPr="00000000">
              <w:rPr>
                <w:rtl w:val="0"/>
              </w:rPr>
            </w:r>
          </w:p>
          <w:p w:rsidR="00000000" w:rsidDel="00000000" w:rsidP="00000000" w:rsidRDefault="00000000" w:rsidRPr="00000000" w14:paraId="00000EA2">
            <w:pPr>
              <w:tabs>
                <w:tab w:val="left" w:leader="none" w:pos="-18"/>
              </w:tabs>
              <w:ind w:left="-208" w:right="-108" w:firstLine="0"/>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No.</w:t>
            </w:r>
            <w:r w:rsidDel="00000000" w:rsidR="00000000" w:rsidRPr="00000000">
              <w:rPr>
                <w:rtl w:val="0"/>
              </w:rPr>
            </w:r>
          </w:p>
        </w:tc>
        <w:tc>
          <w:tcPr>
            <w:vMerge w:val="restart"/>
            <w:shd w:fill="ffffff" w:val="clear"/>
          </w:tcPr>
          <w:p w:rsidR="00000000" w:rsidDel="00000000" w:rsidP="00000000" w:rsidRDefault="00000000" w:rsidRPr="00000000" w14:paraId="00000EA3">
            <w:pPr>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Proposed Designation</w:t>
            </w:r>
            <w:r w:rsidDel="00000000" w:rsidR="00000000" w:rsidRPr="00000000">
              <w:rPr>
                <w:rtl w:val="0"/>
              </w:rPr>
            </w:r>
          </w:p>
        </w:tc>
        <w:tc>
          <w:tcPr>
            <w:vMerge w:val="restart"/>
            <w:shd w:fill="ffffff" w:val="clear"/>
          </w:tcPr>
          <w:p w:rsidR="00000000" w:rsidDel="00000000" w:rsidP="00000000" w:rsidRDefault="00000000" w:rsidRPr="00000000" w14:paraId="00000EA4">
            <w:pPr>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color w:val="000000"/>
                <w:rtl w:val="0"/>
              </w:rPr>
              <w:t xml:space="preserve">No. of Heads</w:t>
            </w:r>
            <w:r w:rsidDel="00000000" w:rsidR="00000000" w:rsidRPr="00000000">
              <w:rPr>
                <w:rtl w:val="0"/>
              </w:rPr>
            </w:r>
          </w:p>
        </w:tc>
        <w:tc>
          <w:tcPr>
            <w:vMerge w:val="restart"/>
            <w:shd w:fill="ffffff" w:val="clear"/>
          </w:tcPr>
          <w:p w:rsidR="00000000" w:rsidDel="00000000" w:rsidP="00000000" w:rsidRDefault="00000000" w:rsidRPr="00000000" w14:paraId="00000EA5">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Basic Salary per month (Nu.)</w:t>
            </w:r>
          </w:p>
        </w:tc>
        <w:tc>
          <w:tcPr>
            <w:vMerge w:val="restart"/>
            <w:shd w:fill="ffffff" w:val="clear"/>
          </w:tcPr>
          <w:p w:rsidR="00000000" w:rsidDel="00000000" w:rsidP="00000000" w:rsidRDefault="00000000" w:rsidRPr="00000000" w14:paraId="00000EA6">
            <w:pPr>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Total for Project Period (Nu.)</w:t>
            </w:r>
          </w:p>
        </w:tc>
      </w:tr>
      <w:tr>
        <w:trPr>
          <w:cantSplit w:val="0"/>
          <w:trHeight w:val="176" w:hRule="atLeast"/>
          <w:tblHeader w:val="0"/>
        </w:trPr>
        <w:tc>
          <w:tcPr>
            <w:vMerge w:val="continue"/>
            <w:shd w:fill="ffffff" w:val="clear"/>
          </w:tcPr>
          <w:p w:rsidR="00000000" w:rsidDel="00000000" w:rsidP="00000000" w:rsidRDefault="00000000" w:rsidRPr="00000000" w14:paraId="00000E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c>
          <w:tcPr>
            <w:vMerge w:val="continue"/>
            <w:shd w:fill="ffffff" w:val="clear"/>
          </w:tcPr>
          <w:p w:rsidR="00000000" w:rsidDel="00000000" w:rsidP="00000000" w:rsidRDefault="00000000" w:rsidRPr="00000000" w14:paraId="00000E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c>
          <w:tcPr>
            <w:vMerge w:val="continue"/>
            <w:shd w:fill="ffffff" w:val="clear"/>
          </w:tcPr>
          <w:p w:rsidR="00000000" w:rsidDel="00000000" w:rsidP="00000000" w:rsidRDefault="00000000" w:rsidRPr="00000000" w14:paraId="00000E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c>
          <w:tcPr>
            <w:vMerge w:val="continue"/>
            <w:shd w:fill="ffffff" w:val="clear"/>
          </w:tcPr>
          <w:p w:rsidR="00000000" w:rsidDel="00000000" w:rsidP="00000000" w:rsidRDefault="00000000" w:rsidRPr="00000000" w14:paraId="00000E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c>
          <w:tcPr>
            <w:vMerge w:val="continue"/>
            <w:shd w:fill="ffffff" w:val="clear"/>
          </w:tcPr>
          <w:p w:rsidR="00000000" w:rsidDel="00000000" w:rsidP="00000000" w:rsidRDefault="00000000" w:rsidRPr="00000000" w14:paraId="00000E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0EAC">
            <w:pPr>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1</w:t>
            </w:r>
          </w:p>
        </w:tc>
        <w:tc>
          <w:tcPr>
            <w:shd w:fill="ffffff" w:val="clear"/>
          </w:tcPr>
          <w:p w:rsidR="00000000" w:rsidDel="00000000" w:rsidP="00000000" w:rsidRDefault="00000000" w:rsidRPr="00000000" w14:paraId="00000EAD">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Manager</w:t>
            </w:r>
          </w:p>
        </w:tc>
        <w:tc>
          <w:tcPr>
            <w:shd w:fill="ffffff" w:val="clear"/>
          </w:tcPr>
          <w:p w:rsidR="00000000" w:rsidDel="00000000" w:rsidP="00000000" w:rsidRDefault="00000000" w:rsidRPr="00000000" w14:paraId="00000EAE">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AF">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B0">
            <w:pP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0EB1">
            <w:pPr>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2</w:t>
            </w:r>
          </w:p>
        </w:tc>
        <w:tc>
          <w:tcPr>
            <w:shd w:fill="ffffff" w:val="clear"/>
          </w:tcPr>
          <w:p w:rsidR="00000000" w:rsidDel="00000000" w:rsidP="00000000" w:rsidRDefault="00000000" w:rsidRPr="00000000" w14:paraId="00000EB2">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Site Inspector</w:t>
            </w:r>
          </w:p>
        </w:tc>
        <w:tc>
          <w:tcPr>
            <w:shd w:fill="ffffff" w:val="clear"/>
          </w:tcPr>
          <w:p w:rsidR="00000000" w:rsidDel="00000000" w:rsidP="00000000" w:rsidRDefault="00000000" w:rsidRPr="00000000" w14:paraId="00000EB3">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B4">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B5">
            <w:pP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0EB6">
            <w:pPr>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3</w:t>
            </w:r>
          </w:p>
        </w:tc>
        <w:tc>
          <w:tcPr>
            <w:shd w:fill="ffffff" w:val="clear"/>
          </w:tcPr>
          <w:p w:rsidR="00000000" w:rsidDel="00000000" w:rsidP="00000000" w:rsidRDefault="00000000" w:rsidRPr="00000000" w14:paraId="00000EB7">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Driver</w:t>
            </w:r>
          </w:p>
        </w:tc>
        <w:tc>
          <w:tcPr>
            <w:shd w:fill="ffffff" w:val="clear"/>
          </w:tcPr>
          <w:p w:rsidR="00000000" w:rsidDel="00000000" w:rsidP="00000000" w:rsidRDefault="00000000" w:rsidRPr="00000000" w14:paraId="00000EB8">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B9">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BA">
            <w:pP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0EBB">
            <w:pPr>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4</w:t>
            </w:r>
          </w:p>
        </w:tc>
        <w:tc>
          <w:tcPr>
            <w:shd w:fill="ffffff" w:val="clear"/>
          </w:tcPr>
          <w:p w:rsidR="00000000" w:rsidDel="00000000" w:rsidP="00000000" w:rsidRDefault="00000000" w:rsidRPr="00000000" w14:paraId="00000EBC">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Lajab</w:t>
            </w:r>
          </w:p>
        </w:tc>
        <w:tc>
          <w:tcPr>
            <w:shd w:fill="ffffff" w:val="clear"/>
          </w:tcPr>
          <w:p w:rsidR="00000000" w:rsidDel="00000000" w:rsidP="00000000" w:rsidRDefault="00000000" w:rsidRPr="00000000" w14:paraId="00000EBD">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BE">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BF">
            <w:pP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0EC0">
            <w:pPr>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5</w:t>
            </w:r>
          </w:p>
        </w:tc>
        <w:tc>
          <w:tcPr>
            <w:shd w:fill="ffffff" w:val="clear"/>
          </w:tcPr>
          <w:p w:rsidR="00000000" w:rsidDel="00000000" w:rsidP="00000000" w:rsidRDefault="00000000" w:rsidRPr="00000000" w14:paraId="00000EC1">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Street Sweepers</w:t>
            </w:r>
          </w:p>
        </w:tc>
        <w:tc>
          <w:tcPr>
            <w:shd w:fill="ffffff" w:val="clear"/>
          </w:tcPr>
          <w:p w:rsidR="00000000" w:rsidDel="00000000" w:rsidP="00000000" w:rsidRDefault="00000000" w:rsidRPr="00000000" w14:paraId="00000EC2">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C3">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C4">
            <w:pP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0EC5">
            <w:pPr>
              <w:jc w:val="center"/>
              <w:rPr>
                <w:rFonts w:ascii="Times New Roman" w:cs="Times New Roman" w:eastAsia="Times New Roman" w:hAnsi="Times New Roman"/>
                <w:b w:val="0"/>
                <w:color w:val="000000"/>
              </w:rPr>
            </w:pPr>
            <w:r w:rsidDel="00000000" w:rsidR="00000000" w:rsidRPr="00000000">
              <w:rPr>
                <w:rFonts w:ascii="Times New Roman" w:cs="Times New Roman" w:eastAsia="Times New Roman" w:hAnsi="Times New Roman"/>
                <w:b w:val="0"/>
                <w:color w:val="000000"/>
                <w:rtl w:val="0"/>
              </w:rPr>
              <w:t xml:space="preserve">6</w:t>
            </w:r>
          </w:p>
        </w:tc>
        <w:tc>
          <w:tcPr>
            <w:shd w:fill="ffffff" w:val="clear"/>
          </w:tcPr>
          <w:p w:rsidR="00000000" w:rsidDel="00000000" w:rsidP="00000000" w:rsidRDefault="00000000" w:rsidRPr="00000000" w14:paraId="00000EC6">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Drain Cleaners</w:t>
            </w:r>
          </w:p>
        </w:tc>
        <w:tc>
          <w:tcPr>
            <w:shd w:fill="ffffff" w:val="clear"/>
          </w:tcPr>
          <w:p w:rsidR="00000000" w:rsidDel="00000000" w:rsidP="00000000" w:rsidRDefault="00000000" w:rsidRPr="00000000" w14:paraId="00000EC7">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C8">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C9">
            <w:pP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0ECA">
            <w:pPr>
              <w:jc w:val="center"/>
              <w:rPr>
                <w:rFonts w:ascii="Times New Roman" w:cs="Times New Roman" w:eastAsia="Times New Roman" w:hAnsi="Times New Roman"/>
                <w:b w:val="0"/>
                <w:color w:val="000000"/>
              </w:rPr>
            </w:pPr>
            <w:r w:rsidDel="00000000" w:rsidR="00000000" w:rsidRPr="00000000">
              <w:rPr>
                <w:rtl w:val="0"/>
              </w:rPr>
            </w:r>
          </w:p>
        </w:tc>
        <w:tc>
          <w:tcPr>
            <w:shd w:fill="ffffff" w:val="clear"/>
          </w:tcPr>
          <w:p w:rsidR="00000000" w:rsidDel="00000000" w:rsidP="00000000" w:rsidRDefault="00000000" w:rsidRPr="00000000" w14:paraId="00000ECB">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CC">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CD">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CE">
            <w:pPr>
              <w:jc w:val="both"/>
              <w:rPr>
                <w:rFonts w:ascii="Times New Roman" w:cs="Times New Roman" w:eastAsia="Times New Roman" w:hAnsi="Times New Roman"/>
                <w:color w:val="000000"/>
              </w:rPr>
            </w:pPr>
            <w:r w:rsidDel="00000000" w:rsidR="00000000" w:rsidRPr="00000000">
              <w:rPr>
                <w:rtl w:val="0"/>
              </w:rPr>
            </w:r>
          </w:p>
        </w:tc>
      </w:tr>
      <w:tr>
        <w:trPr>
          <w:cantSplit w:val="0"/>
          <w:trHeight w:val="260" w:hRule="atLeast"/>
          <w:tblHeader w:val="0"/>
        </w:trPr>
        <w:tc>
          <w:tcPr>
            <w:shd w:fill="ffffff" w:val="clear"/>
          </w:tcPr>
          <w:p w:rsidR="00000000" w:rsidDel="00000000" w:rsidP="00000000" w:rsidRDefault="00000000" w:rsidRPr="00000000" w14:paraId="00000ECF">
            <w:pPr>
              <w:jc w:val="center"/>
              <w:rPr>
                <w:rFonts w:ascii="Times New Roman" w:cs="Times New Roman" w:eastAsia="Times New Roman" w:hAnsi="Times New Roman"/>
                <w:b w:val="0"/>
                <w:color w:val="000000"/>
              </w:rPr>
            </w:pPr>
            <w:r w:rsidDel="00000000" w:rsidR="00000000" w:rsidRPr="00000000">
              <w:rPr>
                <w:rtl w:val="0"/>
              </w:rPr>
            </w:r>
          </w:p>
        </w:tc>
        <w:tc>
          <w:tcPr>
            <w:shd w:fill="ffffff" w:val="clear"/>
          </w:tcPr>
          <w:p w:rsidR="00000000" w:rsidDel="00000000" w:rsidP="00000000" w:rsidRDefault="00000000" w:rsidRPr="00000000" w14:paraId="00000ED0">
            <w:pPr>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Grand Total (Nu.)</w:t>
            </w:r>
          </w:p>
        </w:tc>
        <w:tc>
          <w:tcPr>
            <w:shd w:fill="ffffff" w:val="clear"/>
          </w:tcPr>
          <w:p w:rsidR="00000000" w:rsidDel="00000000" w:rsidP="00000000" w:rsidRDefault="00000000" w:rsidRPr="00000000" w14:paraId="00000ED1">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D2">
            <w:pPr>
              <w:jc w:val="both"/>
              <w:rPr>
                <w:rFonts w:ascii="Times New Roman" w:cs="Times New Roman" w:eastAsia="Times New Roman" w:hAnsi="Times New Roman"/>
                <w:color w:val="000000"/>
              </w:rPr>
            </w:pPr>
            <w:r w:rsidDel="00000000" w:rsidR="00000000" w:rsidRPr="00000000">
              <w:rPr>
                <w:rtl w:val="0"/>
              </w:rPr>
            </w:r>
          </w:p>
        </w:tc>
        <w:tc>
          <w:tcPr>
            <w:shd w:fill="ffffff" w:val="clear"/>
          </w:tcPr>
          <w:p w:rsidR="00000000" w:rsidDel="00000000" w:rsidP="00000000" w:rsidRDefault="00000000" w:rsidRPr="00000000" w14:paraId="00000ED3">
            <w:pPr>
              <w:jc w:val="both"/>
              <w:rPr>
                <w:rFonts w:ascii="Times New Roman" w:cs="Times New Roman" w:eastAsia="Times New Roman" w:hAnsi="Times New Roman"/>
                <w:color w:val="000000"/>
              </w:rPr>
            </w:pPr>
            <w:r w:rsidDel="00000000" w:rsidR="00000000" w:rsidRPr="00000000">
              <w:rPr>
                <w:rtl w:val="0"/>
              </w:rPr>
            </w:r>
          </w:p>
        </w:tc>
      </w:tr>
    </w:tbl>
    <w:p w:rsidR="00000000" w:rsidDel="00000000" w:rsidP="00000000" w:rsidRDefault="00000000" w:rsidRPr="00000000" w14:paraId="00000ED4">
      <w:pPr>
        <w:ind w:left="0" w:firstLine="0"/>
        <w:rPr>
          <w:highlight w:val="white"/>
        </w:rPr>
      </w:pPr>
      <w:r w:rsidDel="00000000" w:rsidR="00000000" w:rsidRPr="00000000">
        <w:rPr>
          <w:rtl w:val="0"/>
        </w:rPr>
      </w:r>
    </w:p>
    <w:p w:rsidR="00000000" w:rsidDel="00000000" w:rsidP="00000000" w:rsidRDefault="00000000" w:rsidRPr="00000000" w14:paraId="00000ED5">
      <w:pPr>
        <w:ind w:left="0" w:firstLine="0"/>
        <w:rPr>
          <w:highlight w:val="white"/>
        </w:rPr>
      </w:pPr>
      <w:r w:rsidDel="00000000" w:rsidR="00000000" w:rsidRPr="00000000">
        <w:rPr>
          <w:rtl w:val="0"/>
        </w:rPr>
      </w:r>
    </w:p>
    <w:p w:rsidR="00000000" w:rsidDel="00000000" w:rsidP="00000000" w:rsidRDefault="00000000" w:rsidRPr="00000000" w14:paraId="00000ED6">
      <w:pPr>
        <w:ind w:left="0" w:firstLine="0"/>
        <w:rPr>
          <w:b w:val="1"/>
          <w:highlight w:val="white"/>
        </w:rPr>
      </w:pPr>
      <w:r w:rsidDel="00000000" w:rsidR="00000000" w:rsidRPr="00000000">
        <w:rPr>
          <w:b w:val="1"/>
          <w:highlight w:val="white"/>
          <w:rtl w:val="0"/>
        </w:rPr>
        <w:t xml:space="preserve">ii. Expenses on equipment and working tools</w:t>
      </w:r>
    </w:p>
    <w:p w:rsidR="00000000" w:rsidDel="00000000" w:rsidP="00000000" w:rsidRDefault="00000000" w:rsidRPr="00000000" w14:paraId="00000ED7">
      <w:pPr>
        <w:ind w:left="0" w:firstLine="0"/>
        <w:rPr>
          <w:highlight w:val="white"/>
        </w:rPr>
      </w:pPr>
      <w:r w:rsidDel="00000000" w:rsidR="00000000" w:rsidRPr="00000000">
        <w:rPr>
          <w:rtl w:val="0"/>
        </w:rPr>
      </w:r>
    </w:p>
    <w:sdt>
      <w:sdtPr>
        <w:lock w:val="contentLocked"/>
        <w:tag w:val="goog_rdk_441"/>
      </w:sdtPr>
      <w:sdtContent>
        <w:tbl>
          <w:tblPr>
            <w:tblStyle w:val="Table38"/>
            <w:tblW w:w="86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20"/>
            <w:gridCol w:w="2400"/>
            <w:gridCol w:w="675"/>
            <w:gridCol w:w="1230"/>
            <w:gridCol w:w="1350"/>
            <w:gridCol w:w="2280"/>
            <w:tblGridChange w:id="0">
              <w:tblGrid>
                <w:gridCol w:w="720"/>
                <w:gridCol w:w="2400"/>
                <w:gridCol w:w="675"/>
                <w:gridCol w:w="1230"/>
                <w:gridCol w:w="1350"/>
                <w:gridCol w:w="2280"/>
              </w:tblGrid>
            </w:tblGridChange>
          </w:tblGrid>
          <w:tr>
            <w:trPr>
              <w:cantSplit w:val="0"/>
              <w:trHeight w:val="345" w:hRule="atLeast"/>
              <w:tblHeader w:val="0"/>
            </w:trPr>
            <w:sdt>
              <w:sdtPr>
                <w:lock w:val="contentLocked"/>
                <w:tag w:val="goog_rdk_405"/>
              </w:sdtPr>
              <w:sdtContent>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D8">
                    <w:pPr>
                      <w:rPr>
                        <w:b w:val="1"/>
                        <w:sz w:val="22"/>
                        <w:szCs w:val="22"/>
                      </w:rPr>
                    </w:pPr>
                    <w:r w:rsidDel="00000000" w:rsidR="00000000" w:rsidRPr="00000000">
                      <w:rPr>
                        <w:b w:val="1"/>
                        <w:sz w:val="22"/>
                        <w:szCs w:val="22"/>
                        <w:rtl w:val="0"/>
                      </w:rPr>
                      <w:t xml:space="preserve">Sl.no.</w:t>
                    </w:r>
                  </w:p>
                </w:tc>
              </w:sdtContent>
            </w:sdt>
            <w:sdt>
              <w:sdtPr>
                <w:lock w:val="contentLocked"/>
                <w:tag w:val="goog_rdk_406"/>
              </w:sdtPr>
              <w:sdtContent>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D9">
                    <w:pPr>
                      <w:rPr>
                        <w:b w:val="1"/>
                        <w:sz w:val="22"/>
                        <w:szCs w:val="22"/>
                      </w:rPr>
                    </w:pPr>
                    <w:r w:rsidDel="00000000" w:rsidR="00000000" w:rsidRPr="00000000">
                      <w:rPr>
                        <w:b w:val="1"/>
                        <w:sz w:val="22"/>
                        <w:szCs w:val="22"/>
                        <w:rtl w:val="0"/>
                      </w:rPr>
                      <w:t xml:space="preserve">Equipment/Tools</w:t>
                    </w:r>
                  </w:p>
                </w:tc>
              </w:sdtContent>
            </w:sdt>
            <w:sdt>
              <w:sdtPr>
                <w:tag w:val="goog_rdk_407"/>
              </w:sdtPr>
              <w:sdtContent>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DA">
                    <w:pPr>
                      <w:rPr>
                        <w:b w:val="1"/>
                        <w:sz w:val="22"/>
                        <w:szCs w:val="22"/>
                      </w:rPr>
                    </w:pPr>
                    <w:r w:rsidDel="00000000" w:rsidR="00000000" w:rsidRPr="00000000">
                      <w:rPr>
                        <w:b w:val="1"/>
                        <w:sz w:val="22"/>
                        <w:szCs w:val="22"/>
                        <w:rtl w:val="0"/>
                      </w:rPr>
                      <w:t xml:space="preserve">Units</w:t>
                    </w:r>
                  </w:p>
                </w:tc>
              </w:sdtContent>
            </w:sdt>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DB">
                <w:pPr>
                  <w:rPr>
                    <w:b w:val="1"/>
                    <w:sz w:val="22"/>
                    <w:szCs w:val="22"/>
                  </w:rPr>
                </w:pPr>
                <w:r w:rsidDel="00000000" w:rsidR="00000000" w:rsidRPr="00000000">
                  <w:rPr>
                    <w:b w:val="1"/>
                    <w:sz w:val="22"/>
                    <w:szCs w:val="22"/>
                    <w:rtl w:val="0"/>
                  </w:rPr>
                  <w:t xml:space="preserve">Quantity</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DC">
                <w:pPr>
                  <w:rPr>
                    <w:b w:val="1"/>
                    <w:sz w:val="22"/>
                    <w:szCs w:val="22"/>
                  </w:rPr>
                </w:pPr>
                <w:r w:rsidDel="00000000" w:rsidR="00000000" w:rsidRPr="00000000">
                  <w:rPr>
                    <w:b w:val="1"/>
                    <w:sz w:val="22"/>
                    <w:szCs w:val="22"/>
                    <w:rtl w:val="0"/>
                  </w:rPr>
                  <w:t xml:space="preserve">Rate (Nu.)</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DD">
                <w:pPr>
                  <w:jc w:val="center"/>
                  <w:rPr>
                    <w:b w:val="1"/>
                    <w:sz w:val="22"/>
                    <w:szCs w:val="22"/>
                  </w:rPr>
                </w:pPr>
                <w:r w:rsidDel="00000000" w:rsidR="00000000" w:rsidRPr="00000000">
                  <w:rPr>
                    <w:b w:val="1"/>
                    <w:sz w:val="22"/>
                    <w:szCs w:val="22"/>
                    <w:rtl w:val="0"/>
                  </w:rPr>
                  <w:t xml:space="preserve">Total Amount (Nu.)</w:t>
                </w:r>
              </w:p>
            </w:tc>
          </w:tr>
          <w:tr>
            <w:trPr>
              <w:cantSplit w:val="0"/>
              <w:trHeight w:val="345" w:hRule="atLeast"/>
              <w:tblHeader w:val="0"/>
            </w:trPr>
            <w:sdt>
              <w:sdtPr>
                <w:lock w:val="contentLocked"/>
                <w:tag w:val="goog_rdk_408"/>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DE">
                    <w:pPr>
                      <w:jc w:val="center"/>
                      <w:rPr>
                        <w:sz w:val="22"/>
                        <w:szCs w:val="22"/>
                      </w:rPr>
                    </w:pPr>
                    <w:r w:rsidDel="00000000" w:rsidR="00000000" w:rsidRPr="00000000">
                      <w:rPr>
                        <w:sz w:val="22"/>
                        <w:szCs w:val="22"/>
                        <w:rtl w:val="0"/>
                      </w:rPr>
                      <w:t xml:space="preserve">1</w:t>
                    </w:r>
                  </w:p>
                </w:tc>
              </w:sdtContent>
            </w:sdt>
            <w:sdt>
              <w:sdtPr>
                <w:lock w:val="contentLocked"/>
                <w:tag w:val="goog_rdk_409"/>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DF">
                    <w:pPr>
                      <w:rPr>
                        <w:sz w:val="22"/>
                        <w:szCs w:val="22"/>
                      </w:rPr>
                    </w:pPr>
                    <w:r w:rsidDel="00000000" w:rsidR="00000000" w:rsidRPr="00000000">
                      <w:rPr>
                        <w:sz w:val="22"/>
                        <w:szCs w:val="22"/>
                        <w:rtl w:val="0"/>
                      </w:rPr>
                      <w:t xml:space="preserve">Spade</w:t>
                    </w:r>
                  </w:p>
                </w:tc>
              </w:sdtContent>
            </w:sdt>
            <w:sdt>
              <w:sdtPr>
                <w:tag w:val="goog_rdk_410"/>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E0">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E1">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E2">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E3">
                <w:pPr>
                  <w:rPr>
                    <w:sz w:val="22"/>
                    <w:szCs w:val="22"/>
                  </w:rPr>
                </w:pPr>
                <w:r w:rsidDel="00000000" w:rsidR="00000000" w:rsidRPr="00000000">
                  <w:rPr>
                    <w:rtl w:val="0"/>
                  </w:rPr>
                </w:r>
              </w:p>
            </w:tc>
          </w:tr>
          <w:tr>
            <w:trPr>
              <w:cantSplit w:val="0"/>
              <w:trHeight w:val="345" w:hRule="atLeast"/>
              <w:tblHeader w:val="0"/>
            </w:trPr>
            <w:sdt>
              <w:sdtPr>
                <w:lock w:val="contentLocked"/>
                <w:tag w:val="goog_rdk_411"/>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E4">
                    <w:pPr>
                      <w:jc w:val="center"/>
                      <w:rPr>
                        <w:sz w:val="22"/>
                        <w:szCs w:val="22"/>
                      </w:rPr>
                    </w:pPr>
                    <w:r w:rsidDel="00000000" w:rsidR="00000000" w:rsidRPr="00000000">
                      <w:rPr>
                        <w:sz w:val="22"/>
                        <w:szCs w:val="22"/>
                        <w:rtl w:val="0"/>
                      </w:rPr>
                      <w:t xml:space="preserve">2</w:t>
                    </w:r>
                  </w:p>
                </w:tc>
              </w:sdtContent>
            </w:sdt>
            <w:sdt>
              <w:sdtPr>
                <w:lock w:val="contentLocked"/>
                <w:tag w:val="goog_rdk_412"/>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E5">
                    <w:pPr>
                      <w:rPr>
                        <w:sz w:val="22"/>
                        <w:szCs w:val="22"/>
                      </w:rPr>
                    </w:pPr>
                    <w:r w:rsidDel="00000000" w:rsidR="00000000" w:rsidRPr="00000000">
                      <w:rPr>
                        <w:sz w:val="22"/>
                        <w:szCs w:val="22"/>
                        <w:rtl w:val="0"/>
                      </w:rPr>
                      <w:t xml:space="preserve">Sickle</w:t>
                    </w:r>
                  </w:p>
                </w:tc>
              </w:sdtContent>
            </w:sdt>
            <w:sdt>
              <w:sdtPr>
                <w:tag w:val="goog_rdk_413"/>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E6">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E7">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E8">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E9">
                <w:pPr>
                  <w:rPr>
                    <w:sz w:val="22"/>
                    <w:szCs w:val="22"/>
                  </w:rPr>
                </w:pPr>
                <w:r w:rsidDel="00000000" w:rsidR="00000000" w:rsidRPr="00000000">
                  <w:rPr>
                    <w:rtl w:val="0"/>
                  </w:rPr>
                </w:r>
              </w:p>
            </w:tc>
          </w:tr>
          <w:tr>
            <w:trPr>
              <w:cantSplit w:val="0"/>
              <w:trHeight w:val="345" w:hRule="atLeast"/>
              <w:tblHeader w:val="0"/>
            </w:trPr>
            <w:sdt>
              <w:sdtPr>
                <w:lock w:val="contentLocked"/>
                <w:tag w:val="goog_rdk_414"/>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EA">
                    <w:pPr>
                      <w:jc w:val="center"/>
                      <w:rPr>
                        <w:sz w:val="22"/>
                        <w:szCs w:val="22"/>
                      </w:rPr>
                    </w:pPr>
                    <w:r w:rsidDel="00000000" w:rsidR="00000000" w:rsidRPr="00000000">
                      <w:rPr>
                        <w:sz w:val="22"/>
                        <w:szCs w:val="22"/>
                        <w:rtl w:val="0"/>
                      </w:rPr>
                      <w:t xml:space="preserve">3</w:t>
                    </w:r>
                  </w:p>
                </w:tc>
              </w:sdtContent>
            </w:sdt>
            <w:sdt>
              <w:sdtPr>
                <w:lock w:val="contentLocked"/>
                <w:tag w:val="goog_rdk_415"/>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EB">
                    <w:pPr>
                      <w:rPr>
                        <w:sz w:val="22"/>
                        <w:szCs w:val="22"/>
                      </w:rPr>
                    </w:pPr>
                    <w:r w:rsidDel="00000000" w:rsidR="00000000" w:rsidRPr="00000000">
                      <w:rPr>
                        <w:sz w:val="22"/>
                        <w:szCs w:val="22"/>
                        <w:rtl w:val="0"/>
                      </w:rPr>
                      <w:t xml:space="preserve">Crowbar</w:t>
                    </w:r>
                  </w:p>
                </w:tc>
              </w:sdtContent>
            </w:sdt>
            <w:sdt>
              <w:sdtPr>
                <w:tag w:val="goog_rdk_416"/>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EC">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ED">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EE">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EF">
                <w:pPr>
                  <w:rPr>
                    <w:sz w:val="22"/>
                    <w:szCs w:val="22"/>
                  </w:rPr>
                </w:pPr>
                <w:r w:rsidDel="00000000" w:rsidR="00000000" w:rsidRPr="00000000">
                  <w:rPr>
                    <w:rtl w:val="0"/>
                  </w:rPr>
                </w:r>
              </w:p>
            </w:tc>
          </w:tr>
          <w:tr>
            <w:trPr>
              <w:cantSplit w:val="0"/>
              <w:trHeight w:val="345" w:hRule="atLeast"/>
              <w:tblHeader w:val="0"/>
            </w:trPr>
            <w:sdt>
              <w:sdtPr>
                <w:lock w:val="contentLocked"/>
                <w:tag w:val="goog_rdk_417"/>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F0">
                    <w:pPr>
                      <w:jc w:val="center"/>
                      <w:rPr>
                        <w:sz w:val="22"/>
                        <w:szCs w:val="22"/>
                      </w:rPr>
                    </w:pPr>
                    <w:r w:rsidDel="00000000" w:rsidR="00000000" w:rsidRPr="00000000">
                      <w:rPr>
                        <w:sz w:val="22"/>
                        <w:szCs w:val="22"/>
                        <w:rtl w:val="0"/>
                      </w:rPr>
                      <w:t xml:space="preserve">4</w:t>
                    </w:r>
                  </w:p>
                </w:tc>
              </w:sdtContent>
            </w:sdt>
            <w:sdt>
              <w:sdtPr>
                <w:lock w:val="contentLocked"/>
                <w:tag w:val="goog_rdk_418"/>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F1">
                    <w:pPr>
                      <w:rPr>
                        <w:sz w:val="22"/>
                        <w:szCs w:val="22"/>
                      </w:rPr>
                    </w:pPr>
                    <w:r w:rsidDel="00000000" w:rsidR="00000000" w:rsidRPr="00000000">
                      <w:rPr>
                        <w:sz w:val="22"/>
                        <w:szCs w:val="22"/>
                        <w:rtl w:val="0"/>
                      </w:rPr>
                      <w:t xml:space="preserve">Shovel</w:t>
                    </w:r>
                  </w:p>
                </w:tc>
              </w:sdtContent>
            </w:sdt>
            <w:sdt>
              <w:sdtPr>
                <w:tag w:val="goog_rdk_419"/>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F2">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F3">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F4">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F5">
                <w:pPr>
                  <w:rPr>
                    <w:sz w:val="22"/>
                    <w:szCs w:val="22"/>
                  </w:rPr>
                </w:pPr>
                <w:r w:rsidDel="00000000" w:rsidR="00000000" w:rsidRPr="00000000">
                  <w:rPr>
                    <w:rtl w:val="0"/>
                  </w:rPr>
                </w:r>
              </w:p>
            </w:tc>
          </w:tr>
          <w:tr>
            <w:trPr>
              <w:cantSplit w:val="0"/>
              <w:trHeight w:val="345" w:hRule="atLeast"/>
              <w:tblHeader w:val="0"/>
            </w:trPr>
            <w:sdt>
              <w:sdtPr>
                <w:lock w:val="contentLocked"/>
                <w:tag w:val="goog_rdk_420"/>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F6">
                    <w:pPr>
                      <w:jc w:val="center"/>
                      <w:rPr>
                        <w:sz w:val="22"/>
                        <w:szCs w:val="22"/>
                      </w:rPr>
                    </w:pPr>
                    <w:r w:rsidDel="00000000" w:rsidR="00000000" w:rsidRPr="00000000">
                      <w:rPr>
                        <w:sz w:val="22"/>
                        <w:szCs w:val="22"/>
                        <w:rtl w:val="0"/>
                      </w:rPr>
                      <w:t xml:space="preserve">5</w:t>
                    </w:r>
                  </w:p>
                </w:tc>
              </w:sdtContent>
            </w:sdt>
            <w:sdt>
              <w:sdtPr>
                <w:lock w:val="contentLocked"/>
                <w:tag w:val="goog_rdk_421"/>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F7">
                    <w:pPr>
                      <w:rPr>
                        <w:sz w:val="22"/>
                        <w:szCs w:val="22"/>
                      </w:rPr>
                    </w:pPr>
                    <w:r w:rsidDel="00000000" w:rsidR="00000000" w:rsidRPr="00000000">
                      <w:rPr>
                        <w:sz w:val="22"/>
                        <w:szCs w:val="22"/>
                        <w:rtl w:val="0"/>
                      </w:rPr>
                      <w:t xml:space="preserve">Trowel</w:t>
                    </w:r>
                  </w:p>
                </w:tc>
              </w:sdtContent>
            </w:sdt>
            <w:sdt>
              <w:sdtPr>
                <w:tag w:val="goog_rdk_422"/>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F8">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F9">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FA">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FB">
                <w:pPr>
                  <w:rPr>
                    <w:sz w:val="22"/>
                    <w:szCs w:val="22"/>
                  </w:rPr>
                </w:pPr>
                <w:r w:rsidDel="00000000" w:rsidR="00000000" w:rsidRPr="00000000">
                  <w:rPr>
                    <w:rtl w:val="0"/>
                  </w:rPr>
                </w:r>
              </w:p>
            </w:tc>
          </w:tr>
          <w:tr>
            <w:trPr>
              <w:cantSplit w:val="0"/>
              <w:trHeight w:val="345" w:hRule="atLeast"/>
              <w:tblHeader w:val="0"/>
            </w:trPr>
            <w:sdt>
              <w:sdtPr>
                <w:lock w:val="contentLocked"/>
                <w:tag w:val="goog_rdk_423"/>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FC">
                    <w:pPr>
                      <w:jc w:val="center"/>
                      <w:rPr>
                        <w:sz w:val="22"/>
                        <w:szCs w:val="22"/>
                      </w:rPr>
                    </w:pPr>
                    <w:r w:rsidDel="00000000" w:rsidR="00000000" w:rsidRPr="00000000">
                      <w:rPr>
                        <w:sz w:val="22"/>
                        <w:szCs w:val="22"/>
                        <w:rtl w:val="0"/>
                      </w:rPr>
                      <w:t xml:space="preserve">6</w:t>
                    </w:r>
                  </w:p>
                </w:tc>
              </w:sdtContent>
            </w:sdt>
            <w:sdt>
              <w:sdtPr>
                <w:lock w:val="contentLocked"/>
                <w:tag w:val="goog_rdk_424"/>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EFD">
                    <w:pPr>
                      <w:rPr>
                        <w:sz w:val="22"/>
                        <w:szCs w:val="22"/>
                      </w:rPr>
                    </w:pPr>
                    <w:r w:rsidDel="00000000" w:rsidR="00000000" w:rsidRPr="00000000">
                      <w:rPr>
                        <w:sz w:val="22"/>
                        <w:szCs w:val="22"/>
                        <w:rtl w:val="0"/>
                      </w:rPr>
                      <w:t xml:space="preserve">Garden rake</w:t>
                    </w:r>
                  </w:p>
                </w:tc>
              </w:sdtContent>
            </w:sdt>
            <w:sdt>
              <w:sdtPr>
                <w:tag w:val="goog_rdk_425"/>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FE">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EFF">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00">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01">
                <w:pPr>
                  <w:rPr>
                    <w:sz w:val="22"/>
                    <w:szCs w:val="22"/>
                  </w:rPr>
                </w:pPr>
                <w:r w:rsidDel="00000000" w:rsidR="00000000" w:rsidRPr="00000000">
                  <w:rPr>
                    <w:rtl w:val="0"/>
                  </w:rPr>
                </w:r>
              </w:p>
            </w:tc>
          </w:tr>
          <w:tr>
            <w:trPr>
              <w:cantSplit w:val="0"/>
              <w:trHeight w:val="345" w:hRule="atLeast"/>
              <w:tblHeader w:val="0"/>
            </w:trPr>
            <w:sdt>
              <w:sdtPr>
                <w:lock w:val="contentLocked"/>
                <w:tag w:val="goog_rdk_426"/>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02">
                    <w:pPr>
                      <w:jc w:val="center"/>
                      <w:rPr>
                        <w:sz w:val="22"/>
                        <w:szCs w:val="22"/>
                      </w:rPr>
                    </w:pPr>
                    <w:r w:rsidDel="00000000" w:rsidR="00000000" w:rsidRPr="00000000">
                      <w:rPr>
                        <w:sz w:val="22"/>
                        <w:szCs w:val="22"/>
                        <w:rtl w:val="0"/>
                      </w:rPr>
                      <w:t xml:space="preserve">7</w:t>
                    </w:r>
                  </w:p>
                </w:tc>
              </w:sdtContent>
            </w:sdt>
            <w:sdt>
              <w:sdtPr>
                <w:lock w:val="contentLocked"/>
                <w:tag w:val="goog_rdk_427"/>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03">
                    <w:pPr>
                      <w:rPr>
                        <w:sz w:val="22"/>
                        <w:szCs w:val="22"/>
                      </w:rPr>
                    </w:pPr>
                    <w:r w:rsidDel="00000000" w:rsidR="00000000" w:rsidRPr="00000000">
                      <w:rPr>
                        <w:sz w:val="22"/>
                        <w:szCs w:val="22"/>
                        <w:rtl w:val="0"/>
                      </w:rPr>
                      <w:t xml:space="preserve">Hoe</w:t>
                    </w:r>
                  </w:p>
                </w:tc>
              </w:sdtContent>
            </w:sdt>
            <w:sdt>
              <w:sdtPr>
                <w:tag w:val="goog_rdk_428"/>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04">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05">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06">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07">
                <w:pPr>
                  <w:rPr>
                    <w:sz w:val="22"/>
                    <w:szCs w:val="22"/>
                  </w:rPr>
                </w:pPr>
                <w:r w:rsidDel="00000000" w:rsidR="00000000" w:rsidRPr="00000000">
                  <w:rPr>
                    <w:rtl w:val="0"/>
                  </w:rPr>
                </w:r>
              </w:p>
            </w:tc>
          </w:tr>
          <w:tr>
            <w:trPr>
              <w:cantSplit w:val="0"/>
              <w:trHeight w:val="345" w:hRule="atLeast"/>
              <w:tblHeader w:val="0"/>
            </w:trPr>
            <w:sdt>
              <w:sdtPr>
                <w:lock w:val="contentLocked"/>
                <w:tag w:val="goog_rdk_429"/>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08">
                    <w:pPr>
                      <w:jc w:val="center"/>
                      <w:rPr>
                        <w:sz w:val="22"/>
                        <w:szCs w:val="22"/>
                      </w:rPr>
                    </w:pPr>
                    <w:r w:rsidDel="00000000" w:rsidR="00000000" w:rsidRPr="00000000">
                      <w:rPr>
                        <w:sz w:val="22"/>
                        <w:szCs w:val="22"/>
                        <w:rtl w:val="0"/>
                      </w:rPr>
                      <w:t xml:space="preserve">8</w:t>
                    </w:r>
                  </w:p>
                </w:tc>
              </w:sdtContent>
            </w:sdt>
            <w:sdt>
              <w:sdtPr>
                <w:lock w:val="contentLocked"/>
                <w:tag w:val="goog_rdk_430"/>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09">
                    <w:pPr>
                      <w:rPr>
                        <w:sz w:val="22"/>
                        <w:szCs w:val="22"/>
                      </w:rPr>
                    </w:pPr>
                    <w:r w:rsidDel="00000000" w:rsidR="00000000" w:rsidRPr="00000000">
                      <w:rPr>
                        <w:sz w:val="22"/>
                        <w:szCs w:val="22"/>
                        <w:rtl w:val="0"/>
                      </w:rPr>
                      <w:t xml:space="preserve">Dust collector</w:t>
                    </w:r>
                  </w:p>
                </w:tc>
              </w:sdtContent>
            </w:sdt>
            <w:sdt>
              <w:sdtPr>
                <w:tag w:val="goog_rdk_431"/>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0A">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0B">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0C">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0D">
                <w:pPr>
                  <w:rPr>
                    <w:sz w:val="22"/>
                    <w:szCs w:val="22"/>
                  </w:rPr>
                </w:pPr>
                <w:r w:rsidDel="00000000" w:rsidR="00000000" w:rsidRPr="00000000">
                  <w:rPr>
                    <w:rtl w:val="0"/>
                  </w:rPr>
                </w:r>
              </w:p>
            </w:tc>
          </w:tr>
          <w:tr>
            <w:trPr>
              <w:cantSplit w:val="0"/>
              <w:trHeight w:val="345" w:hRule="atLeast"/>
              <w:tblHeader w:val="0"/>
            </w:trPr>
            <w:sdt>
              <w:sdtPr>
                <w:lock w:val="contentLocked"/>
                <w:tag w:val="goog_rdk_432"/>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0E">
                    <w:pPr>
                      <w:jc w:val="center"/>
                      <w:rPr>
                        <w:sz w:val="22"/>
                        <w:szCs w:val="22"/>
                      </w:rPr>
                    </w:pPr>
                    <w:r w:rsidDel="00000000" w:rsidR="00000000" w:rsidRPr="00000000">
                      <w:rPr>
                        <w:sz w:val="22"/>
                        <w:szCs w:val="22"/>
                        <w:rtl w:val="0"/>
                      </w:rPr>
                      <w:t xml:space="preserve">9</w:t>
                    </w:r>
                  </w:p>
                </w:tc>
              </w:sdtContent>
            </w:sdt>
            <w:sdt>
              <w:sdtPr>
                <w:lock w:val="contentLocked"/>
                <w:tag w:val="goog_rdk_433"/>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0F">
                    <w:pPr>
                      <w:rPr>
                        <w:sz w:val="22"/>
                        <w:szCs w:val="22"/>
                      </w:rPr>
                    </w:pPr>
                    <w:r w:rsidDel="00000000" w:rsidR="00000000" w:rsidRPr="00000000">
                      <w:rPr>
                        <w:sz w:val="22"/>
                        <w:szCs w:val="22"/>
                        <w:rtl w:val="0"/>
                      </w:rPr>
                      <w:t xml:space="preserve">Wheel barrow</w:t>
                    </w:r>
                  </w:p>
                </w:tc>
              </w:sdtContent>
            </w:sdt>
            <w:sdt>
              <w:sdtPr>
                <w:tag w:val="goog_rdk_434"/>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10">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11">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12">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13">
                <w:pPr>
                  <w:rPr>
                    <w:sz w:val="22"/>
                    <w:szCs w:val="22"/>
                  </w:rPr>
                </w:pPr>
                <w:r w:rsidDel="00000000" w:rsidR="00000000" w:rsidRPr="00000000">
                  <w:rPr>
                    <w:rtl w:val="0"/>
                  </w:rPr>
                </w:r>
              </w:p>
            </w:tc>
          </w:tr>
          <w:tr>
            <w:trPr>
              <w:cantSplit w:val="0"/>
              <w:trHeight w:val="330" w:hRule="atLeast"/>
              <w:tblHeader w:val="0"/>
            </w:trPr>
            <w:sdt>
              <w:sdtPr>
                <w:lock w:val="contentLocked"/>
                <w:tag w:val="goog_rdk_435"/>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14">
                    <w:pPr>
                      <w:jc w:val="center"/>
                      <w:rPr>
                        <w:sz w:val="22"/>
                        <w:szCs w:val="22"/>
                      </w:rPr>
                    </w:pPr>
                    <w:r w:rsidDel="00000000" w:rsidR="00000000" w:rsidRPr="00000000">
                      <w:rPr>
                        <w:sz w:val="22"/>
                        <w:szCs w:val="22"/>
                        <w:rtl w:val="0"/>
                      </w:rPr>
                      <w:t xml:space="preserve">10</w:t>
                    </w:r>
                  </w:p>
                </w:tc>
              </w:sdtContent>
            </w:sdt>
            <w:sdt>
              <w:sdtPr>
                <w:lock w:val="contentLocked"/>
                <w:tag w:val="goog_rdk_436"/>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15">
                    <w:pPr>
                      <w:rPr>
                        <w:sz w:val="22"/>
                        <w:szCs w:val="22"/>
                      </w:rPr>
                    </w:pPr>
                    <w:r w:rsidDel="00000000" w:rsidR="00000000" w:rsidRPr="00000000">
                      <w:rPr>
                        <w:sz w:val="22"/>
                        <w:szCs w:val="22"/>
                        <w:rtl w:val="0"/>
                      </w:rPr>
                      <w:t xml:space="preserve">Grass cutter machine</w:t>
                    </w:r>
                  </w:p>
                </w:tc>
              </w:sdtContent>
            </w:sdt>
            <w:sdt>
              <w:sdtPr>
                <w:tag w:val="goog_rdk_437"/>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16">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17">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18">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19">
                <w:pPr>
                  <w:rPr>
                    <w:sz w:val="22"/>
                    <w:szCs w:val="22"/>
                  </w:rPr>
                </w:pPr>
                <w:r w:rsidDel="00000000" w:rsidR="00000000" w:rsidRPr="00000000">
                  <w:rPr>
                    <w:rtl w:val="0"/>
                  </w:rPr>
                </w:r>
              </w:p>
            </w:tc>
          </w:tr>
          <w:tr>
            <w:trPr>
              <w:cantSplit w:val="0"/>
              <w:trHeight w:val="330" w:hRule="atLeast"/>
              <w:tblHeader w:val="0"/>
            </w:trPr>
            <w:sdt>
              <w:sdtPr>
                <w:lock w:val="contentLocked"/>
                <w:tag w:val="goog_rdk_438"/>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1A">
                    <w:pPr>
                      <w:jc w:val="center"/>
                      <w:rPr>
                        <w:sz w:val="22"/>
                        <w:szCs w:val="22"/>
                      </w:rPr>
                    </w:pPr>
                    <w:r w:rsidDel="00000000" w:rsidR="00000000" w:rsidRPr="00000000">
                      <w:rPr>
                        <w:sz w:val="22"/>
                        <w:szCs w:val="22"/>
                        <w:rtl w:val="0"/>
                      </w:rPr>
                      <w:t xml:space="preserve">11</w:t>
                    </w:r>
                  </w:p>
                </w:tc>
              </w:sdtContent>
            </w:sdt>
            <w:sdt>
              <w:sdtPr>
                <w:lock w:val="contentLocked"/>
                <w:tag w:val="goog_rdk_439"/>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1B">
                    <w:pPr>
                      <w:rPr>
                        <w:sz w:val="22"/>
                        <w:szCs w:val="22"/>
                      </w:rPr>
                    </w:pPr>
                    <w:r w:rsidDel="00000000" w:rsidR="00000000" w:rsidRPr="00000000">
                      <w:rPr>
                        <w:sz w:val="22"/>
                        <w:szCs w:val="22"/>
                        <w:rtl w:val="0"/>
                      </w:rPr>
                      <w:t xml:space="preserve">Aluminium folding ladder</w:t>
                    </w:r>
                  </w:p>
                </w:tc>
              </w:sdtContent>
            </w:sdt>
            <w:sdt>
              <w:sdtPr>
                <w:tag w:val="goog_rdk_440"/>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1C">
                    <w:pPr>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1D">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1E">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1F">
                <w:pPr>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20">
                <w:pPr>
                  <w:jc w:val="cente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21">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22">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23">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24">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25">
                <w:pPr>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26">
                <w:pPr>
                  <w:jc w:val="cente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27">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28">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29">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2A">
                <w:pP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2B">
                <w:pPr>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2C">
                <w:pPr>
                  <w:jc w:val="cente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2D">
                <w:pPr>
                  <w:jc w:val="center"/>
                  <w:rPr>
                    <w:b w:val="1"/>
                    <w:sz w:val="22"/>
                    <w:szCs w:val="22"/>
                  </w:rPr>
                </w:pPr>
                <w:r w:rsidDel="00000000" w:rsidR="00000000" w:rsidRPr="00000000">
                  <w:rPr>
                    <w:b w:val="1"/>
                    <w:sz w:val="22"/>
                    <w:szCs w:val="22"/>
                    <w:rtl w:val="0"/>
                  </w:rPr>
                  <w:t xml:space="preserve">Grand Total (Nu.)</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2E">
                <w:pPr>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2F">
                <w:pPr>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30">
                <w:pPr>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31">
                <w:pPr>
                  <w:jc w:val="center"/>
                  <w:rPr>
                    <w:b w:val="1"/>
                    <w:sz w:val="22"/>
                    <w:szCs w:val="22"/>
                  </w:rPr>
                </w:pPr>
                <w:r w:rsidDel="00000000" w:rsidR="00000000" w:rsidRPr="00000000">
                  <w:rPr>
                    <w:rtl w:val="0"/>
                  </w:rPr>
                </w:r>
              </w:p>
            </w:tc>
          </w:tr>
        </w:tbl>
      </w:sdtContent>
    </w:sdt>
    <w:p w:rsidR="00000000" w:rsidDel="00000000" w:rsidP="00000000" w:rsidRDefault="00000000" w:rsidRPr="00000000" w14:paraId="00000F32">
      <w:pPr>
        <w:ind w:left="0" w:firstLine="0"/>
        <w:rPr>
          <w:highlight w:val="white"/>
        </w:rPr>
      </w:pPr>
      <w:r w:rsidDel="00000000" w:rsidR="00000000" w:rsidRPr="00000000">
        <w:rPr>
          <w:rtl w:val="0"/>
        </w:rPr>
      </w:r>
    </w:p>
    <w:p w:rsidR="00000000" w:rsidDel="00000000" w:rsidP="00000000" w:rsidRDefault="00000000" w:rsidRPr="00000000" w14:paraId="00000F33">
      <w:pPr>
        <w:ind w:left="0" w:firstLine="0"/>
        <w:rPr>
          <w:i w:val="1"/>
          <w:highlight w:val="white"/>
        </w:rPr>
      </w:pPr>
      <w:r w:rsidDel="00000000" w:rsidR="00000000" w:rsidRPr="00000000">
        <w:rPr>
          <w:b w:val="1"/>
          <w:highlight w:val="white"/>
          <w:rtl w:val="0"/>
        </w:rPr>
        <w:t xml:space="preserve">Note:</w:t>
      </w:r>
      <w:r w:rsidDel="00000000" w:rsidR="00000000" w:rsidRPr="00000000">
        <w:rPr>
          <w:highlight w:val="white"/>
          <w:rtl w:val="0"/>
        </w:rPr>
        <w:t xml:space="preserve"> </w:t>
      </w:r>
      <w:r w:rsidDel="00000000" w:rsidR="00000000" w:rsidRPr="00000000">
        <w:rPr>
          <w:i w:val="1"/>
          <w:highlight w:val="white"/>
          <w:rtl w:val="0"/>
        </w:rPr>
        <w:t xml:space="preserve">Sl. no. 1,2,4,5,6,7,8 are Annual expenses and Sl. no 3,9,10,11 are for 2 years</w:t>
      </w:r>
    </w:p>
    <w:p w:rsidR="00000000" w:rsidDel="00000000" w:rsidP="00000000" w:rsidRDefault="00000000" w:rsidRPr="00000000" w14:paraId="00000F34">
      <w:pPr>
        <w:ind w:left="0" w:firstLine="0"/>
        <w:rPr>
          <w:i w:val="1"/>
          <w:highlight w:val="white"/>
        </w:rPr>
      </w:pPr>
      <w:r w:rsidDel="00000000" w:rsidR="00000000" w:rsidRPr="00000000">
        <w:rPr>
          <w:rtl w:val="0"/>
        </w:rPr>
      </w:r>
    </w:p>
    <w:p w:rsidR="00000000" w:rsidDel="00000000" w:rsidP="00000000" w:rsidRDefault="00000000" w:rsidRPr="00000000" w14:paraId="00000F35">
      <w:pPr>
        <w:ind w:left="0" w:firstLine="0"/>
        <w:rPr>
          <w:b w:val="1"/>
          <w:highlight w:val="white"/>
        </w:rPr>
      </w:pPr>
      <w:r w:rsidDel="00000000" w:rsidR="00000000" w:rsidRPr="00000000">
        <w:rPr>
          <w:b w:val="1"/>
          <w:highlight w:val="white"/>
          <w:rtl w:val="0"/>
        </w:rPr>
        <w:t xml:space="preserve">iii. OHS and PPE</w:t>
      </w:r>
    </w:p>
    <w:p w:rsidR="00000000" w:rsidDel="00000000" w:rsidP="00000000" w:rsidRDefault="00000000" w:rsidRPr="00000000" w14:paraId="00000F36">
      <w:pPr>
        <w:ind w:left="0" w:firstLine="0"/>
        <w:rPr>
          <w:highlight w:val="white"/>
        </w:rPr>
      </w:pPr>
      <w:r w:rsidDel="00000000" w:rsidR="00000000" w:rsidRPr="00000000">
        <w:rPr>
          <w:rtl w:val="0"/>
        </w:rPr>
      </w:r>
    </w:p>
    <w:sdt>
      <w:sdtPr>
        <w:lock w:val="contentLocked"/>
        <w:tag w:val="goog_rdk_469"/>
      </w:sdtPr>
      <w:sdtContent>
        <w:tbl>
          <w:tblPr>
            <w:tblStyle w:val="Table39"/>
            <w:tblW w:w="86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20"/>
            <w:gridCol w:w="2385"/>
            <w:gridCol w:w="675"/>
            <w:gridCol w:w="1245"/>
            <w:gridCol w:w="1380"/>
            <w:gridCol w:w="2220"/>
            <w:tblGridChange w:id="0">
              <w:tblGrid>
                <w:gridCol w:w="720"/>
                <w:gridCol w:w="2385"/>
                <w:gridCol w:w="675"/>
                <w:gridCol w:w="1245"/>
                <w:gridCol w:w="1380"/>
                <w:gridCol w:w="2220"/>
              </w:tblGrid>
            </w:tblGridChange>
          </w:tblGrid>
          <w:tr>
            <w:trPr>
              <w:cantSplit w:val="0"/>
              <w:trHeight w:val="330" w:hRule="atLeast"/>
              <w:tblHeader w:val="0"/>
            </w:trPr>
            <w:sdt>
              <w:sdtPr>
                <w:lock w:val="contentLocked"/>
                <w:tag w:val="goog_rdk_442"/>
              </w:sdtPr>
              <w:sdtContent>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37">
                    <w:pPr>
                      <w:widowControl w:val="0"/>
                      <w:spacing w:line="240" w:lineRule="auto"/>
                      <w:rPr>
                        <w:b w:val="1"/>
                        <w:sz w:val="22"/>
                        <w:szCs w:val="22"/>
                      </w:rPr>
                    </w:pPr>
                    <w:r w:rsidDel="00000000" w:rsidR="00000000" w:rsidRPr="00000000">
                      <w:rPr>
                        <w:b w:val="1"/>
                        <w:sz w:val="22"/>
                        <w:szCs w:val="22"/>
                        <w:rtl w:val="0"/>
                      </w:rPr>
                      <w:t xml:space="preserve">Sl.no.</w:t>
                    </w:r>
                  </w:p>
                </w:tc>
              </w:sdtContent>
            </w:sdt>
            <w:sdt>
              <w:sdtPr>
                <w:lock w:val="contentLocked"/>
                <w:tag w:val="goog_rdk_443"/>
              </w:sdtPr>
              <w:sdtContent>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38">
                    <w:pPr>
                      <w:widowControl w:val="0"/>
                      <w:spacing w:line="240" w:lineRule="auto"/>
                      <w:rPr>
                        <w:b w:val="1"/>
                        <w:sz w:val="22"/>
                        <w:szCs w:val="22"/>
                      </w:rPr>
                    </w:pPr>
                    <w:r w:rsidDel="00000000" w:rsidR="00000000" w:rsidRPr="00000000">
                      <w:rPr>
                        <w:b w:val="1"/>
                        <w:sz w:val="22"/>
                        <w:szCs w:val="22"/>
                        <w:rtl w:val="0"/>
                      </w:rPr>
                      <w:t xml:space="preserve">OHS/PPE</w:t>
                    </w:r>
                  </w:p>
                </w:tc>
              </w:sdtContent>
            </w:sdt>
            <w:sdt>
              <w:sdtPr>
                <w:tag w:val="goog_rdk_444"/>
              </w:sdtPr>
              <w:sdtContent>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39">
                    <w:pPr>
                      <w:widowControl w:val="0"/>
                      <w:spacing w:line="240" w:lineRule="auto"/>
                      <w:jc w:val="center"/>
                      <w:rPr>
                        <w:b w:val="1"/>
                        <w:sz w:val="22"/>
                        <w:szCs w:val="22"/>
                      </w:rPr>
                    </w:pPr>
                    <w:r w:rsidDel="00000000" w:rsidR="00000000" w:rsidRPr="00000000">
                      <w:rPr>
                        <w:b w:val="1"/>
                        <w:sz w:val="22"/>
                        <w:szCs w:val="22"/>
                        <w:rtl w:val="0"/>
                      </w:rPr>
                      <w:t xml:space="preserve">Units</w:t>
                    </w:r>
                  </w:p>
                </w:tc>
              </w:sdtContent>
            </w:sdt>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3A">
                <w:pPr>
                  <w:spacing w:line="240" w:lineRule="auto"/>
                  <w:jc w:val="center"/>
                  <w:rPr>
                    <w:b w:val="1"/>
                    <w:sz w:val="22"/>
                    <w:szCs w:val="22"/>
                  </w:rPr>
                </w:pPr>
                <w:r w:rsidDel="00000000" w:rsidR="00000000" w:rsidRPr="00000000">
                  <w:rPr>
                    <w:b w:val="1"/>
                    <w:sz w:val="22"/>
                    <w:szCs w:val="22"/>
                    <w:rtl w:val="0"/>
                  </w:rPr>
                  <w:t xml:space="preserve">Quantity</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3B">
                <w:pPr>
                  <w:spacing w:line="240" w:lineRule="auto"/>
                  <w:jc w:val="center"/>
                  <w:rPr>
                    <w:b w:val="1"/>
                    <w:sz w:val="22"/>
                    <w:szCs w:val="22"/>
                  </w:rPr>
                </w:pPr>
                <w:r w:rsidDel="00000000" w:rsidR="00000000" w:rsidRPr="00000000">
                  <w:rPr>
                    <w:b w:val="1"/>
                    <w:sz w:val="22"/>
                    <w:szCs w:val="22"/>
                    <w:rtl w:val="0"/>
                  </w:rPr>
                  <w:t xml:space="preserve">Rate (Nu.)</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3C">
                <w:pPr>
                  <w:spacing w:line="240" w:lineRule="auto"/>
                  <w:jc w:val="center"/>
                  <w:rPr>
                    <w:b w:val="1"/>
                    <w:sz w:val="22"/>
                    <w:szCs w:val="22"/>
                  </w:rPr>
                </w:pPr>
                <w:r w:rsidDel="00000000" w:rsidR="00000000" w:rsidRPr="00000000">
                  <w:rPr>
                    <w:b w:val="1"/>
                    <w:sz w:val="22"/>
                    <w:szCs w:val="22"/>
                    <w:rtl w:val="0"/>
                  </w:rPr>
                  <w:t xml:space="preserve">Total Amount (Nu.)</w:t>
                </w:r>
              </w:p>
            </w:tc>
          </w:tr>
          <w:tr>
            <w:trPr>
              <w:cantSplit w:val="0"/>
              <w:trHeight w:val="330" w:hRule="atLeast"/>
              <w:tblHeader w:val="0"/>
            </w:trPr>
            <w:sdt>
              <w:sdtPr>
                <w:lock w:val="contentLocked"/>
                <w:tag w:val="goog_rdk_445"/>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3D">
                    <w:pPr>
                      <w:widowControl w:val="0"/>
                      <w:spacing w:line="240" w:lineRule="auto"/>
                      <w:jc w:val="center"/>
                      <w:rPr>
                        <w:sz w:val="22"/>
                        <w:szCs w:val="22"/>
                      </w:rPr>
                    </w:pPr>
                    <w:r w:rsidDel="00000000" w:rsidR="00000000" w:rsidRPr="00000000">
                      <w:rPr>
                        <w:sz w:val="22"/>
                        <w:szCs w:val="22"/>
                        <w:rtl w:val="0"/>
                      </w:rPr>
                      <w:t xml:space="preserve">1</w:t>
                    </w:r>
                  </w:p>
                </w:tc>
              </w:sdtContent>
            </w:sdt>
            <w:sdt>
              <w:sdtPr>
                <w:lock w:val="contentLocked"/>
                <w:tag w:val="goog_rdk_446"/>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3E">
                    <w:pPr>
                      <w:widowControl w:val="0"/>
                      <w:spacing w:line="240" w:lineRule="auto"/>
                      <w:rPr>
                        <w:sz w:val="22"/>
                        <w:szCs w:val="22"/>
                      </w:rPr>
                    </w:pPr>
                    <w:r w:rsidDel="00000000" w:rsidR="00000000" w:rsidRPr="00000000">
                      <w:rPr>
                        <w:sz w:val="22"/>
                        <w:szCs w:val="22"/>
                        <w:rtl w:val="0"/>
                      </w:rPr>
                      <w:t xml:space="preserve">Uniform</w:t>
                    </w:r>
                  </w:p>
                </w:tc>
              </w:sdtContent>
            </w:sdt>
            <w:sdt>
              <w:sdtPr>
                <w:tag w:val="goog_rdk_447"/>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3F">
                    <w:pPr>
                      <w:widowControl w:val="0"/>
                      <w:spacing w:line="240" w:lineRule="auto"/>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40">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41">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42">
                <w:pPr>
                  <w:widowControl w:val="0"/>
                  <w:spacing w:line="240" w:lineRule="auto"/>
                  <w:rPr>
                    <w:sz w:val="22"/>
                    <w:szCs w:val="22"/>
                  </w:rPr>
                </w:pPr>
                <w:r w:rsidDel="00000000" w:rsidR="00000000" w:rsidRPr="00000000">
                  <w:rPr>
                    <w:rtl w:val="0"/>
                  </w:rPr>
                </w:r>
              </w:p>
            </w:tc>
          </w:tr>
          <w:tr>
            <w:trPr>
              <w:cantSplit w:val="0"/>
              <w:trHeight w:val="330" w:hRule="atLeast"/>
              <w:tblHeader w:val="0"/>
            </w:trPr>
            <w:sdt>
              <w:sdtPr>
                <w:lock w:val="contentLocked"/>
                <w:tag w:val="goog_rdk_448"/>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43">
                    <w:pPr>
                      <w:widowControl w:val="0"/>
                      <w:spacing w:line="240" w:lineRule="auto"/>
                      <w:jc w:val="center"/>
                      <w:rPr>
                        <w:sz w:val="22"/>
                        <w:szCs w:val="22"/>
                      </w:rPr>
                    </w:pPr>
                    <w:r w:rsidDel="00000000" w:rsidR="00000000" w:rsidRPr="00000000">
                      <w:rPr>
                        <w:sz w:val="22"/>
                        <w:szCs w:val="22"/>
                        <w:rtl w:val="0"/>
                      </w:rPr>
                      <w:t xml:space="preserve">2</w:t>
                    </w:r>
                  </w:p>
                </w:tc>
              </w:sdtContent>
            </w:sdt>
            <w:sdt>
              <w:sdtPr>
                <w:lock w:val="contentLocked"/>
                <w:tag w:val="goog_rdk_449"/>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44">
                    <w:pPr>
                      <w:widowControl w:val="0"/>
                      <w:spacing w:line="240" w:lineRule="auto"/>
                      <w:rPr>
                        <w:sz w:val="22"/>
                        <w:szCs w:val="22"/>
                      </w:rPr>
                    </w:pPr>
                    <w:r w:rsidDel="00000000" w:rsidR="00000000" w:rsidRPr="00000000">
                      <w:rPr>
                        <w:sz w:val="22"/>
                        <w:szCs w:val="22"/>
                        <w:rtl w:val="0"/>
                      </w:rPr>
                      <w:t xml:space="preserve">Gumboots</w:t>
                    </w:r>
                  </w:p>
                </w:tc>
              </w:sdtContent>
            </w:sdt>
            <w:sdt>
              <w:sdtPr>
                <w:tag w:val="goog_rdk_450"/>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45">
                    <w:pPr>
                      <w:widowControl w:val="0"/>
                      <w:spacing w:line="240" w:lineRule="auto"/>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46">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47">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48">
                <w:pPr>
                  <w:widowControl w:val="0"/>
                  <w:spacing w:line="240" w:lineRule="auto"/>
                  <w:rPr>
                    <w:sz w:val="22"/>
                    <w:szCs w:val="22"/>
                  </w:rPr>
                </w:pPr>
                <w:r w:rsidDel="00000000" w:rsidR="00000000" w:rsidRPr="00000000">
                  <w:rPr>
                    <w:rtl w:val="0"/>
                  </w:rPr>
                </w:r>
              </w:p>
            </w:tc>
          </w:tr>
          <w:tr>
            <w:trPr>
              <w:cantSplit w:val="0"/>
              <w:trHeight w:val="330" w:hRule="atLeast"/>
              <w:tblHeader w:val="0"/>
            </w:trPr>
            <w:sdt>
              <w:sdtPr>
                <w:lock w:val="contentLocked"/>
                <w:tag w:val="goog_rdk_451"/>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49">
                    <w:pPr>
                      <w:widowControl w:val="0"/>
                      <w:spacing w:line="240" w:lineRule="auto"/>
                      <w:jc w:val="center"/>
                      <w:rPr>
                        <w:sz w:val="22"/>
                        <w:szCs w:val="22"/>
                      </w:rPr>
                    </w:pPr>
                    <w:r w:rsidDel="00000000" w:rsidR="00000000" w:rsidRPr="00000000">
                      <w:rPr>
                        <w:sz w:val="22"/>
                        <w:szCs w:val="22"/>
                        <w:rtl w:val="0"/>
                      </w:rPr>
                      <w:t xml:space="preserve">3</w:t>
                    </w:r>
                  </w:p>
                </w:tc>
              </w:sdtContent>
            </w:sdt>
            <w:sdt>
              <w:sdtPr>
                <w:lock w:val="contentLocked"/>
                <w:tag w:val="goog_rdk_452"/>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4A">
                    <w:pPr>
                      <w:widowControl w:val="0"/>
                      <w:spacing w:line="240" w:lineRule="auto"/>
                      <w:rPr>
                        <w:sz w:val="22"/>
                        <w:szCs w:val="22"/>
                      </w:rPr>
                    </w:pPr>
                    <w:r w:rsidDel="00000000" w:rsidR="00000000" w:rsidRPr="00000000">
                      <w:rPr>
                        <w:sz w:val="22"/>
                        <w:szCs w:val="22"/>
                        <w:rtl w:val="0"/>
                      </w:rPr>
                      <w:t xml:space="preserve">Gloves</w:t>
                    </w:r>
                  </w:p>
                </w:tc>
              </w:sdtContent>
            </w:sdt>
            <w:sdt>
              <w:sdtPr>
                <w:tag w:val="goog_rdk_453"/>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4B">
                    <w:pPr>
                      <w:widowControl w:val="0"/>
                      <w:spacing w:line="240" w:lineRule="auto"/>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4C">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4D">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4E">
                <w:pPr>
                  <w:widowControl w:val="0"/>
                  <w:spacing w:line="240" w:lineRule="auto"/>
                  <w:rPr>
                    <w:sz w:val="22"/>
                    <w:szCs w:val="22"/>
                  </w:rPr>
                </w:pPr>
                <w:r w:rsidDel="00000000" w:rsidR="00000000" w:rsidRPr="00000000">
                  <w:rPr>
                    <w:rtl w:val="0"/>
                  </w:rPr>
                </w:r>
              </w:p>
            </w:tc>
          </w:tr>
          <w:tr>
            <w:trPr>
              <w:cantSplit w:val="0"/>
              <w:trHeight w:val="330" w:hRule="atLeast"/>
              <w:tblHeader w:val="0"/>
            </w:trPr>
            <w:sdt>
              <w:sdtPr>
                <w:lock w:val="contentLocked"/>
                <w:tag w:val="goog_rdk_454"/>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4F">
                    <w:pPr>
                      <w:widowControl w:val="0"/>
                      <w:spacing w:line="240" w:lineRule="auto"/>
                      <w:jc w:val="center"/>
                      <w:rPr>
                        <w:sz w:val="22"/>
                        <w:szCs w:val="22"/>
                      </w:rPr>
                    </w:pPr>
                    <w:r w:rsidDel="00000000" w:rsidR="00000000" w:rsidRPr="00000000">
                      <w:rPr>
                        <w:sz w:val="22"/>
                        <w:szCs w:val="22"/>
                        <w:rtl w:val="0"/>
                      </w:rPr>
                      <w:t xml:space="preserve">4</w:t>
                    </w:r>
                  </w:p>
                </w:tc>
              </w:sdtContent>
            </w:sdt>
            <w:sdt>
              <w:sdtPr>
                <w:lock w:val="contentLocked"/>
                <w:tag w:val="goog_rdk_455"/>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50">
                    <w:pPr>
                      <w:widowControl w:val="0"/>
                      <w:spacing w:line="240" w:lineRule="auto"/>
                      <w:rPr>
                        <w:sz w:val="22"/>
                        <w:szCs w:val="22"/>
                      </w:rPr>
                    </w:pPr>
                    <w:r w:rsidDel="00000000" w:rsidR="00000000" w:rsidRPr="00000000">
                      <w:rPr>
                        <w:sz w:val="22"/>
                        <w:szCs w:val="22"/>
                        <w:rtl w:val="0"/>
                      </w:rPr>
                      <w:t xml:space="preserve">Safety boots</w:t>
                    </w:r>
                  </w:p>
                </w:tc>
              </w:sdtContent>
            </w:sdt>
            <w:sdt>
              <w:sdtPr>
                <w:tag w:val="goog_rdk_456"/>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51">
                    <w:pPr>
                      <w:widowControl w:val="0"/>
                      <w:spacing w:line="240" w:lineRule="auto"/>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52">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53">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54">
                <w:pPr>
                  <w:widowControl w:val="0"/>
                  <w:spacing w:line="240" w:lineRule="auto"/>
                  <w:rPr>
                    <w:sz w:val="22"/>
                    <w:szCs w:val="22"/>
                  </w:rPr>
                </w:pPr>
                <w:r w:rsidDel="00000000" w:rsidR="00000000" w:rsidRPr="00000000">
                  <w:rPr>
                    <w:rtl w:val="0"/>
                  </w:rPr>
                </w:r>
              </w:p>
            </w:tc>
          </w:tr>
          <w:tr>
            <w:trPr>
              <w:cantSplit w:val="0"/>
              <w:trHeight w:val="330" w:hRule="atLeast"/>
              <w:tblHeader w:val="0"/>
            </w:trPr>
            <w:sdt>
              <w:sdtPr>
                <w:lock w:val="contentLocked"/>
                <w:tag w:val="goog_rdk_457"/>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55">
                    <w:pPr>
                      <w:widowControl w:val="0"/>
                      <w:spacing w:line="240" w:lineRule="auto"/>
                      <w:jc w:val="center"/>
                      <w:rPr>
                        <w:sz w:val="22"/>
                        <w:szCs w:val="22"/>
                      </w:rPr>
                    </w:pPr>
                    <w:r w:rsidDel="00000000" w:rsidR="00000000" w:rsidRPr="00000000">
                      <w:rPr>
                        <w:sz w:val="22"/>
                        <w:szCs w:val="22"/>
                        <w:rtl w:val="0"/>
                      </w:rPr>
                      <w:t xml:space="preserve">5</w:t>
                    </w:r>
                  </w:p>
                </w:tc>
              </w:sdtContent>
            </w:sdt>
            <w:sdt>
              <w:sdtPr>
                <w:lock w:val="contentLocked"/>
                <w:tag w:val="goog_rdk_458"/>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56">
                    <w:pPr>
                      <w:widowControl w:val="0"/>
                      <w:spacing w:line="240" w:lineRule="auto"/>
                      <w:rPr>
                        <w:sz w:val="22"/>
                        <w:szCs w:val="22"/>
                      </w:rPr>
                    </w:pPr>
                    <w:r w:rsidDel="00000000" w:rsidR="00000000" w:rsidRPr="00000000">
                      <w:rPr>
                        <w:sz w:val="22"/>
                        <w:szCs w:val="22"/>
                        <w:rtl w:val="0"/>
                      </w:rPr>
                      <w:t xml:space="preserve">Helmet</w:t>
                    </w:r>
                  </w:p>
                </w:tc>
              </w:sdtContent>
            </w:sdt>
            <w:sdt>
              <w:sdtPr>
                <w:tag w:val="goog_rdk_459"/>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57">
                    <w:pPr>
                      <w:widowControl w:val="0"/>
                      <w:spacing w:line="240" w:lineRule="auto"/>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58">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59">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5A">
                <w:pPr>
                  <w:widowControl w:val="0"/>
                  <w:spacing w:line="240" w:lineRule="auto"/>
                  <w:rPr>
                    <w:sz w:val="22"/>
                    <w:szCs w:val="22"/>
                  </w:rPr>
                </w:pPr>
                <w:r w:rsidDel="00000000" w:rsidR="00000000" w:rsidRPr="00000000">
                  <w:rPr>
                    <w:rtl w:val="0"/>
                  </w:rPr>
                </w:r>
              </w:p>
            </w:tc>
          </w:tr>
          <w:tr>
            <w:trPr>
              <w:cantSplit w:val="0"/>
              <w:trHeight w:val="330" w:hRule="atLeast"/>
              <w:tblHeader w:val="0"/>
            </w:trPr>
            <w:sdt>
              <w:sdtPr>
                <w:lock w:val="contentLocked"/>
                <w:tag w:val="goog_rdk_460"/>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5B">
                    <w:pPr>
                      <w:widowControl w:val="0"/>
                      <w:spacing w:line="240" w:lineRule="auto"/>
                      <w:jc w:val="center"/>
                      <w:rPr>
                        <w:sz w:val="22"/>
                        <w:szCs w:val="22"/>
                      </w:rPr>
                    </w:pPr>
                    <w:r w:rsidDel="00000000" w:rsidR="00000000" w:rsidRPr="00000000">
                      <w:rPr>
                        <w:sz w:val="22"/>
                        <w:szCs w:val="22"/>
                        <w:rtl w:val="0"/>
                      </w:rPr>
                      <w:t xml:space="preserve">6</w:t>
                    </w:r>
                  </w:p>
                </w:tc>
              </w:sdtContent>
            </w:sdt>
            <w:sdt>
              <w:sdtPr>
                <w:lock w:val="contentLocked"/>
                <w:tag w:val="goog_rdk_461"/>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5C">
                    <w:pPr>
                      <w:widowControl w:val="0"/>
                      <w:spacing w:line="240" w:lineRule="auto"/>
                      <w:rPr>
                        <w:sz w:val="22"/>
                        <w:szCs w:val="22"/>
                      </w:rPr>
                    </w:pPr>
                    <w:r w:rsidDel="00000000" w:rsidR="00000000" w:rsidRPr="00000000">
                      <w:rPr>
                        <w:sz w:val="22"/>
                        <w:szCs w:val="22"/>
                        <w:rtl w:val="0"/>
                      </w:rPr>
                      <w:t xml:space="preserve">Sun cap</w:t>
                    </w:r>
                  </w:p>
                </w:tc>
              </w:sdtContent>
            </w:sdt>
            <w:sdt>
              <w:sdtPr>
                <w:tag w:val="goog_rdk_462"/>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5D">
                    <w:pPr>
                      <w:widowControl w:val="0"/>
                      <w:spacing w:line="240" w:lineRule="auto"/>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5E">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5F">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60">
                <w:pPr>
                  <w:widowControl w:val="0"/>
                  <w:spacing w:line="240" w:lineRule="auto"/>
                  <w:rPr>
                    <w:sz w:val="22"/>
                    <w:szCs w:val="22"/>
                  </w:rPr>
                </w:pPr>
                <w:r w:rsidDel="00000000" w:rsidR="00000000" w:rsidRPr="00000000">
                  <w:rPr>
                    <w:rtl w:val="0"/>
                  </w:rPr>
                </w:r>
              </w:p>
            </w:tc>
          </w:tr>
          <w:tr>
            <w:trPr>
              <w:cantSplit w:val="0"/>
              <w:trHeight w:val="330" w:hRule="atLeast"/>
              <w:tblHeader w:val="0"/>
            </w:trPr>
            <w:sdt>
              <w:sdtPr>
                <w:lock w:val="contentLocked"/>
                <w:tag w:val="goog_rdk_463"/>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61">
                    <w:pPr>
                      <w:widowControl w:val="0"/>
                      <w:spacing w:line="240" w:lineRule="auto"/>
                      <w:jc w:val="center"/>
                      <w:rPr>
                        <w:sz w:val="22"/>
                        <w:szCs w:val="22"/>
                      </w:rPr>
                    </w:pPr>
                    <w:r w:rsidDel="00000000" w:rsidR="00000000" w:rsidRPr="00000000">
                      <w:rPr>
                        <w:sz w:val="22"/>
                        <w:szCs w:val="22"/>
                        <w:rtl w:val="0"/>
                      </w:rPr>
                      <w:t xml:space="preserve">7</w:t>
                    </w:r>
                  </w:p>
                </w:tc>
              </w:sdtContent>
            </w:sdt>
            <w:sdt>
              <w:sdtPr>
                <w:lock w:val="contentLocked"/>
                <w:tag w:val="goog_rdk_464"/>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62">
                    <w:pPr>
                      <w:widowControl w:val="0"/>
                      <w:spacing w:line="240" w:lineRule="auto"/>
                      <w:rPr>
                        <w:sz w:val="22"/>
                        <w:szCs w:val="22"/>
                      </w:rPr>
                    </w:pPr>
                    <w:r w:rsidDel="00000000" w:rsidR="00000000" w:rsidRPr="00000000">
                      <w:rPr>
                        <w:sz w:val="22"/>
                        <w:szCs w:val="22"/>
                        <w:rtl w:val="0"/>
                      </w:rPr>
                      <w:t xml:space="preserve">Reflector shirt</w:t>
                    </w:r>
                  </w:p>
                </w:tc>
              </w:sdtContent>
            </w:sdt>
            <w:sdt>
              <w:sdtPr>
                <w:tag w:val="goog_rdk_465"/>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63">
                    <w:pPr>
                      <w:widowControl w:val="0"/>
                      <w:spacing w:line="240" w:lineRule="auto"/>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64">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65">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66">
                <w:pPr>
                  <w:widowControl w:val="0"/>
                  <w:spacing w:line="240" w:lineRule="auto"/>
                  <w:rPr>
                    <w:sz w:val="22"/>
                    <w:szCs w:val="22"/>
                  </w:rPr>
                </w:pPr>
                <w:r w:rsidDel="00000000" w:rsidR="00000000" w:rsidRPr="00000000">
                  <w:rPr>
                    <w:rtl w:val="0"/>
                  </w:rPr>
                </w:r>
              </w:p>
            </w:tc>
          </w:tr>
          <w:tr>
            <w:trPr>
              <w:cantSplit w:val="0"/>
              <w:trHeight w:val="330" w:hRule="atLeast"/>
              <w:tblHeader w:val="0"/>
            </w:trPr>
            <w:sdt>
              <w:sdtPr>
                <w:lock w:val="contentLocked"/>
                <w:tag w:val="goog_rdk_466"/>
              </w:sdtPr>
              <w:sdtContent>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67">
                    <w:pPr>
                      <w:widowControl w:val="0"/>
                      <w:spacing w:line="240" w:lineRule="auto"/>
                      <w:jc w:val="center"/>
                      <w:rPr>
                        <w:sz w:val="22"/>
                        <w:szCs w:val="22"/>
                      </w:rPr>
                    </w:pPr>
                    <w:r w:rsidDel="00000000" w:rsidR="00000000" w:rsidRPr="00000000">
                      <w:rPr>
                        <w:sz w:val="22"/>
                        <w:szCs w:val="22"/>
                        <w:rtl w:val="0"/>
                      </w:rPr>
                      <w:t xml:space="preserve">8</w:t>
                    </w:r>
                  </w:p>
                </w:tc>
              </w:sdtContent>
            </w:sdt>
            <w:sdt>
              <w:sdtPr>
                <w:lock w:val="contentLocked"/>
                <w:tag w:val="goog_rdk_467"/>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68">
                    <w:pPr>
                      <w:widowControl w:val="0"/>
                      <w:spacing w:line="240" w:lineRule="auto"/>
                      <w:rPr>
                        <w:sz w:val="22"/>
                        <w:szCs w:val="22"/>
                      </w:rPr>
                    </w:pPr>
                    <w:r w:rsidDel="00000000" w:rsidR="00000000" w:rsidRPr="00000000">
                      <w:rPr>
                        <w:sz w:val="22"/>
                        <w:szCs w:val="22"/>
                        <w:rtl w:val="0"/>
                      </w:rPr>
                      <w:t xml:space="preserve">Traffic cone</w:t>
                    </w:r>
                  </w:p>
                </w:tc>
              </w:sdtContent>
            </w:sdt>
            <w:sdt>
              <w:sdtPr>
                <w:tag w:val="goog_rdk_468"/>
              </w:sdtPr>
              <w:sdtConten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69">
                    <w:pPr>
                      <w:widowControl w:val="0"/>
                      <w:spacing w:line="240" w:lineRule="auto"/>
                      <w:rPr>
                        <w:sz w:val="22"/>
                        <w:szCs w:val="22"/>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6A">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6B">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6C">
                <w:pPr>
                  <w:widowControl w:val="0"/>
                  <w:spacing w:line="240" w:lineRule="auto"/>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6D">
                <w:pPr>
                  <w:widowControl w:val="0"/>
                  <w:spacing w:line="240" w:lineRule="auto"/>
                  <w:jc w:val="center"/>
                  <w:rPr>
                    <w:sz w:val="22"/>
                    <w:szCs w:val="22"/>
                  </w:rPr>
                </w:pPr>
                <w:r w:rsidDel="00000000" w:rsidR="00000000" w:rsidRPr="00000000">
                  <w:rPr>
                    <w:sz w:val="22"/>
                    <w:szCs w:val="22"/>
                    <w:rtl w:val="0"/>
                  </w:rPr>
                  <w:t xml:space="preserve">9</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6E">
                <w:pPr>
                  <w:widowControl w:val="0"/>
                  <w:spacing w:line="240" w:lineRule="auto"/>
                  <w:rPr>
                    <w:sz w:val="22"/>
                    <w:szCs w:val="22"/>
                  </w:rPr>
                </w:pPr>
                <w:r w:rsidDel="00000000" w:rsidR="00000000" w:rsidRPr="00000000">
                  <w:rPr>
                    <w:sz w:val="22"/>
                    <w:szCs w:val="22"/>
                    <w:rtl w:val="0"/>
                  </w:rPr>
                  <w:t xml:space="preserve">Rain coat</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6F">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70">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71">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72">
                <w:pPr>
                  <w:widowControl w:val="0"/>
                  <w:spacing w:line="240" w:lineRule="auto"/>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73">
                <w:pPr>
                  <w:widowControl w:val="0"/>
                  <w:spacing w:line="240" w:lineRule="auto"/>
                  <w:jc w:val="cente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74">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75">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76">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77">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78">
                <w:pPr>
                  <w:widowControl w:val="0"/>
                  <w:spacing w:line="240" w:lineRule="auto"/>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79">
                <w:pPr>
                  <w:widowControl w:val="0"/>
                  <w:spacing w:line="240" w:lineRule="auto"/>
                  <w:jc w:val="cente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7A">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7B">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7C">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7D">
                <w:pPr>
                  <w:widowControl w:val="0"/>
                  <w:spacing w:line="240"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7E">
                <w:pPr>
                  <w:widowControl w:val="0"/>
                  <w:spacing w:line="240" w:lineRule="auto"/>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7F">
                <w:pPr>
                  <w:widowControl w:val="0"/>
                  <w:spacing w:line="240" w:lineRule="auto"/>
                  <w:jc w:val="cente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80">
                <w:pPr>
                  <w:spacing w:line="240" w:lineRule="auto"/>
                  <w:jc w:val="center"/>
                  <w:rPr>
                    <w:b w:val="1"/>
                    <w:sz w:val="22"/>
                    <w:szCs w:val="22"/>
                  </w:rPr>
                </w:pPr>
                <w:r w:rsidDel="00000000" w:rsidR="00000000" w:rsidRPr="00000000">
                  <w:rPr>
                    <w:b w:val="1"/>
                    <w:sz w:val="22"/>
                    <w:szCs w:val="22"/>
                    <w:rtl w:val="0"/>
                  </w:rPr>
                  <w:t xml:space="preserve">Grand Total (Nu.)</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81">
                <w:pPr>
                  <w:spacing w:line="240" w:lineRule="auto"/>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82">
                <w:pPr>
                  <w:spacing w:line="240" w:lineRule="auto"/>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83">
                <w:pPr>
                  <w:spacing w:line="240" w:lineRule="auto"/>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84">
                <w:pPr>
                  <w:spacing w:line="240" w:lineRule="auto"/>
                  <w:jc w:val="center"/>
                  <w:rPr>
                    <w:b w:val="1"/>
                    <w:sz w:val="22"/>
                    <w:szCs w:val="22"/>
                  </w:rPr>
                </w:pPr>
                <w:r w:rsidDel="00000000" w:rsidR="00000000" w:rsidRPr="00000000">
                  <w:rPr>
                    <w:rtl w:val="0"/>
                  </w:rPr>
                </w:r>
              </w:p>
            </w:tc>
          </w:tr>
        </w:tbl>
      </w:sdtContent>
    </w:sdt>
    <w:p w:rsidR="00000000" w:rsidDel="00000000" w:rsidP="00000000" w:rsidRDefault="00000000" w:rsidRPr="00000000" w14:paraId="00000F85">
      <w:pPr>
        <w:ind w:left="0" w:firstLine="0"/>
        <w:rPr>
          <w:highlight w:val="white"/>
        </w:rPr>
      </w:pPr>
      <w:r w:rsidDel="00000000" w:rsidR="00000000" w:rsidRPr="00000000">
        <w:rPr>
          <w:rtl w:val="0"/>
        </w:rPr>
      </w:r>
    </w:p>
    <w:p w:rsidR="00000000" w:rsidDel="00000000" w:rsidP="00000000" w:rsidRDefault="00000000" w:rsidRPr="00000000" w14:paraId="00000F86">
      <w:pPr>
        <w:rPr>
          <w:i w:val="1"/>
          <w:highlight w:val="white"/>
        </w:rPr>
      </w:pPr>
      <w:r w:rsidDel="00000000" w:rsidR="00000000" w:rsidRPr="00000000">
        <w:rPr>
          <w:b w:val="1"/>
          <w:highlight w:val="white"/>
          <w:rtl w:val="0"/>
        </w:rPr>
        <w:t xml:space="preserve">Note:</w:t>
      </w:r>
      <w:r w:rsidDel="00000000" w:rsidR="00000000" w:rsidRPr="00000000">
        <w:rPr>
          <w:highlight w:val="white"/>
          <w:rtl w:val="0"/>
        </w:rPr>
        <w:t xml:space="preserve"> </w:t>
      </w:r>
      <w:r w:rsidDel="00000000" w:rsidR="00000000" w:rsidRPr="00000000">
        <w:rPr>
          <w:i w:val="1"/>
          <w:highlight w:val="white"/>
          <w:rtl w:val="0"/>
        </w:rPr>
        <w:t xml:space="preserve">Sl. no. 1,2,3,4,6,7,9 are Annual expenses and Sl. no 5,8 are for 2 years</w:t>
      </w:r>
    </w:p>
    <w:p w:rsidR="00000000" w:rsidDel="00000000" w:rsidP="00000000" w:rsidRDefault="00000000" w:rsidRPr="00000000" w14:paraId="00000F87">
      <w:pPr>
        <w:ind w:left="0" w:firstLine="0"/>
        <w:rPr>
          <w:highlight w:val="white"/>
        </w:rPr>
      </w:pPr>
      <w:r w:rsidDel="00000000" w:rsidR="00000000" w:rsidRPr="00000000">
        <w:rPr>
          <w:rtl w:val="0"/>
        </w:rPr>
      </w:r>
    </w:p>
    <w:p w:rsidR="00000000" w:rsidDel="00000000" w:rsidP="00000000" w:rsidRDefault="00000000" w:rsidRPr="00000000" w14:paraId="00000F88">
      <w:pPr>
        <w:ind w:left="0" w:firstLine="0"/>
        <w:rPr>
          <w:b w:val="1"/>
          <w:highlight w:val="white"/>
        </w:rPr>
      </w:pPr>
      <w:r w:rsidDel="00000000" w:rsidR="00000000" w:rsidRPr="00000000">
        <w:rPr>
          <w:b w:val="1"/>
          <w:highlight w:val="white"/>
          <w:rtl w:val="0"/>
        </w:rPr>
        <w:t xml:space="preserve">iv. Other expenditure</w:t>
      </w:r>
    </w:p>
    <w:p w:rsidR="00000000" w:rsidDel="00000000" w:rsidP="00000000" w:rsidRDefault="00000000" w:rsidRPr="00000000" w14:paraId="00000F89">
      <w:pPr>
        <w:rPr>
          <w:highlight w:val="white"/>
        </w:rPr>
      </w:pPr>
      <w:r w:rsidDel="00000000" w:rsidR="00000000" w:rsidRPr="00000000">
        <w:rPr>
          <w:rtl w:val="0"/>
        </w:rPr>
      </w:r>
    </w:p>
    <w:tbl>
      <w:tblPr>
        <w:tblStyle w:val="Table40"/>
        <w:tblW w:w="81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20"/>
        <w:gridCol w:w="2385"/>
        <w:gridCol w:w="795"/>
        <w:gridCol w:w="1215"/>
        <w:gridCol w:w="1290"/>
        <w:gridCol w:w="1695"/>
        <w:tblGridChange w:id="0">
          <w:tblGrid>
            <w:gridCol w:w="720"/>
            <w:gridCol w:w="2385"/>
            <w:gridCol w:w="795"/>
            <w:gridCol w:w="1215"/>
            <w:gridCol w:w="1290"/>
            <w:gridCol w:w="1695"/>
          </w:tblGrid>
        </w:tblGridChange>
      </w:tblGrid>
      <w:tr>
        <w:trPr>
          <w:cantSplit w:val="0"/>
          <w:trHeight w:val="330" w:hRule="atLeast"/>
          <w:tblHeader w:val="0"/>
        </w:trPr>
        <w:tc>
          <w:tcPr>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8A">
            <w:pPr>
              <w:widowControl w:val="0"/>
              <w:rPr>
                <w:b w:val="1"/>
                <w:sz w:val="22"/>
                <w:szCs w:val="22"/>
              </w:rPr>
            </w:pPr>
            <w:r w:rsidDel="00000000" w:rsidR="00000000" w:rsidRPr="00000000">
              <w:rPr>
                <w:b w:val="1"/>
                <w:sz w:val="22"/>
                <w:szCs w:val="22"/>
                <w:rtl w:val="0"/>
              </w:rPr>
              <w:t xml:space="preserve">Sl.no.</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8B">
            <w:pPr>
              <w:widowControl w:val="0"/>
              <w:rPr>
                <w:b w:val="1"/>
                <w:sz w:val="22"/>
                <w:szCs w:val="22"/>
              </w:rPr>
            </w:pPr>
            <w:r w:rsidDel="00000000" w:rsidR="00000000" w:rsidRPr="00000000">
              <w:rPr>
                <w:b w:val="1"/>
                <w:sz w:val="22"/>
                <w:szCs w:val="22"/>
                <w:rtl w:val="0"/>
              </w:rPr>
              <w:t xml:space="preserve">Other Expenses</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8C">
            <w:pPr>
              <w:widowControl w:val="0"/>
              <w:jc w:val="center"/>
              <w:rPr>
                <w:b w:val="1"/>
                <w:sz w:val="22"/>
                <w:szCs w:val="22"/>
              </w:rPr>
            </w:pPr>
            <w:r w:rsidDel="00000000" w:rsidR="00000000" w:rsidRPr="00000000">
              <w:rPr>
                <w:b w:val="1"/>
                <w:sz w:val="22"/>
                <w:szCs w:val="22"/>
                <w:rtl w:val="0"/>
              </w:rPr>
              <w:t xml:space="preserve">Units</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8D">
            <w:pPr>
              <w:jc w:val="center"/>
              <w:rPr>
                <w:b w:val="1"/>
                <w:sz w:val="22"/>
                <w:szCs w:val="22"/>
              </w:rPr>
            </w:pPr>
            <w:r w:rsidDel="00000000" w:rsidR="00000000" w:rsidRPr="00000000">
              <w:rPr>
                <w:b w:val="1"/>
                <w:sz w:val="22"/>
                <w:szCs w:val="22"/>
                <w:rtl w:val="0"/>
              </w:rPr>
              <w:t xml:space="preserve">Quantity</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8E">
            <w:pPr>
              <w:jc w:val="center"/>
              <w:rPr>
                <w:b w:val="1"/>
                <w:sz w:val="22"/>
                <w:szCs w:val="22"/>
              </w:rPr>
            </w:pPr>
            <w:r w:rsidDel="00000000" w:rsidR="00000000" w:rsidRPr="00000000">
              <w:rPr>
                <w:b w:val="1"/>
                <w:sz w:val="22"/>
                <w:szCs w:val="22"/>
                <w:rtl w:val="0"/>
              </w:rPr>
              <w:t xml:space="preserve">Rate (Nu.)</w:t>
            </w:r>
          </w:p>
        </w:tc>
        <w:tc>
          <w:tcPr>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8F">
            <w:pPr>
              <w:jc w:val="center"/>
              <w:rPr>
                <w:b w:val="1"/>
                <w:sz w:val="22"/>
                <w:szCs w:val="22"/>
              </w:rPr>
            </w:pPr>
            <w:r w:rsidDel="00000000" w:rsidR="00000000" w:rsidRPr="00000000">
              <w:rPr>
                <w:b w:val="1"/>
                <w:sz w:val="22"/>
                <w:szCs w:val="22"/>
                <w:rtl w:val="0"/>
              </w:rPr>
              <w:t xml:space="preserve">Total Amount (Nu.)</w:t>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90">
            <w:pPr>
              <w:widowControl w:val="0"/>
              <w:spacing w:line="240" w:lineRule="auto"/>
              <w:jc w:val="center"/>
              <w:rPr>
                <w:sz w:val="22"/>
                <w:szCs w:val="22"/>
              </w:rPr>
            </w:pPr>
            <w:r w:rsidDel="00000000" w:rsidR="00000000" w:rsidRPr="00000000">
              <w:rPr>
                <w:sz w:val="22"/>
                <w:szCs w:val="22"/>
                <w:rtl w:val="0"/>
              </w:rPr>
              <w:t xml:space="preserve">1</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91">
            <w:pPr>
              <w:widowControl w:val="0"/>
              <w:spacing w:line="276" w:lineRule="auto"/>
              <w:rPr>
                <w:sz w:val="22"/>
                <w:szCs w:val="22"/>
              </w:rPr>
            </w:pPr>
            <w:r w:rsidDel="00000000" w:rsidR="00000000" w:rsidRPr="00000000">
              <w:rPr>
                <w:sz w:val="22"/>
                <w:szCs w:val="22"/>
                <w:rtl w:val="0"/>
              </w:rPr>
              <w:t xml:space="preserve">Collection of local broom </w:t>
            </w:r>
            <w:r w:rsidDel="00000000" w:rsidR="00000000" w:rsidRPr="00000000">
              <w:rPr>
                <w:sz w:val="22"/>
                <w:szCs w:val="22"/>
                <w:highlight w:val="white"/>
                <w:rtl w:val="0"/>
              </w:rPr>
              <w:t xml:space="preserve">(</w:t>
            </w:r>
            <w:r w:rsidDel="00000000" w:rsidR="00000000" w:rsidRPr="00000000">
              <w:rPr>
                <w:i w:val="1"/>
                <w:sz w:val="22"/>
                <w:szCs w:val="22"/>
                <w:highlight w:val="white"/>
                <w:rtl w:val="0"/>
              </w:rPr>
              <w:t xml:space="preserve">Yusinia microphylla</w:t>
            </w:r>
            <w:r w:rsidDel="00000000" w:rsidR="00000000" w:rsidRPr="00000000">
              <w:rPr>
                <w:sz w:val="22"/>
                <w:szCs w:val="22"/>
                <w:highlight w:val="white"/>
                <w:rtl w:val="0"/>
              </w:rPr>
              <w:t xml:space="preserve">) from Chamgang area</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92">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93">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94">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95">
            <w:pPr>
              <w:widowControl w:val="0"/>
              <w:spacing w:line="276" w:lineRule="auto"/>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96">
            <w:pPr>
              <w:widowControl w:val="0"/>
              <w:spacing w:line="240" w:lineRule="auto"/>
              <w:jc w:val="center"/>
              <w:rPr>
                <w:sz w:val="22"/>
                <w:szCs w:val="22"/>
              </w:rPr>
            </w:pPr>
            <w:r w:rsidDel="00000000" w:rsidR="00000000" w:rsidRPr="00000000">
              <w:rPr>
                <w:sz w:val="22"/>
                <w:szCs w:val="22"/>
                <w:rtl w:val="0"/>
              </w:rPr>
              <w:t xml:space="preserve">2</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97">
            <w:pPr>
              <w:ind w:left="0" w:firstLine="0"/>
              <w:rPr>
                <w:sz w:val="22"/>
                <w:szCs w:val="22"/>
              </w:rPr>
            </w:pPr>
            <w:r w:rsidDel="00000000" w:rsidR="00000000" w:rsidRPr="00000000">
              <w:rPr>
                <w:sz w:val="22"/>
                <w:szCs w:val="22"/>
                <w:highlight w:val="white"/>
                <w:rtl w:val="0"/>
              </w:rPr>
              <w:t xml:space="preserve">Grass cutter thread/blade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98">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99">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9A">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9B">
            <w:pPr>
              <w:widowControl w:val="0"/>
              <w:spacing w:line="276" w:lineRule="auto"/>
              <w:rPr>
                <w:sz w:val="22"/>
                <w:szCs w:val="22"/>
              </w:rPr>
            </w:pPr>
            <w:r w:rsidDel="00000000" w:rsidR="00000000" w:rsidRPr="00000000">
              <w:rPr>
                <w:rtl w:val="0"/>
              </w:rPr>
            </w:r>
          </w:p>
        </w:tc>
      </w:tr>
      <w:tr>
        <w:trPr>
          <w:cantSplit w:val="0"/>
          <w:trHeight w:val="330"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9C">
            <w:pPr>
              <w:widowControl w:val="0"/>
              <w:spacing w:line="240" w:lineRule="auto"/>
              <w:jc w:val="center"/>
              <w:rPr>
                <w:sz w:val="22"/>
                <w:szCs w:val="22"/>
              </w:rPr>
            </w:pPr>
            <w:r w:rsidDel="00000000" w:rsidR="00000000" w:rsidRPr="00000000">
              <w:rPr>
                <w:sz w:val="22"/>
                <w:szCs w:val="22"/>
                <w:rtl w:val="0"/>
              </w:rPr>
              <w:t xml:space="preserve">3</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9D">
            <w:pPr>
              <w:ind w:left="0" w:firstLine="0"/>
              <w:rPr>
                <w:sz w:val="22"/>
                <w:szCs w:val="22"/>
              </w:rPr>
            </w:pPr>
            <w:r w:rsidDel="00000000" w:rsidR="00000000" w:rsidRPr="00000000">
              <w:rPr>
                <w:sz w:val="22"/>
                <w:szCs w:val="22"/>
                <w:highlight w:val="white"/>
                <w:rtl w:val="0"/>
              </w:rPr>
              <w:t xml:space="preserve">Fuel and 2T for grass cutter machine</w:t>
            </w: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9E">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9F">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A0">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A1">
            <w:pPr>
              <w:widowControl w:val="0"/>
              <w:spacing w:line="276" w:lineRule="auto"/>
              <w:rPr>
                <w:sz w:val="22"/>
                <w:szCs w:val="22"/>
              </w:rPr>
            </w:pPr>
            <w:r w:rsidDel="00000000" w:rsidR="00000000" w:rsidRPr="00000000">
              <w:rPr>
                <w:rtl w:val="0"/>
              </w:rPr>
            </w:r>
          </w:p>
        </w:tc>
      </w:tr>
      <w:tr>
        <w:trPr>
          <w:cantSplit w:val="0"/>
          <w:trHeight w:val="533.93554687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A2">
            <w:pPr>
              <w:widowControl w:val="0"/>
              <w:spacing w:line="240" w:lineRule="auto"/>
              <w:jc w:val="center"/>
              <w:rPr>
                <w:sz w:val="22"/>
                <w:szCs w:val="22"/>
              </w:rPr>
            </w:pPr>
            <w:r w:rsidDel="00000000" w:rsidR="00000000" w:rsidRPr="00000000">
              <w:rPr>
                <w:sz w:val="22"/>
                <w:szCs w:val="22"/>
                <w:rtl w:val="0"/>
              </w:rPr>
              <w:t xml:space="preserve">4</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A3">
            <w:pPr>
              <w:ind w:left="0" w:firstLine="0"/>
              <w:rPr>
                <w:sz w:val="22"/>
                <w:szCs w:val="22"/>
                <w:highlight w:val="white"/>
              </w:rPr>
            </w:pPr>
            <w:r w:rsidDel="00000000" w:rsidR="00000000" w:rsidRPr="00000000">
              <w:rPr>
                <w:sz w:val="22"/>
                <w:szCs w:val="22"/>
                <w:highlight w:val="white"/>
                <w:rtl w:val="0"/>
              </w:rPr>
              <w:t xml:space="preserve">Maintenance costs for grass cutter machine</w:t>
            </w:r>
          </w:p>
          <w:p w:rsidR="00000000" w:rsidDel="00000000" w:rsidP="00000000" w:rsidRDefault="00000000" w:rsidRPr="00000000" w14:paraId="00000FA4">
            <w:pPr>
              <w:ind w:left="0" w:firstLine="0"/>
              <w:rPr>
                <w:sz w:val="22"/>
                <w:szCs w:val="22"/>
                <w:highlight w:val="white"/>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A5">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A6">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A7">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A8">
            <w:pPr>
              <w:widowControl w:val="0"/>
              <w:spacing w:line="276" w:lineRule="auto"/>
              <w:rPr>
                <w:sz w:val="22"/>
                <w:szCs w:val="22"/>
              </w:rPr>
            </w:pPr>
            <w:r w:rsidDel="00000000" w:rsidR="00000000" w:rsidRPr="00000000">
              <w:rPr>
                <w:rtl w:val="0"/>
              </w:rPr>
            </w:r>
          </w:p>
        </w:tc>
      </w:tr>
      <w:tr>
        <w:trPr>
          <w:cantSplit w:val="0"/>
          <w:trHeight w:val="533.93554687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A9">
            <w:pPr>
              <w:widowControl w:val="0"/>
              <w:spacing w:line="240" w:lineRule="auto"/>
              <w:jc w:val="center"/>
              <w:rPr>
                <w:sz w:val="22"/>
                <w:szCs w:val="22"/>
              </w:rPr>
            </w:pPr>
            <w:r w:rsidDel="00000000" w:rsidR="00000000" w:rsidRPr="00000000">
              <w:rPr>
                <w:sz w:val="22"/>
                <w:szCs w:val="22"/>
                <w:rtl w:val="0"/>
              </w:rPr>
              <w:t xml:space="preserve">5</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AA">
            <w:pPr>
              <w:ind w:left="0" w:firstLine="0"/>
              <w:rPr>
                <w:sz w:val="22"/>
                <w:szCs w:val="22"/>
                <w:highlight w:val="white"/>
              </w:rPr>
            </w:pPr>
            <w:r w:rsidDel="00000000" w:rsidR="00000000" w:rsidRPr="00000000">
              <w:rPr>
                <w:sz w:val="22"/>
                <w:szCs w:val="22"/>
                <w:highlight w:val="white"/>
                <w:rtl w:val="0"/>
              </w:rPr>
              <w:t xml:space="preserve">Hiring charge for waste transport vehicle including POL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AB">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AC">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AD">
            <w:pPr>
              <w:widowControl w:val="0"/>
              <w:spacing w:line="276" w:lineRule="auto"/>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AE">
            <w:pPr>
              <w:widowControl w:val="0"/>
              <w:spacing w:line="276" w:lineRule="auto"/>
              <w:rPr>
                <w:sz w:val="22"/>
                <w:szCs w:val="22"/>
              </w:rPr>
            </w:pPr>
            <w:r w:rsidDel="00000000" w:rsidR="00000000" w:rsidRPr="00000000">
              <w:rPr>
                <w:rtl w:val="0"/>
              </w:rPr>
            </w:r>
          </w:p>
        </w:tc>
      </w:tr>
      <w:tr>
        <w:trPr>
          <w:cantSplit w:val="0"/>
          <w:trHeight w:val="533.935546875" w:hRule="atLeast"/>
          <w:tblHeader w:val="0"/>
        </w:trPr>
        <w:tc>
          <w:tcPr>
            <w:tcBorders>
              <w:top w:color="cccccc"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AF">
            <w:pPr>
              <w:widowControl w:val="0"/>
              <w:spacing w:line="240" w:lineRule="auto"/>
              <w:jc w:val="center"/>
              <w:rPr>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B0">
            <w:pPr>
              <w:ind w:left="0" w:firstLine="0"/>
              <w:jc w:val="center"/>
              <w:rPr>
                <w:b w:val="1"/>
                <w:sz w:val="22"/>
                <w:szCs w:val="22"/>
                <w:highlight w:val="white"/>
              </w:rPr>
            </w:pPr>
            <w:r w:rsidDel="00000000" w:rsidR="00000000" w:rsidRPr="00000000">
              <w:rPr>
                <w:b w:val="1"/>
                <w:sz w:val="22"/>
                <w:szCs w:val="22"/>
                <w:highlight w:val="white"/>
                <w:rtl w:val="0"/>
              </w:rPr>
              <w:t xml:space="preserve">Total</w:t>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B1">
            <w:pPr>
              <w:widowControl w:val="0"/>
              <w:spacing w:line="276" w:lineRule="auto"/>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B2">
            <w:pPr>
              <w:widowControl w:val="0"/>
              <w:spacing w:line="276" w:lineRule="auto"/>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B3">
            <w:pPr>
              <w:widowControl w:val="0"/>
              <w:spacing w:line="276" w:lineRule="auto"/>
              <w:jc w:val="center"/>
              <w:rPr>
                <w:b w:val="1"/>
                <w:sz w:val="22"/>
                <w:szCs w:val="22"/>
              </w:rPr>
            </w:pPr>
            <w:r w:rsidDel="00000000" w:rsidR="00000000" w:rsidRPr="00000000">
              <w:rPr>
                <w:rtl w:val="0"/>
              </w:rPr>
            </w:r>
          </w:p>
        </w:tc>
        <w:tc>
          <w:tcPr>
            <w:tcBorders>
              <w:top w:color="cccccc"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top"/>
          </w:tcPr>
          <w:p w:rsidR="00000000" w:rsidDel="00000000" w:rsidP="00000000" w:rsidRDefault="00000000" w:rsidRPr="00000000" w14:paraId="00000FB4">
            <w:pPr>
              <w:widowControl w:val="0"/>
              <w:spacing w:line="276" w:lineRule="auto"/>
              <w:jc w:val="center"/>
              <w:rPr>
                <w:b w:val="1"/>
                <w:sz w:val="22"/>
                <w:szCs w:val="22"/>
              </w:rPr>
            </w:pPr>
            <w:r w:rsidDel="00000000" w:rsidR="00000000" w:rsidRPr="00000000">
              <w:rPr>
                <w:rtl w:val="0"/>
              </w:rPr>
            </w:r>
          </w:p>
        </w:tc>
      </w:tr>
    </w:tbl>
    <w:p w:rsidR="00000000" w:rsidDel="00000000" w:rsidP="00000000" w:rsidRDefault="00000000" w:rsidRPr="00000000" w14:paraId="00000FB5">
      <w:pPr>
        <w:rPr>
          <w:highlight w:val="white"/>
        </w:rPr>
      </w:pPr>
      <w:r w:rsidDel="00000000" w:rsidR="00000000" w:rsidRPr="00000000">
        <w:rPr>
          <w:rtl w:val="0"/>
        </w:rPr>
      </w:r>
    </w:p>
    <w:p w:rsidR="00000000" w:rsidDel="00000000" w:rsidP="00000000" w:rsidRDefault="00000000" w:rsidRPr="00000000" w14:paraId="00000FB6">
      <w:pPr>
        <w:rPr>
          <w:i w:val="1"/>
          <w:highlight w:val="white"/>
        </w:rPr>
      </w:pPr>
      <w:r w:rsidDel="00000000" w:rsidR="00000000" w:rsidRPr="00000000">
        <w:rPr>
          <w:b w:val="1"/>
          <w:highlight w:val="white"/>
          <w:rtl w:val="0"/>
        </w:rPr>
        <w:t xml:space="preserve">Note:</w:t>
      </w:r>
      <w:r w:rsidDel="00000000" w:rsidR="00000000" w:rsidRPr="00000000">
        <w:rPr>
          <w:highlight w:val="white"/>
          <w:rtl w:val="0"/>
        </w:rPr>
        <w:t xml:space="preserve"> </w:t>
      </w:r>
      <w:r w:rsidDel="00000000" w:rsidR="00000000" w:rsidRPr="00000000">
        <w:rPr>
          <w:i w:val="1"/>
          <w:highlight w:val="white"/>
          <w:rtl w:val="0"/>
        </w:rPr>
        <w:t xml:space="preserve">Sl. no. 1 is for hiring of DCM for transportation (annual); Sl. no 4 for annual and Sl. no 2,3,5 on a monthly basis.</w:t>
      </w:r>
    </w:p>
    <w:p w:rsidR="00000000" w:rsidDel="00000000" w:rsidP="00000000" w:rsidRDefault="00000000" w:rsidRPr="00000000" w14:paraId="00000FB7">
      <w:pPr>
        <w:ind w:left="0" w:firstLine="0"/>
        <w:rPr>
          <w:highlight w:val="white"/>
        </w:rPr>
      </w:pPr>
      <w:r w:rsidDel="00000000" w:rsidR="00000000" w:rsidRPr="00000000">
        <w:rPr>
          <w:rtl w:val="0"/>
        </w:rPr>
      </w:r>
    </w:p>
    <w:p w:rsidR="00000000" w:rsidDel="00000000" w:rsidP="00000000" w:rsidRDefault="00000000" w:rsidRPr="00000000" w14:paraId="00000F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0F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0F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0F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0F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0F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0F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0F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0F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0F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0F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0F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r>
    </w:p>
    <w:p w:rsidR="00000000" w:rsidDel="00000000" w:rsidP="00000000" w:rsidRDefault="00000000" w:rsidRPr="00000000" w14:paraId="00000F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b w:val="1"/>
        </w:rPr>
      </w:pPr>
      <w:r w:rsidDel="00000000" w:rsidR="00000000" w:rsidRPr="00000000">
        <w:rPr>
          <w:rtl w:val="0"/>
        </w:rPr>
      </w:r>
    </w:p>
    <w:p w:rsidR="00000000" w:rsidDel="00000000" w:rsidP="00000000" w:rsidRDefault="00000000" w:rsidRPr="00000000" w14:paraId="00000F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b w:val="1"/>
        </w:rPr>
      </w:pPr>
      <w:r w:rsidDel="00000000" w:rsidR="00000000" w:rsidRPr="00000000">
        <w:rPr>
          <w:b w:val="1"/>
          <w:rtl w:val="0"/>
        </w:rPr>
        <w:t xml:space="preserve">ANNEXURE II: SCHEDULED FREQUENCY FOR STREET SWEEPING, DRAIN CLEANING AND RIVER/STREAM CLEANING</w:t>
      </w:r>
    </w:p>
    <w:p w:rsidR="00000000" w:rsidDel="00000000" w:rsidP="00000000" w:rsidRDefault="00000000" w:rsidRPr="00000000" w14:paraId="00000FC6">
      <w:pPr>
        <w:spacing w:after="240" w:before="240" w:lineRule="auto"/>
        <w:jc w:val="both"/>
        <w:rPr>
          <w:highlight w:val="white"/>
        </w:rPr>
      </w:pPr>
      <w:r w:rsidDel="00000000" w:rsidR="00000000" w:rsidRPr="00000000">
        <w:rPr>
          <w:highlight w:val="white"/>
          <w:rtl w:val="0"/>
        </w:rPr>
        <w:t xml:space="preserve">This is a sample cleaning schedule format intended for bidders' reference. Primary roads and footpaths should be cleaned on a daily basis. For other areas, bidders can determine their cleaning tasks for each day, ensuring that the required cleaning frequency is met over the course of a week. Additionally, drains, roads, and footpaths can be segmented into smaller sections or combined for ease of management.</w:t>
      </w:r>
    </w:p>
    <w:p w:rsidR="00000000" w:rsidDel="00000000" w:rsidP="00000000" w:rsidRDefault="00000000" w:rsidRPr="00000000" w14:paraId="00000FC7">
      <w:pPr>
        <w:spacing w:after="240" w:before="240" w:lineRule="auto"/>
        <w:jc w:val="both"/>
        <w:rPr>
          <w:highlight w:val="white"/>
        </w:rPr>
      </w:pPr>
      <w:r w:rsidDel="00000000" w:rsidR="00000000" w:rsidRPr="00000000">
        <w:rPr>
          <w:rtl w:val="0"/>
        </w:rPr>
      </w:r>
    </w:p>
    <w:sdt>
      <w:sdtPr>
        <w:lock w:val="contentLocked"/>
        <w:tag w:val="goog_rdk_543"/>
      </w:sdtPr>
      <w:sdtContent>
        <w:tbl>
          <w:tblPr>
            <w:tblStyle w:val="Table41"/>
            <w:tblW w:w="8665.51181102362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68.959211852073"/>
            <w:gridCol w:w="821.3755271112439"/>
            <w:gridCol w:w="821.3755271112439"/>
            <w:gridCol w:w="793.9963428742024"/>
            <w:gridCol w:w="807.6859349927231"/>
            <w:gridCol w:w="807.6859349927231"/>
            <w:gridCol w:w="793.9963428742024"/>
            <w:gridCol w:w="793.9963428742024"/>
            <w:gridCol w:w="821.3755271112439"/>
            <w:gridCol w:w="835.0651192297646"/>
            <w:tblGridChange w:id="0">
              <w:tblGrid>
                <w:gridCol w:w="1368.959211852073"/>
                <w:gridCol w:w="821.3755271112439"/>
                <w:gridCol w:w="821.3755271112439"/>
                <w:gridCol w:w="793.9963428742024"/>
                <w:gridCol w:w="807.6859349927231"/>
                <w:gridCol w:w="807.6859349927231"/>
                <w:gridCol w:w="793.9963428742024"/>
                <w:gridCol w:w="793.9963428742024"/>
                <w:gridCol w:w="821.3755271112439"/>
                <w:gridCol w:w="835.0651192297646"/>
              </w:tblGrid>
            </w:tblGridChange>
          </w:tblGrid>
          <w:tr>
            <w:trPr>
              <w:cantSplit w:val="0"/>
              <w:trHeight w:val="400" w:hRule="atLeast"/>
              <w:tblHeader w:val="0"/>
            </w:trPr>
            <w:sdt>
              <w:sdtPr>
                <w:lock w:val="contentLocked"/>
                <w:tag w:val="goog_rdk_470"/>
              </w:sdtPr>
              <w:sdtContent>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C8">
                    <w:pPr>
                      <w:widowControl w:val="0"/>
                      <w:spacing w:line="276" w:lineRule="auto"/>
                      <w:rPr>
                        <w:b w:val="1"/>
                        <w:sz w:val="20"/>
                        <w:szCs w:val="20"/>
                      </w:rPr>
                    </w:pPr>
                    <w:r w:rsidDel="00000000" w:rsidR="00000000" w:rsidRPr="00000000">
                      <w:rPr>
                        <w:b w:val="1"/>
                        <w:sz w:val="20"/>
                        <w:szCs w:val="20"/>
                        <w:rtl w:val="0"/>
                      </w:rPr>
                      <w:t xml:space="preserve">Day</w:t>
                    </w:r>
                  </w:p>
                </w:tc>
              </w:sdtContent>
            </w:sdt>
            <w:sdt>
              <w:sdtPr>
                <w:lock w:val="contentLocked"/>
                <w:tag w:val="goog_rdk_471"/>
              </w:sdtPr>
              <w:sdtContent>
                <w:tc>
                  <w:tcPr>
                    <w:gridSpan w:val="5"/>
                    <w:tcBorders>
                      <w:top w:color="000000" w:space="0" w:sz="4" w:val="single"/>
                      <w:left w:color="cccccc"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C9">
                    <w:pPr>
                      <w:widowControl w:val="0"/>
                      <w:spacing w:line="276" w:lineRule="auto"/>
                      <w:jc w:val="center"/>
                      <w:rPr>
                        <w:sz w:val="20"/>
                        <w:szCs w:val="20"/>
                      </w:rPr>
                    </w:pPr>
                    <w:r w:rsidDel="00000000" w:rsidR="00000000" w:rsidRPr="00000000">
                      <w:rPr>
                        <w:b w:val="1"/>
                        <w:sz w:val="20"/>
                        <w:szCs w:val="20"/>
                        <w:rtl w:val="0"/>
                      </w:rPr>
                      <w:t xml:space="preserve">Street Sweeping</w:t>
                    </w:r>
                    <w:r w:rsidDel="00000000" w:rsidR="00000000" w:rsidRPr="00000000">
                      <w:rPr>
                        <w:rtl w:val="0"/>
                      </w:rPr>
                    </w:r>
                  </w:p>
                </w:tc>
              </w:sdtContent>
            </w:sdt>
            <w:sdt>
              <w:sdtPr>
                <w:lock w:val="contentLocked"/>
                <w:tag w:val="goog_rdk_476"/>
              </w:sdtPr>
              <w:sdtContent>
                <w:tc>
                  <w:tcPr>
                    <w:gridSpan w:val="4"/>
                    <w:tcBorders>
                      <w:top w:color="000000"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CE">
                    <w:pPr>
                      <w:widowControl w:val="0"/>
                      <w:spacing w:line="276" w:lineRule="auto"/>
                      <w:jc w:val="center"/>
                      <w:rPr>
                        <w:sz w:val="20"/>
                        <w:szCs w:val="20"/>
                      </w:rPr>
                    </w:pPr>
                    <w:r w:rsidDel="00000000" w:rsidR="00000000" w:rsidRPr="00000000">
                      <w:rPr>
                        <w:b w:val="1"/>
                        <w:sz w:val="20"/>
                        <w:szCs w:val="20"/>
                        <w:rtl w:val="0"/>
                      </w:rPr>
                      <w:t xml:space="preserve">Drain Cleaning</w:t>
                    </w:r>
                    <w:r w:rsidDel="00000000" w:rsidR="00000000" w:rsidRPr="00000000">
                      <w:rPr>
                        <w:rtl w:val="0"/>
                      </w:rPr>
                    </w:r>
                  </w:p>
                </w:tc>
              </w:sdtContent>
            </w:sdt>
          </w:tr>
          <w:tr>
            <w:trPr>
              <w:cantSplit w:val="0"/>
              <w:trHeight w:val="348.04896763392856" w:hRule="atLeast"/>
              <w:tblHeader w:val="0"/>
            </w:trPr>
            <w:sdt>
              <w:sdtPr>
                <w:lock w:val="contentLocked"/>
                <w:tag w:val="goog_rdk_480"/>
              </w:sdtPr>
              <w:sdtContent>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vAlign w:val="bottom"/>
                  </w:tcPr>
                  <w:p w:rsidR="00000000" w:rsidDel="00000000" w:rsidP="00000000" w:rsidRDefault="00000000" w:rsidRPr="00000000" w14:paraId="00000FD2">
                    <w:pPr>
                      <w:widowControl w:val="0"/>
                      <w:spacing w:line="276" w:lineRule="auto"/>
                      <w:rPr>
                        <w:sz w:val="20"/>
                        <w:szCs w:val="20"/>
                      </w:rPr>
                    </w:pPr>
                    <w:r w:rsidDel="00000000" w:rsidR="00000000" w:rsidRPr="00000000">
                      <w:rPr>
                        <w:rtl w:val="0"/>
                      </w:rPr>
                    </w:r>
                  </w:p>
                </w:tc>
              </w:sdtContent>
            </w:sdt>
            <w:sdt>
              <w:sdtPr>
                <w:lock w:val="contentLocked"/>
                <w:tag w:val="goog_rdk_48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D3">
                    <w:pPr>
                      <w:widowControl w:val="0"/>
                      <w:spacing w:line="276" w:lineRule="auto"/>
                      <w:jc w:val="center"/>
                      <w:rPr>
                        <w:sz w:val="20"/>
                        <w:szCs w:val="20"/>
                      </w:rPr>
                    </w:pPr>
                    <w:r w:rsidDel="00000000" w:rsidR="00000000" w:rsidRPr="00000000">
                      <w:rPr>
                        <w:b w:val="1"/>
                        <w:sz w:val="20"/>
                        <w:szCs w:val="20"/>
                        <w:rtl w:val="0"/>
                      </w:rPr>
                      <w:t xml:space="preserve">FP</w:t>
                    </w:r>
                    <w:r w:rsidDel="00000000" w:rsidR="00000000" w:rsidRPr="00000000">
                      <w:rPr>
                        <w:rtl w:val="0"/>
                      </w:rPr>
                    </w:r>
                  </w:p>
                </w:tc>
              </w:sdtContent>
            </w:sdt>
            <w:sdt>
              <w:sdtPr>
                <w:lock w:val="contentLocked"/>
                <w:tag w:val="goog_rdk_48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D4">
                    <w:pPr>
                      <w:widowControl w:val="0"/>
                      <w:spacing w:line="276" w:lineRule="auto"/>
                      <w:jc w:val="center"/>
                      <w:rPr>
                        <w:sz w:val="20"/>
                        <w:szCs w:val="20"/>
                      </w:rPr>
                    </w:pPr>
                    <w:r w:rsidDel="00000000" w:rsidR="00000000" w:rsidRPr="00000000">
                      <w:rPr>
                        <w:b w:val="1"/>
                        <w:sz w:val="20"/>
                        <w:szCs w:val="20"/>
                        <w:rtl w:val="0"/>
                      </w:rPr>
                      <w:t xml:space="preserve">PR</w:t>
                    </w:r>
                    <w:r w:rsidDel="00000000" w:rsidR="00000000" w:rsidRPr="00000000">
                      <w:rPr>
                        <w:rtl w:val="0"/>
                      </w:rPr>
                    </w:r>
                  </w:p>
                </w:tc>
              </w:sdtContent>
            </w:sdt>
            <w:sdt>
              <w:sdtPr>
                <w:lock w:val="contentLocked"/>
                <w:tag w:val="goog_rdk_48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D5">
                    <w:pPr>
                      <w:widowControl w:val="0"/>
                      <w:spacing w:line="276" w:lineRule="auto"/>
                      <w:jc w:val="center"/>
                      <w:rPr>
                        <w:sz w:val="20"/>
                        <w:szCs w:val="20"/>
                      </w:rPr>
                    </w:pPr>
                    <w:r w:rsidDel="00000000" w:rsidR="00000000" w:rsidRPr="00000000">
                      <w:rPr>
                        <w:b w:val="1"/>
                        <w:sz w:val="20"/>
                        <w:szCs w:val="20"/>
                        <w:rtl w:val="0"/>
                      </w:rPr>
                      <w:t xml:space="preserve">SR</w:t>
                    </w:r>
                    <w:r w:rsidDel="00000000" w:rsidR="00000000" w:rsidRPr="00000000">
                      <w:rPr>
                        <w:rtl w:val="0"/>
                      </w:rPr>
                    </w:r>
                  </w:p>
                </w:tc>
              </w:sdtContent>
            </w:sdt>
            <w:sdt>
              <w:sdtPr>
                <w:tag w:val="goog_rdk_48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D6">
                    <w:pPr>
                      <w:widowControl w:val="0"/>
                      <w:spacing w:line="276" w:lineRule="auto"/>
                      <w:jc w:val="center"/>
                      <w:rPr>
                        <w:sz w:val="20"/>
                        <w:szCs w:val="20"/>
                      </w:rPr>
                    </w:pPr>
                    <w:r w:rsidDel="00000000" w:rsidR="00000000" w:rsidRPr="00000000">
                      <w:rPr>
                        <w:b w:val="1"/>
                        <w:sz w:val="20"/>
                        <w:szCs w:val="20"/>
                        <w:rtl w:val="0"/>
                      </w:rPr>
                      <w:t xml:space="preserve">TR</w:t>
                    </w: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D7">
                <w:pPr>
                  <w:widowControl w:val="0"/>
                  <w:spacing w:line="276" w:lineRule="auto"/>
                  <w:jc w:val="center"/>
                  <w:rPr>
                    <w:b w:val="1"/>
                    <w:sz w:val="20"/>
                    <w:szCs w:val="20"/>
                  </w:rPr>
                </w:pPr>
                <w:r w:rsidDel="00000000" w:rsidR="00000000" w:rsidRPr="00000000">
                  <w:rPr>
                    <w:b w:val="1"/>
                    <w:sz w:val="20"/>
                    <w:szCs w:val="20"/>
                    <w:rtl w:val="0"/>
                  </w:rPr>
                  <w:t xml:space="preserve">AR</w:t>
                </w:r>
              </w:p>
            </w:tc>
            <w:sdt>
              <w:sdtPr>
                <w:lock w:val="contentLocked"/>
                <w:tag w:val="goog_rdk_48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D8">
                    <w:pPr>
                      <w:widowControl w:val="0"/>
                      <w:spacing w:line="276" w:lineRule="auto"/>
                      <w:jc w:val="center"/>
                      <w:rPr>
                        <w:sz w:val="20"/>
                        <w:szCs w:val="20"/>
                      </w:rPr>
                    </w:pPr>
                    <w:r w:rsidDel="00000000" w:rsidR="00000000" w:rsidRPr="00000000">
                      <w:rPr>
                        <w:b w:val="1"/>
                        <w:sz w:val="20"/>
                        <w:szCs w:val="20"/>
                        <w:rtl w:val="0"/>
                      </w:rPr>
                      <w:t xml:space="preserve">PD</w:t>
                    </w:r>
                    <w:r w:rsidDel="00000000" w:rsidR="00000000" w:rsidRPr="00000000">
                      <w:rPr>
                        <w:rtl w:val="0"/>
                      </w:rPr>
                    </w:r>
                  </w:p>
                </w:tc>
              </w:sdtContent>
            </w:sdt>
            <w:sdt>
              <w:sdtPr>
                <w:lock w:val="contentLocked"/>
                <w:tag w:val="goog_rdk_48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D9">
                    <w:pPr>
                      <w:widowControl w:val="0"/>
                      <w:spacing w:line="276" w:lineRule="auto"/>
                      <w:jc w:val="center"/>
                      <w:rPr>
                        <w:sz w:val="20"/>
                        <w:szCs w:val="20"/>
                      </w:rPr>
                    </w:pPr>
                    <w:r w:rsidDel="00000000" w:rsidR="00000000" w:rsidRPr="00000000">
                      <w:rPr>
                        <w:b w:val="1"/>
                        <w:sz w:val="20"/>
                        <w:szCs w:val="20"/>
                        <w:rtl w:val="0"/>
                      </w:rPr>
                      <w:t xml:space="preserve">SD</w:t>
                    </w:r>
                    <w:r w:rsidDel="00000000" w:rsidR="00000000" w:rsidRPr="00000000">
                      <w:rPr>
                        <w:rtl w:val="0"/>
                      </w:rPr>
                    </w:r>
                  </w:p>
                </w:tc>
              </w:sdtContent>
            </w:sdt>
            <w:sdt>
              <w:sdtPr>
                <w:lock w:val="contentLocked"/>
                <w:tag w:val="goog_rdk_48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DA">
                    <w:pPr>
                      <w:widowControl w:val="0"/>
                      <w:spacing w:line="276" w:lineRule="auto"/>
                      <w:jc w:val="center"/>
                      <w:rPr>
                        <w:sz w:val="20"/>
                        <w:szCs w:val="20"/>
                      </w:rPr>
                    </w:pPr>
                    <w:r w:rsidDel="00000000" w:rsidR="00000000" w:rsidRPr="00000000">
                      <w:rPr>
                        <w:b w:val="1"/>
                        <w:sz w:val="20"/>
                        <w:szCs w:val="20"/>
                        <w:rtl w:val="0"/>
                      </w:rPr>
                      <w:t xml:space="preserve">TD</w:t>
                    </w:r>
                    <w:r w:rsidDel="00000000" w:rsidR="00000000" w:rsidRPr="00000000">
                      <w:rPr>
                        <w:rtl w:val="0"/>
                      </w:rPr>
                    </w:r>
                  </w:p>
                </w:tc>
              </w:sdtContent>
            </w:sdt>
            <w:sdt>
              <w:sdtPr>
                <w:lock w:val="contentLocked"/>
                <w:tag w:val="goog_rdk_48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DB">
                    <w:pPr>
                      <w:widowControl w:val="0"/>
                      <w:spacing w:line="276" w:lineRule="auto"/>
                      <w:jc w:val="center"/>
                      <w:rPr>
                        <w:sz w:val="20"/>
                        <w:szCs w:val="20"/>
                      </w:rPr>
                    </w:pPr>
                    <w:r w:rsidDel="00000000" w:rsidR="00000000" w:rsidRPr="00000000">
                      <w:rPr>
                        <w:b w:val="1"/>
                        <w:sz w:val="20"/>
                        <w:szCs w:val="20"/>
                        <w:rtl w:val="0"/>
                      </w:rPr>
                      <w:t xml:space="preserve">R/S</w:t>
                    </w:r>
                    <w:r w:rsidDel="00000000" w:rsidR="00000000" w:rsidRPr="00000000">
                      <w:rPr>
                        <w:rtl w:val="0"/>
                      </w:rPr>
                    </w:r>
                  </w:p>
                </w:tc>
              </w:sdtContent>
            </w:sdt>
          </w:tr>
          <w:tr>
            <w:trPr>
              <w:cantSplit w:val="0"/>
              <w:trHeight w:val="348.04896763392856" w:hRule="atLeast"/>
              <w:tblHeader w:val="0"/>
            </w:trPr>
            <w:sdt>
              <w:sdtPr>
                <w:lock w:val="contentLocked"/>
                <w:tag w:val="goog_rdk_489"/>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DC">
                    <w:pPr>
                      <w:widowControl w:val="0"/>
                      <w:spacing w:line="276" w:lineRule="auto"/>
                      <w:rPr>
                        <w:sz w:val="20"/>
                        <w:szCs w:val="20"/>
                      </w:rPr>
                    </w:pPr>
                    <w:r w:rsidDel="00000000" w:rsidR="00000000" w:rsidRPr="00000000">
                      <w:rPr>
                        <w:sz w:val="20"/>
                        <w:szCs w:val="20"/>
                        <w:rtl w:val="0"/>
                      </w:rPr>
                      <w:t xml:space="preserve">Monday</w:t>
                    </w:r>
                  </w:p>
                </w:tc>
              </w:sdtContent>
            </w:sdt>
            <w:sdt>
              <w:sdtPr>
                <w:lock w:val="contentLocked"/>
                <w:tag w:val="goog_rdk_490"/>
              </w:sdtPr>
              <w:sdtContent>
                <w:tc>
                  <w:tcPr>
                    <w:tcBorders>
                      <w:top w:color="cccccc" w:space="0" w:sz="4" w:val="single"/>
                      <w:left w:color="cccccc" w:space="0" w:sz="4" w:val="single"/>
                      <w:bottom w:color="000000" w:space="0" w:sz="4" w:val="single"/>
                      <w:right w:color="000000" w:space="0" w:sz="4" w:val="single"/>
                    </w:tcBorders>
                    <w:shd w:fill="00ffff" w:val="clear"/>
                    <w:tcMar>
                      <w:top w:w="40.0" w:type="dxa"/>
                      <w:left w:w="40.0" w:type="dxa"/>
                      <w:bottom w:w="40.0" w:type="dxa"/>
                      <w:right w:w="40.0" w:type="dxa"/>
                    </w:tcMar>
                    <w:vAlign w:val="bottom"/>
                  </w:tcPr>
                  <w:p w:rsidR="00000000" w:rsidDel="00000000" w:rsidP="00000000" w:rsidRDefault="00000000" w:rsidRPr="00000000" w14:paraId="00000FDD">
                    <w:pPr>
                      <w:widowControl w:val="0"/>
                      <w:spacing w:line="276" w:lineRule="auto"/>
                      <w:rPr>
                        <w:sz w:val="20"/>
                        <w:szCs w:val="20"/>
                      </w:rPr>
                    </w:pPr>
                    <w:r w:rsidDel="00000000" w:rsidR="00000000" w:rsidRPr="00000000">
                      <w:rPr>
                        <w:rtl w:val="0"/>
                      </w:rPr>
                    </w:r>
                  </w:p>
                </w:tc>
              </w:sdtContent>
            </w:sdt>
            <w:sdt>
              <w:sdtPr>
                <w:lock w:val="contentLocked"/>
                <w:tag w:val="goog_rdk_491"/>
              </w:sdtPr>
              <w:sdtContent>
                <w:tc>
                  <w:tcPr>
                    <w:tcBorders>
                      <w:top w:color="cccccc" w:space="0" w:sz="4" w:val="single"/>
                      <w:left w:color="cccccc" w:space="0" w:sz="4" w:val="single"/>
                      <w:bottom w:color="000000" w:space="0" w:sz="4" w:val="single"/>
                      <w:right w:color="000000" w:space="0" w:sz="4" w:val="single"/>
                    </w:tcBorders>
                    <w:shd w:fill="ffff00" w:val="clear"/>
                    <w:tcMar>
                      <w:top w:w="40.0" w:type="dxa"/>
                      <w:left w:w="40.0" w:type="dxa"/>
                      <w:bottom w:w="40.0" w:type="dxa"/>
                      <w:right w:w="40.0" w:type="dxa"/>
                    </w:tcMar>
                    <w:vAlign w:val="bottom"/>
                  </w:tcPr>
                  <w:p w:rsidR="00000000" w:rsidDel="00000000" w:rsidP="00000000" w:rsidRDefault="00000000" w:rsidRPr="00000000" w14:paraId="00000FDE">
                    <w:pPr>
                      <w:widowControl w:val="0"/>
                      <w:spacing w:line="276" w:lineRule="auto"/>
                      <w:rPr>
                        <w:sz w:val="20"/>
                        <w:szCs w:val="20"/>
                      </w:rPr>
                    </w:pPr>
                    <w:r w:rsidDel="00000000" w:rsidR="00000000" w:rsidRPr="00000000">
                      <w:rPr>
                        <w:rtl w:val="0"/>
                      </w:rPr>
                    </w:r>
                  </w:p>
                </w:tc>
              </w:sdtContent>
            </w:sdt>
            <w:sdt>
              <w:sdtPr>
                <w:lock w:val="contentLocked"/>
                <w:tag w:val="goog_rdk_492"/>
              </w:sdtPr>
              <w:sdtContent>
                <w:tc>
                  <w:tcPr>
                    <w:tcBorders>
                      <w:top w:color="cccccc" w:space="0" w:sz="4" w:val="single"/>
                      <w:left w:color="cccccc" w:space="0" w:sz="4" w:val="single"/>
                      <w:bottom w:color="000000" w:space="0" w:sz="4" w:val="single"/>
                      <w:right w:color="000000" w:space="0" w:sz="4" w:val="single"/>
                    </w:tcBorders>
                    <w:shd w:fill="00ff00" w:val="clear"/>
                    <w:tcMar>
                      <w:top w:w="40.0" w:type="dxa"/>
                      <w:left w:w="40.0" w:type="dxa"/>
                      <w:bottom w:w="40.0" w:type="dxa"/>
                      <w:right w:w="40.0" w:type="dxa"/>
                    </w:tcMar>
                    <w:vAlign w:val="bottom"/>
                  </w:tcPr>
                  <w:p w:rsidR="00000000" w:rsidDel="00000000" w:rsidP="00000000" w:rsidRDefault="00000000" w:rsidRPr="00000000" w14:paraId="00000FDF">
                    <w:pPr>
                      <w:widowControl w:val="0"/>
                      <w:spacing w:line="276" w:lineRule="auto"/>
                      <w:rPr>
                        <w:sz w:val="20"/>
                        <w:szCs w:val="20"/>
                      </w:rPr>
                    </w:pPr>
                    <w:r w:rsidDel="00000000" w:rsidR="00000000" w:rsidRPr="00000000">
                      <w:rPr>
                        <w:rtl w:val="0"/>
                      </w:rPr>
                    </w:r>
                  </w:p>
                </w:tc>
              </w:sdtContent>
            </w:sdt>
            <w:sdt>
              <w:sdtPr>
                <w:tag w:val="goog_rdk_493"/>
              </w:sdtPr>
              <w:sdtContent>
                <w:tc>
                  <w:tcPr>
                    <w:tcBorders>
                      <w:top w:color="cccccc" w:space="0" w:sz="4" w:val="single"/>
                      <w:left w:color="cccccc" w:space="0" w:sz="4" w:val="single"/>
                      <w:bottom w:color="000000" w:space="0" w:sz="4" w:val="single"/>
                      <w:right w:color="000000" w:space="0" w:sz="4" w:val="single"/>
                    </w:tcBorders>
                    <w:shd w:fill="fce5cd" w:val="clear"/>
                    <w:tcMar>
                      <w:top w:w="40.0" w:type="dxa"/>
                      <w:left w:w="40.0" w:type="dxa"/>
                      <w:bottom w:w="40.0" w:type="dxa"/>
                      <w:right w:w="40.0" w:type="dxa"/>
                    </w:tcMar>
                    <w:vAlign w:val="bottom"/>
                  </w:tcPr>
                  <w:p w:rsidR="00000000" w:rsidDel="00000000" w:rsidP="00000000" w:rsidRDefault="00000000" w:rsidRPr="00000000" w14:paraId="00000FE0">
                    <w:pPr>
                      <w:widowControl w:val="0"/>
                      <w:spacing w:line="276" w:lineRule="auto"/>
                      <w:rPr>
                        <w:sz w:val="20"/>
                        <w:szCs w:val="20"/>
                        <w:highlight w:val="white"/>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0FE1">
                <w:pPr>
                  <w:widowControl w:val="0"/>
                  <w:spacing w:line="276" w:lineRule="auto"/>
                  <w:rPr>
                    <w:color w:val="ffffff"/>
                    <w:sz w:val="20"/>
                    <w:szCs w:val="20"/>
                    <w:highlight w:val="white"/>
                  </w:rPr>
                </w:pPr>
                <w:r w:rsidDel="00000000" w:rsidR="00000000" w:rsidRPr="00000000">
                  <w:rPr>
                    <w:rtl w:val="0"/>
                  </w:rPr>
                </w:r>
              </w:p>
            </w:tc>
            <w:sdt>
              <w:sdtPr>
                <w:lock w:val="contentLocked"/>
                <w:tag w:val="goog_rdk_494"/>
              </w:sdtPr>
              <w:sdtContent>
                <w:tc>
                  <w:tcPr>
                    <w:tcBorders>
                      <w:top w:color="cccccc" w:space="0" w:sz="4" w:val="single"/>
                      <w:left w:color="cccccc" w:space="0" w:sz="4" w:val="single"/>
                      <w:bottom w:color="000000" w:space="0" w:sz="4" w:val="single"/>
                      <w:right w:color="000000" w:space="0" w:sz="4" w:val="single"/>
                    </w:tcBorders>
                    <w:shd w:fill="e6b8af" w:val="clear"/>
                    <w:tcMar>
                      <w:top w:w="40.0" w:type="dxa"/>
                      <w:left w:w="40.0" w:type="dxa"/>
                      <w:bottom w:w="40.0" w:type="dxa"/>
                      <w:right w:w="40.0" w:type="dxa"/>
                    </w:tcMar>
                    <w:vAlign w:val="bottom"/>
                  </w:tcPr>
                  <w:p w:rsidR="00000000" w:rsidDel="00000000" w:rsidP="00000000" w:rsidRDefault="00000000" w:rsidRPr="00000000" w14:paraId="00000FE2">
                    <w:pPr>
                      <w:widowControl w:val="0"/>
                      <w:spacing w:line="276" w:lineRule="auto"/>
                      <w:rPr>
                        <w:sz w:val="20"/>
                        <w:szCs w:val="20"/>
                      </w:rPr>
                    </w:pPr>
                    <w:r w:rsidDel="00000000" w:rsidR="00000000" w:rsidRPr="00000000">
                      <w:rPr>
                        <w:rtl w:val="0"/>
                      </w:rPr>
                    </w:r>
                  </w:p>
                </w:tc>
              </w:sdtContent>
            </w:sdt>
            <w:sdt>
              <w:sdtPr>
                <w:lock w:val="contentLocked"/>
                <w:tag w:val="goog_rdk_495"/>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0FE3">
                    <w:pPr>
                      <w:widowControl w:val="0"/>
                      <w:spacing w:line="276" w:lineRule="auto"/>
                      <w:rPr>
                        <w:sz w:val="20"/>
                        <w:szCs w:val="20"/>
                      </w:rPr>
                    </w:pPr>
                    <w:r w:rsidDel="00000000" w:rsidR="00000000" w:rsidRPr="00000000">
                      <w:rPr>
                        <w:rtl w:val="0"/>
                      </w:rPr>
                    </w:r>
                  </w:p>
                </w:tc>
              </w:sdtContent>
            </w:sdt>
            <w:sdt>
              <w:sdtPr>
                <w:lock w:val="contentLocked"/>
                <w:tag w:val="goog_rdk_496"/>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0FE4">
                    <w:pPr>
                      <w:widowControl w:val="0"/>
                      <w:spacing w:line="276" w:lineRule="auto"/>
                      <w:rPr>
                        <w:sz w:val="20"/>
                        <w:szCs w:val="20"/>
                      </w:rPr>
                    </w:pPr>
                    <w:r w:rsidDel="00000000" w:rsidR="00000000" w:rsidRPr="00000000">
                      <w:rPr>
                        <w:rtl w:val="0"/>
                      </w:rPr>
                    </w:r>
                  </w:p>
                </w:tc>
              </w:sdtContent>
            </w:sdt>
            <w:sdt>
              <w:sdtPr>
                <w:lock w:val="contentLocked"/>
                <w:tag w:val="goog_rdk_49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E5">
                    <w:pPr>
                      <w:widowControl w:val="0"/>
                      <w:spacing w:line="276" w:lineRule="auto"/>
                      <w:rPr>
                        <w:sz w:val="20"/>
                        <w:szCs w:val="20"/>
                      </w:rPr>
                    </w:pPr>
                    <w:r w:rsidDel="00000000" w:rsidR="00000000" w:rsidRPr="00000000">
                      <w:rPr>
                        <w:rtl w:val="0"/>
                      </w:rPr>
                    </w:r>
                  </w:p>
                </w:tc>
              </w:sdtContent>
            </w:sdt>
          </w:tr>
          <w:tr>
            <w:trPr>
              <w:cantSplit w:val="0"/>
              <w:trHeight w:val="348.04896763392856" w:hRule="atLeast"/>
              <w:tblHeader w:val="0"/>
            </w:trPr>
            <w:sdt>
              <w:sdtPr>
                <w:lock w:val="contentLocked"/>
                <w:tag w:val="goog_rdk_498"/>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E6">
                    <w:pPr>
                      <w:widowControl w:val="0"/>
                      <w:spacing w:line="276" w:lineRule="auto"/>
                      <w:rPr>
                        <w:sz w:val="20"/>
                        <w:szCs w:val="20"/>
                      </w:rPr>
                    </w:pPr>
                    <w:r w:rsidDel="00000000" w:rsidR="00000000" w:rsidRPr="00000000">
                      <w:rPr>
                        <w:sz w:val="20"/>
                        <w:szCs w:val="20"/>
                        <w:rtl w:val="0"/>
                      </w:rPr>
                      <w:t xml:space="preserve">Tuesday</w:t>
                    </w:r>
                  </w:p>
                </w:tc>
              </w:sdtContent>
            </w:sdt>
            <w:sdt>
              <w:sdtPr>
                <w:lock w:val="contentLocked"/>
                <w:tag w:val="goog_rdk_499"/>
              </w:sdtPr>
              <w:sdtContent>
                <w:tc>
                  <w:tcPr>
                    <w:tcBorders>
                      <w:top w:color="cccccc" w:space="0" w:sz="4" w:val="single"/>
                      <w:left w:color="cccccc" w:space="0" w:sz="4" w:val="single"/>
                      <w:bottom w:color="000000" w:space="0" w:sz="4" w:val="single"/>
                      <w:right w:color="000000" w:space="0" w:sz="4" w:val="single"/>
                    </w:tcBorders>
                    <w:shd w:fill="00ffff" w:val="clear"/>
                    <w:tcMar>
                      <w:top w:w="40.0" w:type="dxa"/>
                      <w:left w:w="40.0" w:type="dxa"/>
                      <w:bottom w:w="40.0" w:type="dxa"/>
                      <w:right w:w="40.0" w:type="dxa"/>
                    </w:tcMar>
                    <w:vAlign w:val="bottom"/>
                  </w:tcPr>
                  <w:p w:rsidR="00000000" w:rsidDel="00000000" w:rsidP="00000000" w:rsidRDefault="00000000" w:rsidRPr="00000000" w14:paraId="00000FE7">
                    <w:pPr>
                      <w:widowControl w:val="0"/>
                      <w:spacing w:line="276" w:lineRule="auto"/>
                      <w:rPr>
                        <w:sz w:val="20"/>
                        <w:szCs w:val="20"/>
                      </w:rPr>
                    </w:pPr>
                    <w:r w:rsidDel="00000000" w:rsidR="00000000" w:rsidRPr="00000000">
                      <w:rPr>
                        <w:rtl w:val="0"/>
                      </w:rPr>
                    </w:r>
                  </w:p>
                </w:tc>
              </w:sdtContent>
            </w:sdt>
            <w:sdt>
              <w:sdtPr>
                <w:lock w:val="contentLocked"/>
                <w:tag w:val="goog_rdk_500"/>
              </w:sdtPr>
              <w:sdtContent>
                <w:tc>
                  <w:tcPr>
                    <w:tcBorders>
                      <w:top w:color="cccccc" w:space="0" w:sz="4" w:val="single"/>
                      <w:left w:color="cccccc" w:space="0" w:sz="4" w:val="single"/>
                      <w:bottom w:color="000000" w:space="0" w:sz="4" w:val="single"/>
                      <w:right w:color="000000" w:space="0" w:sz="4" w:val="single"/>
                    </w:tcBorders>
                    <w:shd w:fill="ffff00" w:val="clear"/>
                    <w:tcMar>
                      <w:top w:w="40.0" w:type="dxa"/>
                      <w:left w:w="40.0" w:type="dxa"/>
                      <w:bottom w:w="40.0" w:type="dxa"/>
                      <w:right w:w="40.0" w:type="dxa"/>
                    </w:tcMar>
                    <w:vAlign w:val="bottom"/>
                  </w:tcPr>
                  <w:p w:rsidR="00000000" w:rsidDel="00000000" w:rsidP="00000000" w:rsidRDefault="00000000" w:rsidRPr="00000000" w14:paraId="00000FE8">
                    <w:pPr>
                      <w:widowControl w:val="0"/>
                      <w:spacing w:line="276" w:lineRule="auto"/>
                      <w:rPr>
                        <w:sz w:val="20"/>
                        <w:szCs w:val="20"/>
                      </w:rPr>
                    </w:pPr>
                    <w:r w:rsidDel="00000000" w:rsidR="00000000" w:rsidRPr="00000000">
                      <w:rPr>
                        <w:rtl w:val="0"/>
                      </w:rPr>
                    </w:r>
                  </w:p>
                </w:tc>
              </w:sdtContent>
            </w:sdt>
            <w:sdt>
              <w:sdtPr>
                <w:lock w:val="contentLocked"/>
                <w:tag w:val="goog_rdk_501"/>
              </w:sdtPr>
              <w:sdtContent>
                <w:tc>
                  <w:tcPr>
                    <w:tcBorders>
                      <w:top w:color="cccccc" w:space="0" w:sz="4" w:val="single"/>
                      <w:left w:color="cccccc" w:space="0" w:sz="4" w:val="single"/>
                      <w:bottom w:color="000000" w:space="0" w:sz="4" w:val="single"/>
                      <w:right w:color="000000" w:space="0" w:sz="4" w:val="single"/>
                    </w:tcBorders>
                    <w:shd w:fill="00ff00" w:val="clear"/>
                    <w:tcMar>
                      <w:top w:w="40.0" w:type="dxa"/>
                      <w:left w:w="40.0" w:type="dxa"/>
                      <w:bottom w:w="40.0" w:type="dxa"/>
                      <w:right w:w="40.0" w:type="dxa"/>
                    </w:tcMar>
                    <w:vAlign w:val="bottom"/>
                  </w:tcPr>
                  <w:p w:rsidR="00000000" w:rsidDel="00000000" w:rsidP="00000000" w:rsidRDefault="00000000" w:rsidRPr="00000000" w14:paraId="00000FE9">
                    <w:pPr>
                      <w:widowControl w:val="0"/>
                      <w:spacing w:line="276" w:lineRule="auto"/>
                      <w:rPr>
                        <w:sz w:val="20"/>
                        <w:szCs w:val="20"/>
                      </w:rPr>
                    </w:pPr>
                    <w:r w:rsidDel="00000000" w:rsidR="00000000" w:rsidRPr="00000000">
                      <w:rPr>
                        <w:rtl w:val="0"/>
                      </w:rPr>
                    </w:r>
                  </w:p>
                </w:tc>
              </w:sdtContent>
            </w:sdt>
            <w:sdt>
              <w:sdtPr>
                <w:tag w:val="goog_rdk_502"/>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EA">
                    <w:pPr>
                      <w:widowControl w:val="0"/>
                      <w:spacing w:line="276" w:lineRule="auto"/>
                      <w:rPr>
                        <w:sz w:val="20"/>
                        <w:szCs w:val="20"/>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shd w:fill="c27ba0" w:val="clear"/>
                <w:tcMar>
                  <w:top w:w="40.0" w:type="dxa"/>
                  <w:left w:w="40.0" w:type="dxa"/>
                  <w:bottom w:w="40.0" w:type="dxa"/>
                  <w:right w:w="40.0" w:type="dxa"/>
                </w:tcMar>
                <w:vAlign w:val="bottom"/>
              </w:tcPr>
              <w:p w:rsidR="00000000" w:rsidDel="00000000" w:rsidP="00000000" w:rsidRDefault="00000000" w:rsidRPr="00000000" w14:paraId="00000FEB">
                <w:pPr>
                  <w:widowControl w:val="0"/>
                  <w:spacing w:line="276" w:lineRule="auto"/>
                  <w:rPr>
                    <w:color w:val="ffffff"/>
                    <w:sz w:val="20"/>
                    <w:szCs w:val="20"/>
                    <w:highlight w:val="white"/>
                  </w:rPr>
                </w:pPr>
                <w:r w:rsidDel="00000000" w:rsidR="00000000" w:rsidRPr="00000000">
                  <w:rPr>
                    <w:rtl w:val="0"/>
                  </w:rPr>
                </w:r>
              </w:p>
            </w:tc>
            <w:sdt>
              <w:sdtPr>
                <w:lock w:val="contentLocked"/>
                <w:tag w:val="goog_rdk_503"/>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EC">
                    <w:pPr>
                      <w:widowControl w:val="0"/>
                      <w:spacing w:line="276" w:lineRule="auto"/>
                      <w:rPr>
                        <w:sz w:val="20"/>
                        <w:szCs w:val="20"/>
                      </w:rPr>
                    </w:pPr>
                    <w:r w:rsidDel="00000000" w:rsidR="00000000" w:rsidRPr="00000000">
                      <w:rPr>
                        <w:rtl w:val="0"/>
                      </w:rPr>
                    </w:r>
                  </w:p>
                </w:tc>
              </w:sdtContent>
            </w:sdt>
            <w:sdt>
              <w:sdtPr>
                <w:lock w:val="contentLocked"/>
                <w:tag w:val="goog_rdk_504"/>
              </w:sdtPr>
              <w:sdtContent>
                <w:tc>
                  <w:tcPr>
                    <w:tcBorders>
                      <w:top w:color="cccccc" w:space="0" w:sz="4" w:val="single"/>
                      <w:left w:color="cccccc" w:space="0" w:sz="4" w:val="single"/>
                      <w:bottom w:color="000000" w:space="0" w:sz="4" w:val="single"/>
                      <w:right w:color="000000" w:space="0" w:sz="4" w:val="single"/>
                    </w:tcBorders>
                    <w:shd w:fill="ffe599" w:val="clear"/>
                    <w:tcMar>
                      <w:top w:w="40.0" w:type="dxa"/>
                      <w:left w:w="40.0" w:type="dxa"/>
                      <w:bottom w:w="40.0" w:type="dxa"/>
                      <w:right w:w="40.0" w:type="dxa"/>
                    </w:tcMar>
                    <w:vAlign w:val="bottom"/>
                  </w:tcPr>
                  <w:p w:rsidR="00000000" w:rsidDel="00000000" w:rsidP="00000000" w:rsidRDefault="00000000" w:rsidRPr="00000000" w14:paraId="00000FED">
                    <w:pPr>
                      <w:widowControl w:val="0"/>
                      <w:spacing w:line="276" w:lineRule="auto"/>
                      <w:rPr>
                        <w:sz w:val="20"/>
                        <w:szCs w:val="20"/>
                      </w:rPr>
                    </w:pPr>
                    <w:r w:rsidDel="00000000" w:rsidR="00000000" w:rsidRPr="00000000">
                      <w:rPr>
                        <w:rtl w:val="0"/>
                      </w:rPr>
                    </w:r>
                  </w:p>
                </w:tc>
              </w:sdtContent>
            </w:sdt>
            <w:sdt>
              <w:sdtPr>
                <w:lock w:val="contentLocked"/>
                <w:tag w:val="goog_rdk_505"/>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0FEE">
                    <w:pPr>
                      <w:widowControl w:val="0"/>
                      <w:spacing w:line="276" w:lineRule="auto"/>
                      <w:rPr>
                        <w:sz w:val="20"/>
                        <w:szCs w:val="20"/>
                      </w:rPr>
                    </w:pPr>
                    <w:r w:rsidDel="00000000" w:rsidR="00000000" w:rsidRPr="00000000">
                      <w:rPr>
                        <w:rtl w:val="0"/>
                      </w:rPr>
                    </w:r>
                  </w:p>
                </w:tc>
              </w:sdtContent>
            </w:sdt>
            <w:sdt>
              <w:sdtPr>
                <w:lock w:val="contentLocked"/>
                <w:tag w:val="goog_rdk_506"/>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EF">
                    <w:pPr>
                      <w:widowControl w:val="0"/>
                      <w:spacing w:line="276" w:lineRule="auto"/>
                      <w:rPr>
                        <w:sz w:val="20"/>
                        <w:szCs w:val="20"/>
                      </w:rPr>
                    </w:pPr>
                    <w:r w:rsidDel="00000000" w:rsidR="00000000" w:rsidRPr="00000000">
                      <w:rPr>
                        <w:rtl w:val="0"/>
                      </w:rPr>
                    </w:r>
                  </w:p>
                </w:tc>
              </w:sdtContent>
            </w:sdt>
          </w:tr>
          <w:tr>
            <w:trPr>
              <w:cantSplit w:val="0"/>
              <w:trHeight w:val="348.04896763392856" w:hRule="atLeast"/>
              <w:tblHeader w:val="0"/>
            </w:trPr>
            <w:sdt>
              <w:sdtPr>
                <w:lock w:val="contentLocked"/>
                <w:tag w:val="goog_rdk_507"/>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F0">
                    <w:pPr>
                      <w:widowControl w:val="0"/>
                      <w:spacing w:line="276" w:lineRule="auto"/>
                      <w:rPr>
                        <w:sz w:val="20"/>
                        <w:szCs w:val="20"/>
                      </w:rPr>
                    </w:pPr>
                    <w:r w:rsidDel="00000000" w:rsidR="00000000" w:rsidRPr="00000000">
                      <w:rPr>
                        <w:sz w:val="20"/>
                        <w:szCs w:val="20"/>
                        <w:rtl w:val="0"/>
                      </w:rPr>
                      <w:t xml:space="preserve">Wednesday</w:t>
                    </w:r>
                  </w:p>
                </w:tc>
              </w:sdtContent>
            </w:sdt>
            <w:sdt>
              <w:sdtPr>
                <w:lock w:val="contentLocked"/>
                <w:tag w:val="goog_rdk_508"/>
              </w:sdtPr>
              <w:sdtContent>
                <w:tc>
                  <w:tcPr>
                    <w:tcBorders>
                      <w:top w:color="cccccc" w:space="0" w:sz="4" w:val="single"/>
                      <w:left w:color="cccccc" w:space="0" w:sz="4" w:val="single"/>
                      <w:bottom w:color="000000" w:space="0" w:sz="4" w:val="single"/>
                      <w:right w:color="000000" w:space="0" w:sz="4" w:val="single"/>
                    </w:tcBorders>
                    <w:shd w:fill="00ffff" w:val="clear"/>
                    <w:tcMar>
                      <w:top w:w="40.0" w:type="dxa"/>
                      <w:left w:w="40.0" w:type="dxa"/>
                      <w:bottom w:w="40.0" w:type="dxa"/>
                      <w:right w:w="40.0" w:type="dxa"/>
                    </w:tcMar>
                    <w:vAlign w:val="bottom"/>
                  </w:tcPr>
                  <w:p w:rsidR="00000000" w:rsidDel="00000000" w:rsidP="00000000" w:rsidRDefault="00000000" w:rsidRPr="00000000" w14:paraId="00000FF1">
                    <w:pPr>
                      <w:widowControl w:val="0"/>
                      <w:spacing w:line="276" w:lineRule="auto"/>
                      <w:rPr>
                        <w:sz w:val="20"/>
                        <w:szCs w:val="20"/>
                      </w:rPr>
                    </w:pPr>
                    <w:r w:rsidDel="00000000" w:rsidR="00000000" w:rsidRPr="00000000">
                      <w:rPr>
                        <w:rtl w:val="0"/>
                      </w:rPr>
                    </w:r>
                  </w:p>
                </w:tc>
              </w:sdtContent>
            </w:sdt>
            <w:sdt>
              <w:sdtPr>
                <w:lock w:val="contentLocked"/>
                <w:tag w:val="goog_rdk_509"/>
              </w:sdtPr>
              <w:sdtContent>
                <w:tc>
                  <w:tcPr>
                    <w:tcBorders>
                      <w:top w:color="cccccc" w:space="0" w:sz="4" w:val="single"/>
                      <w:left w:color="cccccc" w:space="0" w:sz="4" w:val="single"/>
                      <w:bottom w:color="000000" w:space="0" w:sz="4" w:val="single"/>
                      <w:right w:color="000000" w:space="0" w:sz="4" w:val="single"/>
                    </w:tcBorders>
                    <w:shd w:fill="ffff00" w:val="clear"/>
                    <w:tcMar>
                      <w:top w:w="40.0" w:type="dxa"/>
                      <w:left w:w="40.0" w:type="dxa"/>
                      <w:bottom w:w="40.0" w:type="dxa"/>
                      <w:right w:w="40.0" w:type="dxa"/>
                    </w:tcMar>
                    <w:vAlign w:val="bottom"/>
                  </w:tcPr>
                  <w:p w:rsidR="00000000" w:rsidDel="00000000" w:rsidP="00000000" w:rsidRDefault="00000000" w:rsidRPr="00000000" w14:paraId="00000FF2">
                    <w:pPr>
                      <w:widowControl w:val="0"/>
                      <w:spacing w:line="276" w:lineRule="auto"/>
                      <w:rPr>
                        <w:sz w:val="20"/>
                        <w:szCs w:val="20"/>
                      </w:rPr>
                    </w:pPr>
                    <w:r w:rsidDel="00000000" w:rsidR="00000000" w:rsidRPr="00000000">
                      <w:rPr>
                        <w:rtl w:val="0"/>
                      </w:rPr>
                    </w:r>
                  </w:p>
                </w:tc>
              </w:sdtContent>
            </w:sdt>
            <w:sdt>
              <w:sdtPr>
                <w:lock w:val="contentLocked"/>
                <w:tag w:val="goog_rdk_51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F3">
                    <w:pPr>
                      <w:widowControl w:val="0"/>
                      <w:spacing w:line="276" w:lineRule="auto"/>
                      <w:rPr>
                        <w:sz w:val="20"/>
                        <w:szCs w:val="20"/>
                      </w:rPr>
                    </w:pPr>
                    <w:r w:rsidDel="00000000" w:rsidR="00000000" w:rsidRPr="00000000">
                      <w:rPr>
                        <w:rtl w:val="0"/>
                      </w:rPr>
                    </w:r>
                  </w:p>
                </w:tc>
              </w:sdtContent>
            </w:sdt>
            <w:sdt>
              <w:sdtPr>
                <w:tag w:val="goog_rdk_511"/>
              </w:sdtPr>
              <w:sdtContent>
                <w:tc>
                  <w:tcPr>
                    <w:tcBorders>
                      <w:top w:color="cccccc" w:space="0" w:sz="4" w:val="single"/>
                      <w:left w:color="cccccc" w:space="0" w:sz="4" w:val="single"/>
                      <w:bottom w:color="000000" w:space="0" w:sz="4" w:val="single"/>
                      <w:right w:color="000000" w:space="0" w:sz="4" w:val="single"/>
                    </w:tcBorders>
                    <w:shd w:fill="fce5cd" w:val="clear"/>
                    <w:tcMar>
                      <w:top w:w="40.0" w:type="dxa"/>
                      <w:left w:w="40.0" w:type="dxa"/>
                      <w:bottom w:w="40.0" w:type="dxa"/>
                      <w:right w:w="40.0" w:type="dxa"/>
                    </w:tcMar>
                    <w:vAlign w:val="bottom"/>
                  </w:tcPr>
                  <w:p w:rsidR="00000000" w:rsidDel="00000000" w:rsidP="00000000" w:rsidRDefault="00000000" w:rsidRPr="00000000" w14:paraId="00000FF4">
                    <w:pPr>
                      <w:widowControl w:val="0"/>
                      <w:spacing w:line="276" w:lineRule="auto"/>
                      <w:rPr>
                        <w:sz w:val="20"/>
                        <w:szCs w:val="20"/>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0FF5">
                <w:pPr>
                  <w:widowControl w:val="0"/>
                  <w:spacing w:line="276" w:lineRule="auto"/>
                  <w:rPr>
                    <w:color w:val="ffffff"/>
                    <w:sz w:val="20"/>
                    <w:szCs w:val="20"/>
                    <w:highlight w:val="white"/>
                  </w:rPr>
                </w:pPr>
                <w:r w:rsidDel="00000000" w:rsidR="00000000" w:rsidRPr="00000000">
                  <w:rPr>
                    <w:rtl w:val="0"/>
                  </w:rPr>
                </w:r>
              </w:p>
            </w:tc>
            <w:sdt>
              <w:sdtPr>
                <w:lock w:val="contentLocked"/>
                <w:tag w:val="goog_rdk_512"/>
              </w:sdtPr>
              <w:sdtContent>
                <w:tc>
                  <w:tcPr>
                    <w:tcBorders>
                      <w:top w:color="cccccc" w:space="0" w:sz="4" w:val="single"/>
                      <w:left w:color="cccccc" w:space="0" w:sz="4" w:val="single"/>
                      <w:bottom w:color="000000" w:space="0" w:sz="4" w:val="single"/>
                      <w:right w:color="000000" w:space="0" w:sz="4" w:val="single"/>
                    </w:tcBorders>
                    <w:shd w:fill="e6b8af" w:val="clear"/>
                    <w:tcMar>
                      <w:top w:w="40.0" w:type="dxa"/>
                      <w:left w:w="40.0" w:type="dxa"/>
                      <w:bottom w:w="40.0" w:type="dxa"/>
                      <w:right w:w="40.0" w:type="dxa"/>
                    </w:tcMar>
                    <w:vAlign w:val="bottom"/>
                  </w:tcPr>
                  <w:p w:rsidR="00000000" w:rsidDel="00000000" w:rsidP="00000000" w:rsidRDefault="00000000" w:rsidRPr="00000000" w14:paraId="00000FF6">
                    <w:pPr>
                      <w:widowControl w:val="0"/>
                      <w:spacing w:line="276" w:lineRule="auto"/>
                      <w:rPr>
                        <w:sz w:val="20"/>
                        <w:szCs w:val="20"/>
                      </w:rPr>
                    </w:pPr>
                    <w:r w:rsidDel="00000000" w:rsidR="00000000" w:rsidRPr="00000000">
                      <w:rPr>
                        <w:rtl w:val="0"/>
                      </w:rPr>
                    </w:r>
                  </w:p>
                </w:tc>
              </w:sdtContent>
            </w:sdt>
            <w:sdt>
              <w:sdtPr>
                <w:lock w:val="contentLocked"/>
                <w:tag w:val="goog_rdk_513"/>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0FF7">
                    <w:pPr>
                      <w:widowControl w:val="0"/>
                      <w:spacing w:line="276" w:lineRule="auto"/>
                      <w:rPr>
                        <w:sz w:val="20"/>
                        <w:szCs w:val="20"/>
                      </w:rPr>
                    </w:pPr>
                    <w:r w:rsidDel="00000000" w:rsidR="00000000" w:rsidRPr="00000000">
                      <w:rPr>
                        <w:rtl w:val="0"/>
                      </w:rPr>
                    </w:r>
                  </w:p>
                </w:tc>
              </w:sdtContent>
            </w:sdt>
            <w:sdt>
              <w:sdtPr>
                <w:lock w:val="contentLocked"/>
                <w:tag w:val="goog_rdk_514"/>
              </w:sdtPr>
              <w:sdtContent>
                <w:tc>
                  <w:tcPr>
                    <w:tcBorders>
                      <w:top w:color="cccccc" w:space="0" w:sz="4" w:val="single"/>
                      <w:left w:color="cccccc" w:space="0" w:sz="4" w:val="single"/>
                      <w:bottom w:color="000000" w:space="0" w:sz="4" w:val="single"/>
                      <w:right w:color="000000" w:space="0" w:sz="4" w:val="single"/>
                    </w:tcBorders>
                    <w:shd w:fill="cfe2f3" w:val="clear"/>
                    <w:tcMar>
                      <w:top w:w="40.0" w:type="dxa"/>
                      <w:left w:w="40.0" w:type="dxa"/>
                      <w:bottom w:w="40.0" w:type="dxa"/>
                      <w:right w:w="40.0" w:type="dxa"/>
                    </w:tcMar>
                    <w:vAlign w:val="bottom"/>
                  </w:tcPr>
                  <w:p w:rsidR="00000000" w:rsidDel="00000000" w:rsidP="00000000" w:rsidRDefault="00000000" w:rsidRPr="00000000" w14:paraId="00000FF8">
                    <w:pPr>
                      <w:widowControl w:val="0"/>
                      <w:spacing w:line="276" w:lineRule="auto"/>
                      <w:rPr>
                        <w:sz w:val="20"/>
                        <w:szCs w:val="20"/>
                      </w:rPr>
                    </w:pPr>
                    <w:r w:rsidDel="00000000" w:rsidR="00000000" w:rsidRPr="00000000">
                      <w:rPr>
                        <w:rtl w:val="0"/>
                      </w:rPr>
                    </w:r>
                  </w:p>
                </w:tc>
              </w:sdtContent>
            </w:sdt>
            <w:sdt>
              <w:sdtPr>
                <w:lock w:val="contentLocked"/>
                <w:tag w:val="goog_rdk_515"/>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F9">
                    <w:pPr>
                      <w:widowControl w:val="0"/>
                      <w:spacing w:line="276" w:lineRule="auto"/>
                      <w:rPr>
                        <w:sz w:val="20"/>
                        <w:szCs w:val="20"/>
                      </w:rPr>
                    </w:pPr>
                    <w:r w:rsidDel="00000000" w:rsidR="00000000" w:rsidRPr="00000000">
                      <w:rPr>
                        <w:rtl w:val="0"/>
                      </w:rPr>
                    </w:r>
                  </w:p>
                </w:tc>
              </w:sdtContent>
            </w:sdt>
          </w:tr>
          <w:tr>
            <w:trPr>
              <w:cantSplit w:val="0"/>
              <w:trHeight w:val="348.04896763392856" w:hRule="atLeast"/>
              <w:tblHeader w:val="0"/>
            </w:trPr>
            <w:sdt>
              <w:sdtPr>
                <w:lock w:val="contentLocked"/>
                <w:tag w:val="goog_rdk_516"/>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FA">
                    <w:pPr>
                      <w:widowControl w:val="0"/>
                      <w:spacing w:line="276" w:lineRule="auto"/>
                      <w:rPr>
                        <w:sz w:val="20"/>
                        <w:szCs w:val="20"/>
                      </w:rPr>
                    </w:pPr>
                    <w:r w:rsidDel="00000000" w:rsidR="00000000" w:rsidRPr="00000000">
                      <w:rPr>
                        <w:sz w:val="20"/>
                        <w:szCs w:val="20"/>
                        <w:rtl w:val="0"/>
                      </w:rPr>
                      <w:t xml:space="preserve">Thursday</w:t>
                    </w:r>
                  </w:p>
                </w:tc>
              </w:sdtContent>
            </w:sdt>
            <w:sdt>
              <w:sdtPr>
                <w:lock w:val="contentLocked"/>
                <w:tag w:val="goog_rdk_517"/>
              </w:sdtPr>
              <w:sdtContent>
                <w:tc>
                  <w:tcPr>
                    <w:tcBorders>
                      <w:top w:color="cccccc" w:space="0" w:sz="4" w:val="single"/>
                      <w:left w:color="cccccc" w:space="0" w:sz="4" w:val="single"/>
                      <w:bottom w:color="000000" w:space="0" w:sz="4" w:val="single"/>
                      <w:right w:color="000000" w:space="0" w:sz="4" w:val="single"/>
                    </w:tcBorders>
                    <w:shd w:fill="00ffff" w:val="clear"/>
                    <w:tcMar>
                      <w:top w:w="40.0" w:type="dxa"/>
                      <w:left w:w="40.0" w:type="dxa"/>
                      <w:bottom w:w="40.0" w:type="dxa"/>
                      <w:right w:w="40.0" w:type="dxa"/>
                    </w:tcMar>
                    <w:vAlign w:val="bottom"/>
                  </w:tcPr>
                  <w:p w:rsidR="00000000" w:rsidDel="00000000" w:rsidP="00000000" w:rsidRDefault="00000000" w:rsidRPr="00000000" w14:paraId="00000FFB">
                    <w:pPr>
                      <w:widowControl w:val="0"/>
                      <w:spacing w:line="276" w:lineRule="auto"/>
                      <w:rPr>
                        <w:sz w:val="20"/>
                        <w:szCs w:val="20"/>
                      </w:rPr>
                    </w:pPr>
                    <w:r w:rsidDel="00000000" w:rsidR="00000000" w:rsidRPr="00000000">
                      <w:rPr>
                        <w:rtl w:val="0"/>
                      </w:rPr>
                    </w:r>
                  </w:p>
                </w:tc>
              </w:sdtContent>
            </w:sdt>
            <w:sdt>
              <w:sdtPr>
                <w:lock w:val="contentLocked"/>
                <w:tag w:val="goog_rdk_518"/>
              </w:sdtPr>
              <w:sdtContent>
                <w:tc>
                  <w:tcPr>
                    <w:tcBorders>
                      <w:top w:color="cccccc" w:space="0" w:sz="4" w:val="single"/>
                      <w:left w:color="cccccc" w:space="0" w:sz="4" w:val="single"/>
                      <w:bottom w:color="000000" w:space="0" w:sz="4" w:val="single"/>
                      <w:right w:color="000000" w:space="0" w:sz="4" w:val="single"/>
                    </w:tcBorders>
                    <w:shd w:fill="ffff00" w:val="clear"/>
                    <w:tcMar>
                      <w:top w:w="40.0" w:type="dxa"/>
                      <w:left w:w="40.0" w:type="dxa"/>
                      <w:bottom w:w="40.0" w:type="dxa"/>
                      <w:right w:w="40.0" w:type="dxa"/>
                    </w:tcMar>
                    <w:vAlign w:val="bottom"/>
                  </w:tcPr>
                  <w:p w:rsidR="00000000" w:rsidDel="00000000" w:rsidP="00000000" w:rsidRDefault="00000000" w:rsidRPr="00000000" w14:paraId="00000FFC">
                    <w:pPr>
                      <w:widowControl w:val="0"/>
                      <w:spacing w:line="276" w:lineRule="auto"/>
                      <w:rPr>
                        <w:sz w:val="20"/>
                        <w:szCs w:val="20"/>
                      </w:rPr>
                    </w:pPr>
                    <w:r w:rsidDel="00000000" w:rsidR="00000000" w:rsidRPr="00000000">
                      <w:rPr>
                        <w:rtl w:val="0"/>
                      </w:rPr>
                    </w:r>
                  </w:p>
                </w:tc>
              </w:sdtContent>
            </w:sdt>
            <w:sdt>
              <w:sdtPr>
                <w:lock w:val="contentLocked"/>
                <w:tag w:val="goog_rdk_519"/>
              </w:sdtPr>
              <w:sdtContent>
                <w:tc>
                  <w:tcPr>
                    <w:tcBorders>
                      <w:top w:color="cccccc" w:space="0" w:sz="4" w:val="single"/>
                      <w:left w:color="cccccc" w:space="0" w:sz="4" w:val="single"/>
                      <w:bottom w:color="000000" w:space="0" w:sz="4" w:val="single"/>
                      <w:right w:color="000000" w:space="0" w:sz="4" w:val="single"/>
                    </w:tcBorders>
                    <w:shd w:fill="00ff00" w:val="clear"/>
                    <w:tcMar>
                      <w:top w:w="40.0" w:type="dxa"/>
                      <w:left w:w="40.0" w:type="dxa"/>
                      <w:bottom w:w="40.0" w:type="dxa"/>
                      <w:right w:w="40.0" w:type="dxa"/>
                    </w:tcMar>
                    <w:vAlign w:val="bottom"/>
                  </w:tcPr>
                  <w:p w:rsidR="00000000" w:rsidDel="00000000" w:rsidP="00000000" w:rsidRDefault="00000000" w:rsidRPr="00000000" w14:paraId="00000FFD">
                    <w:pPr>
                      <w:widowControl w:val="0"/>
                      <w:spacing w:line="276" w:lineRule="auto"/>
                      <w:rPr>
                        <w:sz w:val="20"/>
                        <w:szCs w:val="20"/>
                      </w:rPr>
                    </w:pPr>
                    <w:r w:rsidDel="00000000" w:rsidR="00000000" w:rsidRPr="00000000">
                      <w:rPr>
                        <w:rtl w:val="0"/>
                      </w:rPr>
                    </w:r>
                  </w:p>
                </w:tc>
              </w:sdtContent>
            </w:sdt>
            <w:sdt>
              <w:sdtPr>
                <w:tag w:val="goog_rdk_520"/>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0FFE">
                    <w:pPr>
                      <w:widowControl w:val="0"/>
                      <w:spacing w:line="276" w:lineRule="auto"/>
                      <w:rPr>
                        <w:sz w:val="20"/>
                        <w:szCs w:val="20"/>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shd w:fill="d5a6bd" w:val="clear"/>
                <w:tcMar>
                  <w:top w:w="40.0" w:type="dxa"/>
                  <w:left w:w="40.0" w:type="dxa"/>
                  <w:bottom w:w="40.0" w:type="dxa"/>
                  <w:right w:w="40.0" w:type="dxa"/>
                </w:tcMar>
                <w:vAlign w:val="bottom"/>
              </w:tcPr>
              <w:p w:rsidR="00000000" w:rsidDel="00000000" w:rsidP="00000000" w:rsidRDefault="00000000" w:rsidRPr="00000000" w14:paraId="00000FFF">
                <w:pPr>
                  <w:widowControl w:val="0"/>
                  <w:spacing w:line="276" w:lineRule="auto"/>
                  <w:rPr>
                    <w:color w:val="ffffff"/>
                    <w:sz w:val="20"/>
                    <w:szCs w:val="20"/>
                    <w:highlight w:val="white"/>
                  </w:rPr>
                </w:pPr>
                <w:r w:rsidDel="00000000" w:rsidR="00000000" w:rsidRPr="00000000">
                  <w:rPr>
                    <w:rtl w:val="0"/>
                  </w:rPr>
                </w:r>
              </w:p>
            </w:tc>
            <w:sdt>
              <w:sdtPr>
                <w:lock w:val="contentLocked"/>
                <w:tag w:val="goog_rdk_521"/>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000">
                    <w:pPr>
                      <w:widowControl w:val="0"/>
                      <w:spacing w:line="276" w:lineRule="auto"/>
                      <w:rPr>
                        <w:sz w:val="20"/>
                        <w:szCs w:val="20"/>
                      </w:rPr>
                    </w:pPr>
                    <w:r w:rsidDel="00000000" w:rsidR="00000000" w:rsidRPr="00000000">
                      <w:rPr>
                        <w:rtl w:val="0"/>
                      </w:rPr>
                    </w:r>
                  </w:p>
                </w:tc>
              </w:sdtContent>
            </w:sdt>
            <w:sdt>
              <w:sdtPr>
                <w:lock w:val="contentLocked"/>
                <w:tag w:val="goog_rdk_522"/>
              </w:sdtPr>
              <w:sdtContent>
                <w:tc>
                  <w:tcPr>
                    <w:tcBorders>
                      <w:top w:color="cccccc" w:space="0" w:sz="4" w:val="single"/>
                      <w:left w:color="cccccc" w:space="0" w:sz="4" w:val="single"/>
                      <w:bottom w:color="000000" w:space="0" w:sz="4" w:val="single"/>
                      <w:right w:color="000000" w:space="0" w:sz="4" w:val="single"/>
                    </w:tcBorders>
                    <w:shd w:fill="ffe599" w:val="clear"/>
                    <w:tcMar>
                      <w:top w:w="40.0" w:type="dxa"/>
                      <w:left w:w="40.0" w:type="dxa"/>
                      <w:bottom w:w="40.0" w:type="dxa"/>
                      <w:right w:w="40.0" w:type="dxa"/>
                    </w:tcMar>
                    <w:vAlign w:val="bottom"/>
                  </w:tcPr>
                  <w:p w:rsidR="00000000" w:rsidDel="00000000" w:rsidP="00000000" w:rsidRDefault="00000000" w:rsidRPr="00000000" w14:paraId="00001001">
                    <w:pPr>
                      <w:widowControl w:val="0"/>
                      <w:spacing w:line="276" w:lineRule="auto"/>
                      <w:rPr>
                        <w:sz w:val="20"/>
                        <w:szCs w:val="20"/>
                      </w:rPr>
                    </w:pPr>
                    <w:r w:rsidDel="00000000" w:rsidR="00000000" w:rsidRPr="00000000">
                      <w:rPr>
                        <w:rtl w:val="0"/>
                      </w:rPr>
                    </w:r>
                  </w:p>
                </w:tc>
              </w:sdtContent>
            </w:sdt>
            <w:sdt>
              <w:sdtPr>
                <w:lock w:val="contentLocked"/>
                <w:tag w:val="goog_rdk_523"/>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002">
                    <w:pPr>
                      <w:widowControl w:val="0"/>
                      <w:spacing w:line="276" w:lineRule="auto"/>
                      <w:rPr>
                        <w:sz w:val="20"/>
                        <w:szCs w:val="20"/>
                      </w:rPr>
                    </w:pPr>
                    <w:r w:rsidDel="00000000" w:rsidR="00000000" w:rsidRPr="00000000">
                      <w:rPr>
                        <w:rtl w:val="0"/>
                      </w:rPr>
                    </w:r>
                  </w:p>
                </w:tc>
              </w:sdtContent>
            </w:sdt>
            <w:sdt>
              <w:sdtPr>
                <w:lock w:val="contentLocked"/>
                <w:tag w:val="goog_rdk_524"/>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003">
                    <w:pPr>
                      <w:widowControl w:val="0"/>
                      <w:spacing w:line="276" w:lineRule="auto"/>
                      <w:rPr>
                        <w:sz w:val="20"/>
                        <w:szCs w:val="20"/>
                      </w:rPr>
                    </w:pPr>
                    <w:r w:rsidDel="00000000" w:rsidR="00000000" w:rsidRPr="00000000">
                      <w:rPr>
                        <w:rtl w:val="0"/>
                      </w:rPr>
                    </w:r>
                  </w:p>
                </w:tc>
              </w:sdtContent>
            </w:sdt>
          </w:tr>
          <w:tr>
            <w:trPr>
              <w:cantSplit w:val="0"/>
              <w:trHeight w:val="348.04896763392856" w:hRule="atLeast"/>
              <w:tblHeader w:val="0"/>
            </w:trPr>
            <w:sdt>
              <w:sdtPr>
                <w:lock w:val="contentLocked"/>
                <w:tag w:val="goog_rdk_525"/>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004">
                    <w:pPr>
                      <w:widowControl w:val="0"/>
                      <w:spacing w:line="276" w:lineRule="auto"/>
                      <w:rPr>
                        <w:sz w:val="20"/>
                        <w:szCs w:val="20"/>
                      </w:rPr>
                    </w:pPr>
                    <w:r w:rsidDel="00000000" w:rsidR="00000000" w:rsidRPr="00000000">
                      <w:rPr>
                        <w:sz w:val="20"/>
                        <w:szCs w:val="20"/>
                        <w:rtl w:val="0"/>
                      </w:rPr>
                      <w:t xml:space="preserve">Friday</w:t>
                    </w:r>
                  </w:p>
                </w:tc>
              </w:sdtContent>
            </w:sdt>
            <w:sdt>
              <w:sdtPr>
                <w:lock w:val="contentLocked"/>
                <w:tag w:val="goog_rdk_526"/>
              </w:sdtPr>
              <w:sdtContent>
                <w:tc>
                  <w:tcPr>
                    <w:tcBorders>
                      <w:top w:color="cccccc" w:space="0" w:sz="4" w:val="single"/>
                      <w:left w:color="cccccc" w:space="0" w:sz="4" w:val="single"/>
                      <w:bottom w:color="000000" w:space="0" w:sz="4" w:val="single"/>
                      <w:right w:color="000000" w:space="0" w:sz="4" w:val="single"/>
                    </w:tcBorders>
                    <w:shd w:fill="00ffff" w:val="clear"/>
                    <w:tcMar>
                      <w:top w:w="40.0" w:type="dxa"/>
                      <w:left w:w="40.0" w:type="dxa"/>
                      <w:bottom w:w="40.0" w:type="dxa"/>
                      <w:right w:w="40.0" w:type="dxa"/>
                    </w:tcMar>
                    <w:vAlign w:val="bottom"/>
                  </w:tcPr>
                  <w:p w:rsidR="00000000" w:rsidDel="00000000" w:rsidP="00000000" w:rsidRDefault="00000000" w:rsidRPr="00000000" w14:paraId="00001005">
                    <w:pPr>
                      <w:widowControl w:val="0"/>
                      <w:spacing w:line="276" w:lineRule="auto"/>
                      <w:rPr>
                        <w:sz w:val="20"/>
                        <w:szCs w:val="20"/>
                      </w:rPr>
                    </w:pPr>
                    <w:r w:rsidDel="00000000" w:rsidR="00000000" w:rsidRPr="00000000">
                      <w:rPr>
                        <w:rtl w:val="0"/>
                      </w:rPr>
                    </w:r>
                  </w:p>
                </w:tc>
              </w:sdtContent>
            </w:sdt>
            <w:sdt>
              <w:sdtPr>
                <w:lock w:val="contentLocked"/>
                <w:tag w:val="goog_rdk_527"/>
              </w:sdtPr>
              <w:sdtContent>
                <w:tc>
                  <w:tcPr>
                    <w:tcBorders>
                      <w:top w:color="cccccc" w:space="0" w:sz="4" w:val="single"/>
                      <w:left w:color="cccccc" w:space="0" w:sz="4" w:val="single"/>
                      <w:bottom w:color="000000" w:space="0" w:sz="4" w:val="single"/>
                      <w:right w:color="000000" w:space="0" w:sz="4" w:val="single"/>
                    </w:tcBorders>
                    <w:shd w:fill="ffff00" w:val="clear"/>
                    <w:tcMar>
                      <w:top w:w="40.0" w:type="dxa"/>
                      <w:left w:w="40.0" w:type="dxa"/>
                      <w:bottom w:w="40.0" w:type="dxa"/>
                      <w:right w:w="40.0" w:type="dxa"/>
                    </w:tcMar>
                    <w:vAlign w:val="bottom"/>
                  </w:tcPr>
                  <w:p w:rsidR="00000000" w:rsidDel="00000000" w:rsidP="00000000" w:rsidRDefault="00000000" w:rsidRPr="00000000" w14:paraId="00001006">
                    <w:pPr>
                      <w:widowControl w:val="0"/>
                      <w:spacing w:line="276" w:lineRule="auto"/>
                      <w:rPr>
                        <w:sz w:val="20"/>
                        <w:szCs w:val="20"/>
                      </w:rPr>
                    </w:pPr>
                    <w:r w:rsidDel="00000000" w:rsidR="00000000" w:rsidRPr="00000000">
                      <w:rPr>
                        <w:rtl w:val="0"/>
                      </w:rPr>
                    </w:r>
                  </w:p>
                </w:tc>
              </w:sdtContent>
            </w:sdt>
            <w:sdt>
              <w:sdtPr>
                <w:lock w:val="contentLocked"/>
                <w:tag w:val="goog_rdk_528"/>
              </w:sdtPr>
              <w:sdtContent>
                <w:tc>
                  <w:tcPr>
                    <w:tcBorders>
                      <w:top w:color="cccccc" w:space="0" w:sz="4" w:val="single"/>
                      <w:left w:color="cccccc" w:space="0" w:sz="4" w:val="single"/>
                      <w:bottom w:color="000000" w:space="0" w:sz="4" w:val="single"/>
                      <w:right w:color="000000" w:space="0" w:sz="4" w:val="single"/>
                    </w:tcBorders>
                    <w:shd w:fill="00ff00" w:val="clear"/>
                    <w:tcMar>
                      <w:top w:w="40.0" w:type="dxa"/>
                      <w:left w:w="40.0" w:type="dxa"/>
                      <w:bottom w:w="40.0" w:type="dxa"/>
                      <w:right w:w="40.0" w:type="dxa"/>
                    </w:tcMar>
                    <w:vAlign w:val="bottom"/>
                  </w:tcPr>
                  <w:p w:rsidR="00000000" w:rsidDel="00000000" w:rsidP="00000000" w:rsidRDefault="00000000" w:rsidRPr="00000000" w14:paraId="00001007">
                    <w:pPr>
                      <w:widowControl w:val="0"/>
                      <w:spacing w:line="276" w:lineRule="auto"/>
                      <w:rPr>
                        <w:sz w:val="20"/>
                        <w:szCs w:val="20"/>
                      </w:rPr>
                    </w:pPr>
                    <w:r w:rsidDel="00000000" w:rsidR="00000000" w:rsidRPr="00000000">
                      <w:rPr>
                        <w:rtl w:val="0"/>
                      </w:rPr>
                    </w:r>
                  </w:p>
                </w:tc>
              </w:sdtContent>
            </w:sdt>
            <w:sdt>
              <w:sdtPr>
                <w:tag w:val="goog_rdk_529"/>
              </w:sdtPr>
              <w:sdtContent>
                <w:tc>
                  <w:tcPr>
                    <w:tcBorders>
                      <w:top w:color="cccccc" w:space="0" w:sz="4" w:val="single"/>
                      <w:left w:color="cccccc" w:space="0" w:sz="4" w:val="single"/>
                      <w:bottom w:color="000000" w:space="0" w:sz="4" w:val="single"/>
                      <w:right w:color="000000" w:space="0" w:sz="4" w:val="single"/>
                    </w:tcBorders>
                    <w:shd w:fill="fce5cd" w:val="clear"/>
                    <w:tcMar>
                      <w:top w:w="40.0" w:type="dxa"/>
                      <w:left w:w="40.0" w:type="dxa"/>
                      <w:bottom w:w="40.0" w:type="dxa"/>
                      <w:right w:w="40.0" w:type="dxa"/>
                    </w:tcMar>
                    <w:vAlign w:val="bottom"/>
                  </w:tcPr>
                  <w:p w:rsidR="00000000" w:rsidDel="00000000" w:rsidP="00000000" w:rsidRDefault="00000000" w:rsidRPr="00000000" w14:paraId="00001008">
                    <w:pPr>
                      <w:widowControl w:val="0"/>
                      <w:spacing w:line="276" w:lineRule="auto"/>
                      <w:rPr>
                        <w:sz w:val="20"/>
                        <w:szCs w:val="20"/>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009">
                <w:pPr>
                  <w:widowControl w:val="0"/>
                  <w:spacing w:line="276" w:lineRule="auto"/>
                  <w:rPr>
                    <w:color w:val="ffffff"/>
                    <w:sz w:val="20"/>
                    <w:szCs w:val="20"/>
                    <w:highlight w:val="white"/>
                  </w:rPr>
                </w:pPr>
                <w:r w:rsidDel="00000000" w:rsidR="00000000" w:rsidRPr="00000000">
                  <w:rPr>
                    <w:rtl w:val="0"/>
                  </w:rPr>
                </w:r>
              </w:p>
            </w:tc>
            <w:sdt>
              <w:sdtPr>
                <w:lock w:val="contentLocked"/>
                <w:tag w:val="goog_rdk_530"/>
              </w:sdtPr>
              <w:sdtContent>
                <w:tc>
                  <w:tcPr>
                    <w:tcBorders>
                      <w:top w:color="cccccc" w:space="0" w:sz="4" w:val="single"/>
                      <w:left w:color="cccccc" w:space="0" w:sz="4" w:val="single"/>
                      <w:bottom w:color="000000" w:space="0" w:sz="4" w:val="single"/>
                      <w:right w:color="000000" w:space="0" w:sz="4" w:val="single"/>
                    </w:tcBorders>
                    <w:shd w:fill="e6b8af" w:val="clear"/>
                    <w:tcMar>
                      <w:top w:w="40.0" w:type="dxa"/>
                      <w:left w:w="40.0" w:type="dxa"/>
                      <w:bottom w:w="40.0" w:type="dxa"/>
                      <w:right w:w="40.0" w:type="dxa"/>
                    </w:tcMar>
                    <w:vAlign w:val="bottom"/>
                  </w:tcPr>
                  <w:p w:rsidR="00000000" w:rsidDel="00000000" w:rsidP="00000000" w:rsidRDefault="00000000" w:rsidRPr="00000000" w14:paraId="0000100A">
                    <w:pPr>
                      <w:widowControl w:val="0"/>
                      <w:spacing w:line="276" w:lineRule="auto"/>
                      <w:rPr>
                        <w:sz w:val="20"/>
                        <w:szCs w:val="20"/>
                      </w:rPr>
                    </w:pPr>
                    <w:r w:rsidDel="00000000" w:rsidR="00000000" w:rsidRPr="00000000">
                      <w:rPr>
                        <w:rtl w:val="0"/>
                      </w:rPr>
                    </w:r>
                  </w:p>
                </w:tc>
              </w:sdtContent>
            </w:sdt>
            <w:sdt>
              <w:sdtPr>
                <w:lock w:val="contentLocked"/>
                <w:tag w:val="goog_rdk_531"/>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00B">
                    <w:pPr>
                      <w:widowControl w:val="0"/>
                      <w:spacing w:line="276" w:lineRule="auto"/>
                      <w:rPr>
                        <w:sz w:val="20"/>
                        <w:szCs w:val="20"/>
                      </w:rPr>
                    </w:pPr>
                    <w:r w:rsidDel="00000000" w:rsidR="00000000" w:rsidRPr="00000000">
                      <w:rPr>
                        <w:rtl w:val="0"/>
                      </w:rPr>
                    </w:r>
                  </w:p>
                </w:tc>
              </w:sdtContent>
            </w:sdt>
            <w:sdt>
              <w:sdtPr>
                <w:lock w:val="contentLocked"/>
                <w:tag w:val="goog_rdk_532"/>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00C">
                    <w:pPr>
                      <w:widowControl w:val="0"/>
                      <w:spacing w:line="276" w:lineRule="auto"/>
                      <w:rPr>
                        <w:sz w:val="20"/>
                        <w:szCs w:val="20"/>
                      </w:rPr>
                    </w:pPr>
                    <w:r w:rsidDel="00000000" w:rsidR="00000000" w:rsidRPr="00000000">
                      <w:rPr>
                        <w:rtl w:val="0"/>
                      </w:rPr>
                    </w:r>
                  </w:p>
                </w:tc>
              </w:sdtContent>
            </w:sdt>
            <w:sdt>
              <w:sdtPr>
                <w:lock w:val="contentLocked"/>
                <w:tag w:val="goog_rdk_533"/>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00D">
                    <w:pPr>
                      <w:widowControl w:val="0"/>
                      <w:spacing w:line="276" w:lineRule="auto"/>
                      <w:rPr>
                        <w:sz w:val="20"/>
                        <w:szCs w:val="20"/>
                      </w:rPr>
                    </w:pPr>
                    <w:r w:rsidDel="00000000" w:rsidR="00000000" w:rsidRPr="00000000">
                      <w:rPr>
                        <w:rtl w:val="0"/>
                      </w:rPr>
                    </w:r>
                  </w:p>
                </w:tc>
              </w:sdtContent>
            </w:sdt>
          </w:tr>
          <w:tr>
            <w:trPr>
              <w:cantSplit w:val="0"/>
              <w:trHeight w:val="315" w:hRule="atLeast"/>
              <w:tblHeader w:val="0"/>
            </w:trPr>
            <w:sdt>
              <w:sdtPr>
                <w:lock w:val="contentLocked"/>
                <w:tag w:val="goog_rdk_534"/>
              </w:sdtPr>
              <w:sdtContent>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00E">
                    <w:pPr>
                      <w:widowControl w:val="0"/>
                      <w:spacing w:line="276" w:lineRule="auto"/>
                      <w:rPr>
                        <w:sz w:val="20"/>
                        <w:szCs w:val="20"/>
                      </w:rPr>
                    </w:pPr>
                    <w:r w:rsidDel="00000000" w:rsidR="00000000" w:rsidRPr="00000000">
                      <w:rPr>
                        <w:sz w:val="20"/>
                        <w:szCs w:val="20"/>
                        <w:rtl w:val="0"/>
                      </w:rPr>
                      <w:t xml:space="preserve">Saturday</w:t>
                    </w:r>
                  </w:p>
                </w:tc>
              </w:sdtContent>
            </w:sdt>
            <w:sdt>
              <w:sdtPr>
                <w:lock w:val="contentLocked"/>
                <w:tag w:val="goog_rdk_535"/>
              </w:sdtPr>
              <w:sdtContent>
                <w:tc>
                  <w:tcPr>
                    <w:tcBorders>
                      <w:top w:color="cccccc" w:space="0" w:sz="4" w:val="single"/>
                      <w:left w:color="cccccc" w:space="0" w:sz="4" w:val="single"/>
                      <w:bottom w:color="000000" w:space="0" w:sz="4" w:val="single"/>
                      <w:right w:color="000000" w:space="0" w:sz="4" w:val="single"/>
                    </w:tcBorders>
                    <w:shd w:fill="00ffff" w:val="clear"/>
                    <w:tcMar>
                      <w:top w:w="40.0" w:type="dxa"/>
                      <w:left w:w="40.0" w:type="dxa"/>
                      <w:bottom w:w="40.0" w:type="dxa"/>
                      <w:right w:w="40.0" w:type="dxa"/>
                    </w:tcMar>
                    <w:vAlign w:val="bottom"/>
                  </w:tcPr>
                  <w:p w:rsidR="00000000" w:rsidDel="00000000" w:rsidP="00000000" w:rsidRDefault="00000000" w:rsidRPr="00000000" w14:paraId="0000100F">
                    <w:pPr>
                      <w:widowControl w:val="0"/>
                      <w:spacing w:line="276" w:lineRule="auto"/>
                      <w:rPr>
                        <w:sz w:val="20"/>
                        <w:szCs w:val="20"/>
                      </w:rPr>
                    </w:pPr>
                    <w:r w:rsidDel="00000000" w:rsidR="00000000" w:rsidRPr="00000000">
                      <w:rPr>
                        <w:rtl w:val="0"/>
                      </w:rPr>
                    </w:r>
                  </w:p>
                </w:tc>
              </w:sdtContent>
            </w:sdt>
            <w:sdt>
              <w:sdtPr>
                <w:lock w:val="contentLocked"/>
                <w:tag w:val="goog_rdk_536"/>
              </w:sdtPr>
              <w:sdtContent>
                <w:tc>
                  <w:tcPr>
                    <w:tcBorders>
                      <w:top w:color="cccccc" w:space="0" w:sz="4" w:val="single"/>
                      <w:left w:color="cccccc" w:space="0" w:sz="4" w:val="single"/>
                      <w:bottom w:color="000000" w:space="0" w:sz="4" w:val="single"/>
                      <w:right w:color="000000" w:space="0" w:sz="4" w:val="single"/>
                    </w:tcBorders>
                    <w:shd w:fill="ffff00" w:val="clear"/>
                    <w:tcMar>
                      <w:top w:w="40.0" w:type="dxa"/>
                      <w:left w:w="40.0" w:type="dxa"/>
                      <w:bottom w:w="40.0" w:type="dxa"/>
                      <w:right w:w="40.0" w:type="dxa"/>
                    </w:tcMar>
                    <w:vAlign w:val="bottom"/>
                  </w:tcPr>
                  <w:p w:rsidR="00000000" w:rsidDel="00000000" w:rsidP="00000000" w:rsidRDefault="00000000" w:rsidRPr="00000000" w14:paraId="00001010">
                    <w:pPr>
                      <w:widowControl w:val="0"/>
                      <w:spacing w:line="276" w:lineRule="auto"/>
                      <w:rPr>
                        <w:sz w:val="20"/>
                        <w:szCs w:val="20"/>
                      </w:rPr>
                    </w:pPr>
                    <w:r w:rsidDel="00000000" w:rsidR="00000000" w:rsidRPr="00000000">
                      <w:rPr>
                        <w:rtl w:val="0"/>
                      </w:rPr>
                    </w:r>
                  </w:p>
                </w:tc>
              </w:sdtContent>
            </w:sdt>
            <w:sdt>
              <w:sdtPr>
                <w:lock w:val="contentLocked"/>
                <w:tag w:val="goog_rdk_537"/>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011">
                    <w:pPr>
                      <w:widowControl w:val="0"/>
                      <w:spacing w:line="276" w:lineRule="auto"/>
                      <w:rPr>
                        <w:sz w:val="20"/>
                        <w:szCs w:val="20"/>
                      </w:rPr>
                    </w:pPr>
                    <w:r w:rsidDel="00000000" w:rsidR="00000000" w:rsidRPr="00000000">
                      <w:rPr>
                        <w:rtl w:val="0"/>
                      </w:rPr>
                    </w:r>
                  </w:p>
                </w:tc>
              </w:sdtContent>
            </w:sdt>
            <w:sdt>
              <w:sdtPr>
                <w:tag w:val="goog_rdk_538"/>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012">
                    <w:pPr>
                      <w:widowControl w:val="0"/>
                      <w:spacing w:line="276" w:lineRule="auto"/>
                      <w:rPr>
                        <w:sz w:val="20"/>
                        <w:szCs w:val="20"/>
                      </w:rPr>
                    </w:pPr>
                    <w:r w:rsidDel="00000000" w:rsidR="00000000" w:rsidRPr="00000000">
                      <w:rPr>
                        <w:rtl w:val="0"/>
                      </w:rPr>
                    </w:r>
                  </w:p>
                </w:tc>
              </w:sdtContent>
            </w:sdt>
            <w:tc>
              <w:tcPr>
                <w:tcBorders>
                  <w:top w:color="cccccc" w:space="0" w:sz="4" w:val="single"/>
                  <w:left w:color="cccccc" w:space="0" w:sz="4" w:val="single"/>
                  <w:bottom w:color="000000" w:space="0" w:sz="4" w:val="single"/>
                  <w:right w:color="000000" w:space="0" w:sz="4" w:val="single"/>
                </w:tcBorders>
                <w:shd w:fill="d5a6bd" w:val="clear"/>
                <w:tcMar>
                  <w:top w:w="40.0" w:type="dxa"/>
                  <w:left w:w="40.0" w:type="dxa"/>
                  <w:bottom w:w="40.0" w:type="dxa"/>
                  <w:right w:w="40.0" w:type="dxa"/>
                </w:tcMar>
                <w:vAlign w:val="bottom"/>
              </w:tcPr>
              <w:p w:rsidR="00000000" w:rsidDel="00000000" w:rsidP="00000000" w:rsidRDefault="00000000" w:rsidRPr="00000000" w14:paraId="00001013">
                <w:pPr>
                  <w:widowControl w:val="0"/>
                  <w:spacing w:line="276" w:lineRule="auto"/>
                  <w:rPr>
                    <w:color w:val="ffffff"/>
                    <w:sz w:val="20"/>
                    <w:szCs w:val="20"/>
                    <w:highlight w:val="white"/>
                  </w:rPr>
                </w:pPr>
                <w:r w:rsidDel="00000000" w:rsidR="00000000" w:rsidRPr="00000000">
                  <w:rPr>
                    <w:rtl w:val="0"/>
                  </w:rPr>
                </w:r>
              </w:p>
            </w:tc>
            <w:sdt>
              <w:sdtPr>
                <w:lock w:val="contentLocked"/>
                <w:tag w:val="goog_rdk_539"/>
              </w:sdtPr>
              <w:sdtContent>
                <w:tc>
                  <w:tcPr>
                    <w:tcBorders>
                      <w:top w:color="cccccc" w:space="0" w:sz="4" w:val="single"/>
                      <w:left w:color="cccccc"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014">
                    <w:pPr>
                      <w:widowControl w:val="0"/>
                      <w:spacing w:line="276" w:lineRule="auto"/>
                      <w:rPr>
                        <w:sz w:val="20"/>
                        <w:szCs w:val="20"/>
                      </w:rPr>
                    </w:pPr>
                    <w:r w:rsidDel="00000000" w:rsidR="00000000" w:rsidRPr="00000000">
                      <w:rPr>
                        <w:rtl w:val="0"/>
                      </w:rPr>
                    </w:r>
                  </w:p>
                </w:tc>
              </w:sdtContent>
            </w:sdt>
            <w:sdt>
              <w:sdtPr>
                <w:lock w:val="contentLocked"/>
                <w:tag w:val="goog_rdk_540"/>
              </w:sdtPr>
              <w:sdtContent>
                <w:tc>
                  <w:tcPr>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015">
                    <w:pPr>
                      <w:widowControl w:val="0"/>
                      <w:spacing w:line="276" w:lineRule="auto"/>
                      <w:rPr>
                        <w:sz w:val="20"/>
                        <w:szCs w:val="20"/>
                      </w:rPr>
                    </w:pPr>
                    <w:r w:rsidDel="00000000" w:rsidR="00000000" w:rsidRPr="00000000">
                      <w:rPr>
                        <w:rtl w:val="0"/>
                      </w:rPr>
                    </w:r>
                  </w:p>
                </w:tc>
              </w:sdtContent>
            </w:sdt>
            <w:sdt>
              <w:sdtPr>
                <w:lock w:val="contentLocked"/>
                <w:tag w:val="goog_rdk_541"/>
              </w:sdtPr>
              <w:sdtContent>
                <w:tc>
                  <w:tcPr>
                    <w:tcBorders>
                      <w:top w:color="cccccc" w:space="0" w:sz="4" w:val="single"/>
                      <w:left w:color="cccccc" w:space="0" w:sz="4" w:val="single"/>
                      <w:bottom w:color="000000" w:space="0" w:sz="4" w:val="single"/>
                      <w:right w:color="000000" w:space="0" w:sz="4" w:val="single"/>
                    </w:tcBorders>
                    <w:shd w:fill="cfe2f3" w:val="clear"/>
                    <w:tcMar>
                      <w:top w:w="40.0" w:type="dxa"/>
                      <w:left w:w="40.0" w:type="dxa"/>
                      <w:bottom w:w="40.0" w:type="dxa"/>
                      <w:right w:w="40.0" w:type="dxa"/>
                    </w:tcMar>
                    <w:vAlign w:val="bottom"/>
                  </w:tcPr>
                  <w:p w:rsidR="00000000" w:rsidDel="00000000" w:rsidP="00000000" w:rsidRDefault="00000000" w:rsidRPr="00000000" w14:paraId="00001016">
                    <w:pPr>
                      <w:widowControl w:val="0"/>
                      <w:spacing w:line="276" w:lineRule="auto"/>
                      <w:rPr>
                        <w:sz w:val="20"/>
                        <w:szCs w:val="20"/>
                      </w:rPr>
                    </w:pPr>
                    <w:r w:rsidDel="00000000" w:rsidR="00000000" w:rsidRPr="00000000">
                      <w:rPr>
                        <w:rtl w:val="0"/>
                      </w:rPr>
                    </w:r>
                  </w:p>
                </w:tc>
              </w:sdtContent>
            </w:sdt>
            <w:sdt>
              <w:sdtPr>
                <w:lock w:val="contentLocked"/>
                <w:tag w:val="goog_rdk_542"/>
              </w:sdtPr>
              <w:sdtContent>
                <w:tc>
                  <w:tcPr>
                    <w:tcBorders>
                      <w:top w:color="cccccc" w:space="0" w:sz="4" w:val="single"/>
                      <w:left w:color="cccccc" w:space="0" w:sz="4" w:val="single"/>
                      <w:bottom w:color="000000" w:space="0" w:sz="4" w:val="single"/>
                      <w:right w:color="000000" w:space="0" w:sz="4" w:val="single"/>
                    </w:tcBorders>
                    <w:shd w:fill="3c78d8" w:val="clear"/>
                    <w:tcMar>
                      <w:top w:w="40.0" w:type="dxa"/>
                      <w:left w:w="40.0" w:type="dxa"/>
                      <w:bottom w:w="40.0" w:type="dxa"/>
                      <w:right w:w="40.0" w:type="dxa"/>
                    </w:tcMar>
                    <w:vAlign w:val="bottom"/>
                  </w:tcPr>
                  <w:p w:rsidR="00000000" w:rsidDel="00000000" w:rsidP="00000000" w:rsidRDefault="00000000" w:rsidRPr="00000000" w14:paraId="00001017">
                    <w:pPr>
                      <w:widowControl w:val="0"/>
                      <w:spacing w:line="276" w:lineRule="auto"/>
                      <w:rPr>
                        <w:sz w:val="20"/>
                        <w:szCs w:val="20"/>
                      </w:rPr>
                    </w:pPr>
                    <w:r w:rsidDel="00000000" w:rsidR="00000000" w:rsidRPr="00000000">
                      <w:rPr>
                        <w:rtl w:val="0"/>
                      </w:rPr>
                    </w:r>
                  </w:p>
                </w:tc>
              </w:sdtContent>
            </w:sdt>
          </w:tr>
          <w:tr>
            <w:trPr>
              <w:cantSplit w:val="0"/>
              <w:trHeight w:val="315" w:hRule="atLeast"/>
              <w:tblHeader w:val="0"/>
            </w:trPr>
            <w:tc>
              <w:tcPr>
                <w:tcBorders>
                  <w:top w:color="cccccc"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vAlign w:val="bottom"/>
              </w:tcPr>
              <w:p w:rsidR="00000000" w:rsidDel="00000000" w:rsidP="00000000" w:rsidRDefault="00000000" w:rsidRPr="00000000" w14:paraId="00001018">
                <w:pPr>
                  <w:widowControl w:val="0"/>
                  <w:spacing w:line="276" w:lineRule="auto"/>
                  <w:rPr>
                    <w:sz w:val="20"/>
                    <w:szCs w:val="20"/>
                  </w:rPr>
                </w:pPr>
                <w:r w:rsidDel="00000000" w:rsidR="00000000" w:rsidRPr="00000000">
                  <w:rPr>
                    <w:sz w:val="20"/>
                    <w:szCs w:val="20"/>
                    <w:rtl w:val="0"/>
                  </w:rPr>
                  <w:t xml:space="preserve">Sunday</w:t>
                </w:r>
              </w:p>
            </w:tc>
            <w:tc>
              <w:tcPr>
                <w:gridSpan w:val="9"/>
                <w:tcBorders>
                  <w:top w:color="cccccc" w:space="0" w:sz="4" w:val="single"/>
                  <w:left w:color="cccccc" w:space="0" w:sz="4" w:val="single"/>
                  <w:bottom w:color="000000" w:space="0" w:sz="4" w:val="single"/>
                  <w:right w:color="000000" w:space="0" w:sz="4" w:val="single"/>
                </w:tcBorders>
                <w:shd w:fill="ffffff" w:val="clear"/>
                <w:tcMar>
                  <w:top w:w="40.0" w:type="dxa"/>
                  <w:left w:w="40.0" w:type="dxa"/>
                  <w:bottom w:w="40.0" w:type="dxa"/>
                  <w:right w:w="40.0" w:type="dxa"/>
                </w:tcMar>
                <w:vAlign w:val="bottom"/>
              </w:tcPr>
              <w:p w:rsidR="00000000" w:rsidDel="00000000" w:rsidP="00000000" w:rsidRDefault="00000000" w:rsidRPr="00000000" w14:paraId="00001019">
                <w:pPr>
                  <w:widowControl w:val="0"/>
                  <w:spacing w:line="276" w:lineRule="auto"/>
                  <w:jc w:val="center"/>
                  <w:rPr>
                    <w:b w:val="1"/>
                    <w:sz w:val="20"/>
                    <w:szCs w:val="20"/>
                  </w:rPr>
                </w:pPr>
                <w:r w:rsidDel="00000000" w:rsidR="00000000" w:rsidRPr="00000000">
                  <w:rPr>
                    <w:b w:val="1"/>
                    <w:sz w:val="20"/>
                    <w:szCs w:val="20"/>
                    <w:rtl w:val="0"/>
                  </w:rPr>
                  <w:t xml:space="preserve">Off-Day (No Cleaning)</w:t>
                </w:r>
              </w:p>
            </w:tc>
          </w:tr>
        </w:tbl>
      </w:sdtContent>
    </w:sdt>
    <w:p w:rsidR="00000000" w:rsidDel="00000000" w:rsidP="00000000" w:rsidRDefault="00000000" w:rsidRPr="00000000" w14:paraId="00001022">
      <w:pPr>
        <w:jc w:val="both"/>
        <w:rPr>
          <w:b w:val="1"/>
        </w:rPr>
      </w:pPr>
      <w:r w:rsidDel="00000000" w:rsidR="00000000" w:rsidRPr="00000000">
        <w:rPr>
          <w:rtl w:val="0"/>
        </w:rPr>
      </w:r>
    </w:p>
    <w:p w:rsidR="00000000" w:rsidDel="00000000" w:rsidP="00000000" w:rsidRDefault="00000000" w:rsidRPr="00000000" w14:paraId="00001023">
      <w:pPr>
        <w:rPr>
          <w:i w:val="1"/>
        </w:rPr>
      </w:pPr>
      <w:r w:rsidDel="00000000" w:rsidR="00000000" w:rsidRPr="00000000">
        <w:rPr>
          <w:b w:val="1"/>
          <w:rtl w:val="0"/>
        </w:rPr>
        <w:t xml:space="preserve">Note: </w:t>
      </w:r>
      <w:r w:rsidDel="00000000" w:rsidR="00000000" w:rsidRPr="00000000">
        <w:rPr>
          <w:i w:val="1"/>
          <w:rtl w:val="0"/>
        </w:rPr>
        <w:t xml:space="preserve">FP</w:t>
      </w:r>
      <w:r w:rsidDel="00000000" w:rsidR="00000000" w:rsidRPr="00000000">
        <w:rPr>
          <w:b w:val="1"/>
          <w:i w:val="1"/>
          <w:rtl w:val="0"/>
        </w:rPr>
        <w:t xml:space="preserve">=</w:t>
      </w:r>
      <w:r w:rsidDel="00000000" w:rsidR="00000000" w:rsidRPr="00000000">
        <w:rPr>
          <w:i w:val="1"/>
          <w:rtl w:val="0"/>
        </w:rPr>
        <w:t xml:space="preserve">footpath; PR=primary road; SR=secondary road; TR=tertiary road; AR=access road; PD=primary drain; SD=secondary drain; TD=tertiary drain; R/S =rivers/streams</w:t>
      </w:r>
    </w:p>
    <w:p w:rsidR="00000000" w:rsidDel="00000000" w:rsidP="00000000" w:rsidRDefault="00000000" w:rsidRPr="00000000" w14:paraId="00001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i w:val="1"/>
        </w:rPr>
      </w:pPr>
      <w:r w:rsidDel="00000000" w:rsidR="00000000" w:rsidRPr="00000000">
        <w:rPr>
          <w:rtl w:val="0"/>
        </w:rPr>
      </w:r>
    </w:p>
    <w:p w:rsidR="00000000" w:rsidDel="00000000" w:rsidP="00000000" w:rsidRDefault="00000000" w:rsidRPr="00000000" w14:paraId="00001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i w:val="1"/>
        </w:rPr>
      </w:pPr>
      <w:r w:rsidDel="00000000" w:rsidR="00000000" w:rsidRPr="00000000">
        <w:rPr>
          <w:rtl w:val="0"/>
        </w:rPr>
      </w:r>
    </w:p>
    <w:p w:rsidR="00000000" w:rsidDel="00000000" w:rsidP="00000000" w:rsidRDefault="00000000" w:rsidRPr="00000000" w14:paraId="00001026">
      <w:pPr>
        <w:jc w:val="both"/>
        <w:rPr/>
      </w:pPr>
      <w:r w:rsidDel="00000000" w:rsidR="00000000" w:rsidRPr="00000000">
        <w:rPr>
          <w:rtl w:val="0"/>
        </w:rPr>
      </w:r>
    </w:p>
    <w:sectPr>
      <w:headerReference r:id="rId31" w:type="default"/>
      <w:headerReference r:id="rId32" w:type="first"/>
      <w:type w:val="nextPage"/>
      <w:pgSz w:h="16838" w:w="11906" w:orient="portrait"/>
      <w:pgMar w:bottom="1440" w:top="1440" w:left="1800" w:right="1440" w:header="720" w:footer="720"/>
      <w:pgNumType w:start="76"/>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45">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1027">
      <w:pPr>
        <w:pBdr>
          <w:top w:space="0" w:sz="0" w:val="nil"/>
          <w:left w:space="0" w:sz="0" w:val="nil"/>
          <w:bottom w:space="0" w:sz="0" w:val="nil"/>
          <w:right w:space="0" w:sz="0" w:val="nil"/>
          <w:between w:space="0" w:sz="0" w:val="nil"/>
        </w:pBdr>
        <w:tabs>
          <w:tab w:val="left" w:leader="none" w:pos="360"/>
        </w:tabs>
        <w:ind w:left="360" w:hanging="360"/>
        <w:rPr>
          <w:color w:val="000000"/>
          <w:sz w:val="20"/>
          <w:szCs w:val="20"/>
        </w:rPr>
      </w:pPr>
      <w:r w:rsidDel="00000000" w:rsidR="00000000" w:rsidRPr="00000000">
        <w:rPr>
          <w:rStyle w:val="FootnoteReference"/>
          <w:vertAlign w:val="superscript"/>
        </w:rPr>
        <w:footnoteRef/>
      </w:r>
      <w:r w:rsidDel="00000000" w:rsidR="00000000" w:rsidRPr="00000000">
        <w:rPr>
          <w:color w:val="000000"/>
          <w:sz w:val="20"/>
          <w:szCs w:val="20"/>
          <w:rtl w:val="0"/>
        </w:rPr>
        <w:t xml:space="preserve"> Bidding process, for the purpose of this IP, shall mean the procedures </w:t>
      </w:r>
      <w:r w:rsidDel="00000000" w:rsidR="00000000" w:rsidRPr="00000000">
        <w:rPr>
          <w:sz w:val="20"/>
          <w:szCs w:val="20"/>
          <w:rtl w:val="0"/>
        </w:rPr>
        <w:t xml:space="preserve">covering the tendering</w:t>
      </w:r>
      <w:r w:rsidDel="00000000" w:rsidR="00000000" w:rsidRPr="00000000">
        <w:rPr>
          <w:color w:val="000000"/>
          <w:sz w:val="20"/>
          <w:szCs w:val="20"/>
          <w:rtl w:val="0"/>
        </w:rPr>
        <w:t xml:space="preserve"> process starting from bid preparation, bid submission, bid processing, and bid evaluation. </w:t>
      </w:r>
    </w:p>
  </w:footnote>
  <w:footnote w:id="1">
    <w:p w:rsidR="00000000" w:rsidDel="00000000" w:rsidP="00000000" w:rsidRDefault="00000000" w:rsidRPr="00000000" w14:paraId="00001028">
      <w:pPr>
        <w:pBdr>
          <w:top w:space="0" w:sz="0" w:val="nil"/>
          <w:left w:space="0" w:sz="0" w:val="nil"/>
          <w:bottom w:space="0" w:sz="0" w:val="nil"/>
          <w:right w:space="0" w:sz="0" w:val="nil"/>
          <w:between w:space="0" w:sz="0" w:val="nil"/>
        </w:pBdr>
        <w:tabs>
          <w:tab w:val="left" w:leader="none" w:pos="360"/>
        </w:tabs>
        <w:ind w:left="360" w:hanging="360"/>
        <w:rPr>
          <w:color w:val="000000"/>
          <w:sz w:val="20"/>
          <w:szCs w:val="20"/>
        </w:rPr>
      </w:pPr>
      <w:r w:rsidDel="00000000" w:rsidR="00000000" w:rsidRPr="00000000">
        <w:rPr>
          <w:rStyle w:val="FootnoteReference"/>
          <w:vertAlign w:val="superscript"/>
        </w:rPr>
        <w:footnoteRef/>
      </w:r>
      <w:r w:rsidDel="00000000" w:rsidR="00000000" w:rsidRPr="00000000">
        <w:rPr>
          <w:color w:val="000000"/>
          <w:sz w:val="20"/>
          <w:szCs w:val="20"/>
          <w:rtl w:val="0"/>
        </w:rPr>
        <w:t xml:space="preserve"> Contract administration, for the purpose of this IP, shall mean contract award, contract implementation, un-authorized sub-contracting and contract handing/taking over.</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29">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I.  Instructions to Bidders</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02A">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2B">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Part I- Bidding Procedures</w:t>
      <w:tab/>
      <w:t xml:space="preserve">1</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2C">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color w:val="000000"/>
        <w:sz w:val="20"/>
        <w:szCs w:val="20"/>
        <w:rtl w:val="0"/>
      </w:rPr>
      <w:tab/>
      <w:t xml:space="preserve">Section I.  Instructions to Bidders</w: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2D">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I.  Instructions to Bidders</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02E">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2F">
    <w:pPr>
      <w:pBdr>
        <w:top w:space="0" w:sz="0" w:val="nil"/>
        <w:left w:space="0" w:sz="0" w:val="nil"/>
        <w:bottom w:space="0" w:sz="0" w:val="nil"/>
        <w:right w:space="0" w:sz="0" w:val="nil"/>
        <w:between w:space="0" w:sz="0" w:val="nil"/>
      </w:pBdr>
      <w:tabs>
        <w:tab w:val="right" w:leader="none" w:pos="9000"/>
      </w:tabs>
      <w:jc w:val="both"/>
      <w:rPr>
        <w:color w:val="000000"/>
        <w:sz w:val="20"/>
        <w:szCs w:val="20"/>
        <w:u w:val="single"/>
      </w:rPr>
    </w:pPr>
    <w:r w:rsidDel="00000000" w:rsidR="00000000" w:rsidRPr="00000000">
      <w:rPr>
        <w:color w:val="000000"/>
        <w:sz w:val="20"/>
        <w:szCs w:val="20"/>
        <w:rtl w:val="0"/>
      </w:rPr>
      <w:t xml:space="preserve">Section IV- Bidding Forms</w:t>
    </w:r>
    <w:r w:rsidDel="00000000" w:rsidR="00000000" w:rsidRPr="00000000">
      <w:rPr>
        <w:color w:val="000000"/>
        <w:sz w:val="20"/>
        <w:szCs w:val="20"/>
        <w:u w:val="single"/>
        <w:rtl w:val="0"/>
      </w:rPr>
      <w:tab/>
    </w:r>
    <w:r w:rsidDel="00000000" w:rsidR="00000000" w:rsidRPr="00000000">
      <w:rPr>
        <w:color w:val="000000"/>
        <w:sz w:val="20"/>
        <w:szCs w:val="20"/>
        <w:u w:val="singl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030">
    <w:pPr>
      <w:widowControl w:val="0"/>
      <w:pBdr>
        <w:top w:space="0" w:sz="0" w:val="nil"/>
        <w:left w:space="0" w:sz="0" w:val="nil"/>
        <w:bottom w:space="0" w:sz="0" w:val="nil"/>
        <w:right w:space="0" w:sz="0" w:val="nil"/>
        <w:between w:space="0" w:sz="0" w:val="nil"/>
      </w:pBdr>
      <w:spacing w:line="276" w:lineRule="auto"/>
      <w:rPr>
        <w:color w:val="000000"/>
        <w:sz w:val="20"/>
        <w:szCs w:val="20"/>
        <w:u w:val="single"/>
      </w:rPr>
    </w:pPr>
    <w:r w:rsidDel="00000000" w:rsidR="00000000" w:rsidRPr="00000000">
      <w:rPr>
        <w:rtl w:val="0"/>
      </w:rP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31">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V – Activity Schedule</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032">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33">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color w:val="000000"/>
        <w:sz w:val="20"/>
        <w:szCs w:val="20"/>
        <w:rtl w:val="0"/>
      </w:rPr>
      <w:tab/>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34">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V – Activity Schedule</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035">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36">
    <w:pPr>
      <w:pBdr>
        <w:top w:space="0" w:sz="0" w:val="nil"/>
        <w:left w:space="0" w:sz="0" w:val="nil"/>
        <w:bottom w:space="0" w:sz="0" w:val="nil"/>
        <w:right w:space="0" w:sz="0" w:val="nil"/>
        <w:between w:space="0" w:sz="0" w:val="nil"/>
      </w:pBdr>
      <w:tabs>
        <w:tab w:val="right" w:leader="none" w:pos="9000"/>
      </w:tabs>
      <w:jc w:val="both"/>
      <w:rPr>
        <w:color w:val="000000"/>
        <w:sz w:val="20"/>
        <w:szCs w:val="20"/>
        <w:u w:val="single"/>
      </w:rPr>
    </w:pPr>
    <w:r w:rsidDel="00000000" w:rsidR="00000000" w:rsidRPr="00000000">
      <w:rPr>
        <w:color w:val="000000"/>
        <w:sz w:val="20"/>
        <w:szCs w:val="20"/>
        <w:rtl w:val="0"/>
      </w:rPr>
      <w:t xml:space="preserve">Section V – Activity Schedule</w:t>
    </w:r>
    <w:r w:rsidDel="00000000" w:rsidR="00000000" w:rsidRPr="00000000">
      <w:rPr>
        <w:color w:val="000000"/>
        <w:sz w:val="20"/>
        <w:szCs w:val="20"/>
        <w:u w:val="single"/>
        <w:rtl w:val="0"/>
      </w:rPr>
      <w:tab/>
    </w:r>
    <w:r w:rsidDel="00000000" w:rsidR="00000000" w:rsidRPr="00000000">
      <w:rPr>
        <w:color w:val="000000"/>
        <w:sz w:val="20"/>
        <w:szCs w:val="20"/>
        <w:u w:val="singl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037">
    <w:pPr>
      <w:rPr/>
    </w:pPr>
    <w:r w:rsidDel="00000000" w:rsidR="00000000" w:rsidRPr="00000000">
      <w:rPr>
        <w:rtl w:val="0"/>
      </w:rPr>
      <w:t xml:space="preserve"> </w:t>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38">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VI – Scope of Service and Performance Specifications</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039">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3A">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Part III – Conditions of Contract and Contract Forms</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03B">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3C">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VII- General Conditions of Contract</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03D">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3E">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VII- General Conditions of Contract</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03F">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40">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color w:val="000000"/>
        <w:sz w:val="20"/>
        <w:szCs w:val="20"/>
        <w:rtl w:val="0"/>
      </w:rPr>
      <w:tab/>
      <w:t xml:space="preserve">Section VIII. Special Conditions of Contract</w:t>
    </w:r>
  </w:p>
</w:hdr>
</file>

<file path=word/header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41">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VIII- Special Conditions of Contract</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042">
    <w:pPr>
      <w:widowControl w:val="0"/>
      <w:pBdr>
        <w:top w:space="0" w:sz="0" w:val="nil"/>
        <w:left w:space="0" w:sz="0" w:val="nil"/>
        <w:bottom w:space="0" w:sz="0" w:val="nil"/>
        <w:right w:space="0" w:sz="0" w:val="nil"/>
        <w:between w:space="0" w:sz="0" w:val="nil"/>
      </w:pBdr>
      <w:spacing w:line="276" w:lineRule="auto"/>
      <w:rPr>
        <w:color w:val="000000"/>
        <w:sz w:val="20"/>
        <w:szCs w:val="20"/>
      </w:rPr>
    </w:pPr>
    <w:r w:rsidDel="00000000" w:rsidR="00000000" w:rsidRPr="00000000">
      <w:rPr>
        <w:rtl w:val="0"/>
      </w:rPr>
    </w:r>
  </w:p>
</w:hdr>
</file>

<file path=word/header1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43">
    <w:pPr>
      <w:pBdr>
        <w:bottom w:color="000000" w:space="1" w:sz="4" w:val="single"/>
      </w:pBdr>
      <w:tabs>
        <w:tab w:val="right" w:leader="none" w:pos="9000"/>
      </w:tabs>
      <w:jc w:val="both"/>
      <w:rPr/>
    </w:pPr>
    <w:r w:rsidDel="00000000" w:rsidR="00000000" w:rsidRPr="00000000">
      <w:rPr>
        <w:sz w:val="20"/>
        <w:szCs w:val="20"/>
        <w:rtl w:val="0"/>
      </w:rPr>
      <w:t xml:space="preserve">Section IX- Contract Forms</w:t>
      <w:tab/>
    </w:r>
    <w:r w:rsidDel="00000000" w:rsidR="00000000" w:rsidRPr="00000000">
      <w:rPr>
        <w:sz w:val="20"/>
        <w:szCs w:val="20"/>
      </w:rPr>
      <w:fldChar w:fldCharType="begin"/>
      <w:instrText xml:space="preserve">PAGE</w:instrText>
      <w:fldChar w:fldCharType="separate"/>
      <w:fldChar w:fldCharType="end"/>
    </w:r>
    <w:r w:rsidDel="00000000" w:rsidR="00000000" w:rsidRPr="00000000">
      <w:rPr>
        <w:rtl w:val="0"/>
      </w:rPr>
    </w:r>
  </w:p>
</w:hdr>
</file>

<file path=word/header1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044">
    <w:pPr>
      <w:pBdr>
        <w:top w:space="0" w:sz="0" w:val="nil"/>
        <w:left w:space="0" w:sz="0" w:val="nil"/>
        <w:bottom w:color="000000" w:space="1" w:sz="4" w:val="single"/>
        <w:right w:space="0" w:sz="0" w:val="nil"/>
        <w:between w:space="0" w:sz="0" w:val="nil"/>
      </w:pBdr>
      <w:tabs>
        <w:tab w:val="right" w:leader="none" w:pos="9000"/>
      </w:tabs>
      <w:jc w:val="both"/>
      <w:rPr>
        <w:color w:val="000000"/>
        <w:sz w:val="20"/>
        <w:szCs w:val="20"/>
      </w:rPr>
    </w:pPr>
    <w:r w:rsidDel="00000000" w:rsidR="00000000" w:rsidRPr="00000000">
      <w:rPr>
        <w:color w:val="000000"/>
        <w:sz w:val="20"/>
        <w:szCs w:val="20"/>
        <w:rtl w:val="0"/>
      </w:rPr>
      <w:t xml:space="preserve">Section IX- Contract Forms</w:t>
      <w:tab/>
    </w: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lowerLetter"/>
      <w:lvlText w:val="(%1)"/>
      <w:lvlJc w:val="left"/>
      <w:pPr>
        <w:ind w:left="1383" w:hanging="734"/>
      </w:pPr>
      <w:rPr>
        <w:rFonts w:ascii="Times New Roman" w:cs="Times New Roman" w:eastAsia="Times New Roman" w:hAnsi="Times New Roman"/>
        <w:b w:val="0"/>
        <w:sz w:val="22"/>
        <w:szCs w:val="22"/>
      </w:rPr>
    </w:lvl>
    <w:lvl w:ilvl="1">
      <w:start w:val="1"/>
      <w:numFmt w:val="lowerLetter"/>
      <w:lvlText w:val="%2."/>
      <w:lvlJc w:val="left"/>
      <w:pPr>
        <w:ind w:left="1728" w:hanging="360"/>
      </w:pPr>
      <w:rPr/>
    </w:lvl>
    <w:lvl w:ilvl="2">
      <w:start w:val="1"/>
      <w:numFmt w:val="lowerRoman"/>
      <w:lvlText w:val="%3."/>
      <w:lvlJc w:val="right"/>
      <w:pPr>
        <w:ind w:left="2448" w:hanging="180"/>
      </w:pPr>
      <w:rPr/>
    </w:lvl>
    <w:lvl w:ilvl="3">
      <w:start w:val="1"/>
      <w:numFmt w:val="decimal"/>
      <w:lvlText w:val="%4."/>
      <w:lvlJc w:val="left"/>
      <w:pPr>
        <w:ind w:left="3168" w:hanging="360"/>
      </w:pPr>
      <w:rPr/>
    </w:lvl>
    <w:lvl w:ilvl="4">
      <w:start w:val="1"/>
      <w:numFmt w:val="lowerLetter"/>
      <w:lvlText w:val="%5."/>
      <w:lvlJc w:val="left"/>
      <w:pPr>
        <w:ind w:left="3888" w:hanging="360"/>
      </w:pPr>
      <w:rPr/>
    </w:lvl>
    <w:lvl w:ilvl="5">
      <w:start w:val="1"/>
      <w:numFmt w:val="lowerRoman"/>
      <w:lvlText w:val="%6."/>
      <w:lvlJc w:val="right"/>
      <w:pPr>
        <w:ind w:left="4608" w:hanging="180"/>
      </w:pPr>
      <w:rPr/>
    </w:lvl>
    <w:lvl w:ilvl="6">
      <w:start w:val="1"/>
      <w:numFmt w:val="decimal"/>
      <w:lvlText w:val="%7."/>
      <w:lvlJc w:val="left"/>
      <w:pPr>
        <w:ind w:left="5328" w:hanging="360"/>
      </w:pPr>
      <w:rPr/>
    </w:lvl>
    <w:lvl w:ilvl="7">
      <w:start w:val="1"/>
      <w:numFmt w:val="lowerLetter"/>
      <w:lvlText w:val="%8."/>
      <w:lvlJc w:val="left"/>
      <w:pPr>
        <w:ind w:left="6048" w:hanging="360"/>
      </w:pPr>
      <w:rPr/>
    </w:lvl>
    <w:lvl w:ilvl="8">
      <w:start w:val="1"/>
      <w:numFmt w:val="lowerRoman"/>
      <w:lvlText w:val="%9."/>
      <w:lvlJc w:val="right"/>
      <w:pPr>
        <w:ind w:left="6768" w:hanging="180"/>
      </w:pPr>
      <w:rPr/>
    </w:lvl>
  </w:abstractNum>
  <w:abstractNum w:abstractNumId="3">
    <w:lvl w:ilvl="0">
      <w:start w:val="2"/>
      <w:numFmt w:val="lowerLetter"/>
      <w:lvlText w:val="(%1)"/>
      <w:lvlJc w:val="left"/>
      <w:pPr>
        <w:ind w:left="792" w:hanging="245"/>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43"/>
      <w:numFmt w:val="decimal"/>
      <w:lvlText w:val="%1"/>
      <w:lvlJc w:val="left"/>
      <w:pPr>
        <w:ind w:left="600" w:hanging="600"/>
      </w:pPr>
      <w:rPr/>
    </w:lvl>
    <w:lvl w:ilvl="1">
      <w:start w:val="1"/>
      <w:numFmt w:val="decimal"/>
      <w:lvlText w:val="44.%2"/>
      <w:lvlJc w:val="left"/>
      <w:pPr>
        <w:ind w:left="600" w:hanging="600"/>
      </w:pPr>
      <w:rPr/>
    </w:lvl>
    <w:lvl w:ilvl="2">
      <w:start w:val="1"/>
      <w:numFmt w:val="lowerLetter"/>
      <w:lvlText w:val="(%3)"/>
      <w:lvlJc w:val="left"/>
      <w:pPr>
        <w:ind w:left="1152" w:hanging="547"/>
      </w:pPr>
      <w:rPr>
        <w:i w:val="0"/>
      </w:rPr>
    </w:lvl>
    <w:lvl w:ilvl="3">
      <w:start w:val="1"/>
      <w:numFmt w:val="lowerRoman"/>
      <w:lvlText w:val="(%4)"/>
      <w:lvlJc w:val="left"/>
      <w:pPr>
        <w:ind w:left="1512" w:hanging="331"/>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6">
    <w:lvl w:ilvl="0">
      <w:start w:val="1"/>
      <w:numFmt w:val="upperLetter"/>
      <w:lvlText w:val="%1."/>
      <w:lvlJc w:val="left"/>
      <w:pPr>
        <w:ind w:left="720" w:hanging="360"/>
      </w:pPr>
      <w:rPr>
        <w:rFonts w:ascii="Times New Roman" w:cs="Times New Roman" w:eastAsia="Times New Roman" w:hAnsi="Times New Roman"/>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lowerRoman"/>
      <w:lvlText w:val="%1."/>
      <w:lvlJc w:val="left"/>
      <w:pPr>
        <w:ind w:left="720" w:hanging="360"/>
      </w:pPr>
      <w:rPr>
        <w:rFonts w:ascii="Times New Roman" w:cs="Times New Roman" w:eastAsia="Times New Roman" w:hAnsi="Times New Roman"/>
        <w:b w:val="1"/>
        <w:sz w:val="24"/>
        <w:szCs w:val="24"/>
      </w:rPr>
    </w:lvl>
    <w:lvl w:ilvl="1">
      <w:start w:val="0"/>
      <w:numFmt w:val="bullet"/>
      <w:lvlText w:val="•"/>
      <w:lvlJc w:val="left"/>
      <w:pPr>
        <w:ind w:left="1554" w:hanging="360"/>
      </w:pPr>
      <w:rPr/>
    </w:lvl>
    <w:lvl w:ilvl="2">
      <w:start w:val="0"/>
      <w:numFmt w:val="bullet"/>
      <w:lvlText w:val="•"/>
      <w:lvlJc w:val="left"/>
      <w:pPr>
        <w:ind w:left="2388" w:hanging="360"/>
      </w:pPr>
      <w:rPr/>
    </w:lvl>
    <w:lvl w:ilvl="3">
      <w:start w:val="0"/>
      <w:numFmt w:val="bullet"/>
      <w:lvlText w:val="•"/>
      <w:lvlJc w:val="left"/>
      <w:pPr>
        <w:ind w:left="3222" w:hanging="360"/>
      </w:pPr>
      <w:rPr/>
    </w:lvl>
    <w:lvl w:ilvl="4">
      <w:start w:val="0"/>
      <w:numFmt w:val="bullet"/>
      <w:lvlText w:val="•"/>
      <w:lvlJc w:val="left"/>
      <w:pPr>
        <w:ind w:left="4056" w:hanging="360"/>
      </w:pPr>
      <w:rPr/>
    </w:lvl>
    <w:lvl w:ilvl="5">
      <w:start w:val="0"/>
      <w:numFmt w:val="bullet"/>
      <w:lvlText w:val="•"/>
      <w:lvlJc w:val="left"/>
      <w:pPr>
        <w:ind w:left="4890" w:hanging="360"/>
      </w:pPr>
      <w:rPr/>
    </w:lvl>
    <w:lvl w:ilvl="6">
      <w:start w:val="0"/>
      <w:numFmt w:val="bullet"/>
      <w:lvlText w:val="•"/>
      <w:lvlJc w:val="left"/>
      <w:pPr>
        <w:ind w:left="5724" w:hanging="360"/>
      </w:pPr>
      <w:rPr/>
    </w:lvl>
    <w:lvl w:ilvl="7">
      <w:start w:val="0"/>
      <w:numFmt w:val="bullet"/>
      <w:lvlText w:val="•"/>
      <w:lvlJc w:val="left"/>
      <w:pPr>
        <w:ind w:left="6558" w:hanging="360"/>
      </w:pPr>
      <w:rPr/>
    </w:lvl>
    <w:lvl w:ilvl="8">
      <w:start w:val="0"/>
      <w:numFmt w:val="bullet"/>
      <w:lvlText w:val="•"/>
      <w:lvlJc w:val="left"/>
      <w:pPr>
        <w:ind w:left="7392" w:hanging="360"/>
      </w:pPr>
      <w:rPr/>
    </w:lvl>
  </w:abstractNum>
  <w:abstractNum w:abstractNumId="9">
    <w:lvl w:ilvl="0">
      <w:start w:val="1"/>
      <w:numFmt w:val="decimal"/>
      <w:lvlText w:val="%1."/>
      <w:lvlJc w:val="left"/>
      <w:pPr>
        <w:ind w:left="432" w:hanging="432"/>
      </w:pPr>
      <w:rPr>
        <w:b w:val="1"/>
        <w:i w:val="0"/>
        <w:sz w:val="24"/>
        <w:szCs w:val="24"/>
      </w:rPr>
    </w:lvl>
    <w:lvl w:ilvl="1">
      <w:start w:val="1"/>
      <w:numFmt w:val="decimal"/>
      <w:lvlText w:val="%1.%2"/>
      <w:lvlJc w:val="left"/>
      <w:pPr>
        <w:ind w:left="504" w:hanging="504"/>
      </w:pPr>
      <w:rPr>
        <w:rFonts w:ascii="Times New Roman" w:cs="Times New Roman" w:eastAsia="Times New Roman" w:hAnsi="Times New Roman"/>
        <w:b w:val="0"/>
        <w:i w:val="0"/>
        <w:sz w:val="24"/>
        <w:szCs w:val="24"/>
      </w:rPr>
    </w:lvl>
    <w:lvl w:ilvl="2">
      <w:start w:val="1"/>
      <w:numFmt w:val="lowerLetter"/>
      <w:lvlText w:val="(%3)"/>
      <w:lvlJc w:val="left"/>
      <w:pPr>
        <w:ind w:left="432" w:firstLine="144"/>
      </w:pPr>
      <w:rPr>
        <w:rFonts w:ascii="Times New Roman" w:cs="Times New Roman" w:eastAsia="Times New Roman" w:hAnsi="Times New Roman"/>
        <w:b w:val="0"/>
        <w:i w:val="0"/>
        <w:sz w:val="24"/>
        <w:szCs w:val="24"/>
      </w:rPr>
    </w:lvl>
    <w:lvl w:ilvl="3">
      <w:start w:val="1"/>
      <w:numFmt w:val="lowerRoman"/>
      <w:lvlText w:val="(%4)"/>
      <w:lvlJc w:val="left"/>
      <w:pPr>
        <w:ind w:left="1512" w:hanging="648.0000000000003"/>
      </w:pPr>
      <w:rPr>
        <w:rFonts w:ascii="Times New Roman" w:cs="Times New Roman" w:eastAsia="Times New Roman" w:hAnsi="Times New Roman"/>
        <w:b w:val="1"/>
        <w:i w:val="0"/>
        <w:sz w:val="24"/>
        <w:szCs w:val="24"/>
      </w:rPr>
    </w:lvl>
    <w:lvl w:ilvl="4">
      <w:start w:val="1"/>
      <w:numFmt w:val="decimal"/>
      <w:lvlText w:val="%1.%2.%3.%4.%5"/>
      <w:lvlJc w:val="left"/>
      <w:pPr>
        <w:ind w:left="1008" w:hanging="1008"/>
      </w:pPr>
      <w:rPr/>
    </w:lvl>
    <w:lvl w:ilvl="5">
      <w:start w:val="1"/>
      <w:numFmt w:val="decimal"/>
      <w:lvlText w:val="%1.%2.%3.%4.%5.%6"/>
      <w:lvlJc w:val="left"/>
      <w:pPr>
        <w:ind w:left="1152" w:hanging="1152"/>
      </w:pPr>
      <w:rPr/>
    </w:lvl>
    <w:lvl w:ilvl="6">
      <w:start w:val="1"/>
      <w:numFmt w:val="decimal"/>
      <w:lvlText w:val="%1.%2.%3.%4.%5.%6.%7"/>
      <w:lvlJc w:val="left"/>
      <w:pPr>
        <w:ind w:left="1296" w:hanging="1296"/>
      </w:pPr>
      <w:rPr/>
    </w:lvl>
    <w:lvl w:ilvl="7">
      <w:start w:val="1"/>
      <w:numFmt w:val="decimal"/>
      <w:lvlText w:val="%1.%2.%3.%4.%5.%6.%7.%8"/>
      <w:lvlJc w:val="left"/>
      <w:pPr>
        <w:ind w:left="1440" w:hanging="1440"/>
      </w:pPr>
      <w:rPr/>
    </w:lvl>
    <w:lvl w:ilvl="8">
      <w:start w:val="1"/>
      <w:numFmt w:val="decimal"/>
      <w:lvlText w:val="%1.%2.%3.%4.%5.%6.%7.%8.%9"/>
      <w:lvlJc w:val="left"/>
      <w:pPr>
        <w:ind w:left="1584" w:hanging="1584"/>
      </w:pPr>
      <w:rPr/>
    </w:lvl>
  </w:abstractNum>
  <w:abstractNum w:abstractNumId="10">
    <w:lvl w:ilvl="0">
      <w:start w:val="1"/>
      <w:numFmt w:val="decimal"/>
      <w:lvlText w:val="%1."/>
      <w:lvlJc w:val="left"/>
      <w:pPr>
        <w:ind w:left="3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lowerLetter"/>
      <w:lvlText w:val="(%1)"/>
      <w:lvlJc w:val="left"/>
      <w:pPr>
        <w:ind w:left="720" w:hanging="360"/>
      </w:pPr>
      <w:rPr>
        <w:i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5"/>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4">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lowerLetter"/>
      <w:lvlText w:val="(%1)"/>
      <w:lvlJc w:val="left"/>
      <w:pPr>
        <w:ind w:left="984" w:hanging="360"/>
      </w:pPr>
      <w:rPr/>
    </w:lvl>
    <w:lvl w:ilvl="1">
      <w:start w:val="1"/>
      <w:numFmt w:val="lowerLetter"/>
      <w:lvlText w:val="%2."/>
      <w:lvlJc w:val="left"/>
      <w:pPr>
        <w:ind w:left="1704" w:hanging="360"/>
      </w:pPr>
      <w:rPr/>
    </w:lvl>
    <w:lvl w:ilvl="2">
      <w:start w:val="1"/>
      <w:numFmt w:val="lowerRoman"/>
      <w:lvlText w:val="%3."/>
      <w:lvlJc w:val="right"/>
      <w:pPr>
        <w:ind w:left="2424" w:hanging="180"/>
      </w:pPr>
      <w:rPr/>
    </w:lvl>
    <w:lvl w:ilvl="3">
      <w:start w:val="1"/>
      <w:numFmt w:val="decimal"/>
      <w:lvlText w:val="%4."/>
      <w:lvlJc w:val="left"/>
      <w:pPr>
        <w:ind w:left="3144" w:hanging="360"/>
      </w:pPr>
      <w:rPr/>
    </w:lvl>
    <w:lvl w:ilvl="4">
      <w:start w:val="1"/>
      <w:numFmt w:val="lowerLetter"/>
      <w:lvlText w:val="%5."/>
      <w:lvlJc w:val="left"/>
      <w:pPr>
        <w:ind w:left="3864" w:hanging="360"/>
      </w:pPr>
      <w:rPr/>
    </w:lvl>
    <w:lvl w:ilvl="5">
      <w:start w:val="1"/>
      <w:numFmt w:val="lowerRoman"/>
      <w:lvlText w:val="%6."/>
      <w:lvlJc w:val="right"/>
      <w:pPr>
        <w:ind w:left="4584" w:hanging="180"/>
      </w:pPr>
      <w:rPr/>
    </w:lvl>
    <w:lvl w:ilvl="6">
      <w:start w:val="1"/>
      <w:numFmt w:val="decimal"/>
      <w:lvlText w:val="%7."/>
      <w:lvlJc w:val="left"/>
      <w:pPr>
        <w:ind w:left="5304" w:hanging="360"/>
      </w:pPr>
      <w:rPr/>
    </w:lvl>
    <w:lvl w:ilvl="7">
      <w:start w:val="1"/>
      <w:numFmt w:val="lowerLetter"/>
      <w:lvlText w:val="%8."/>
      <w:lvlJc w:val="left"/>
      <w:pPr>
        <w:ind w:left="6024" w:hanging="360"/>
      </w:pPr>
      <w:rPr/>
    </w:lvl>
    <w:lvl w:ilvl="8">
      <w:start w:val="1"/>
      <w:numFmt w:val="lowerRoman"/>
      <w:lvlText w:val="%9."/>
      <w:lvlJc w:val="right"/>
      <w:pPr>
        <w:ind w:left="6744" w:hanging="180"/>
      </w:pPr>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432" w:hanging="432"/>
      </w:pPr>
      <w:rPr>
        <w:b w:val="1"/>
        <w:i w:val="0"/>
        <w:sz w:val="24"/>
        <w:szCs w:val="24"/>
      </w:rPr>
    </w:lvl>
    <w:lvl w:ilvl="1">
      <w:start w:val="1"/>
      <w:numFmt w:val="decimal"/>
      <w:lvlText w:val="%1.%2"/>
      <w:lvlJc w:val="left"/>
      <w:pPr>
        <w:ind w:left="504" w:hanging="504"/>
      </w:pPr>
      <w:rPr>
        <w:rFonts w:ascii="Times New Roman" w:cs="Times New Roman" w:eastAsia="Times New Roman" w:hAnsi="Times New Roman"/>
        <w:b w:val="0"/>
        <w:i w:val="0"/>
        <w:sz w:val="24"/>
        <w:szCs w:val="24"/>
      </w:rPr>
    </w:lvl>
    <w:lvl w:ilvl="2">
      <w:start w:val="1"/>
      <w:numFmt w:val="lowerLetter"/>
      <w:lvlText w:val="(%3)"/>
      <w:lvlJc w:val="left"/>
      <w:pPr>
        <w:ind w:left="432" w:firstLine="144"/>
      </w:pPr>
      <w:rPr>
        <w:rFonts w:ascii="Times New Roman" w:cs="Times New Roman" w:eastAsia="Times New Roman" w:hAnsi="Times New Roman"/>
        <w:b w:val="0"/>
        <w:i w:val="0"/>
        <w:sz w:val="24"/>
        <w:szCs w:val="24"/>
      </w:rPr>
    </w:lvl>
    <w:lvl w:ilvl="3">
      <w:start w:val="1"/>
      <w:numFmt w:val="lowerRoman"/>
      <w:lvlText w:val="(%4)"/>
      <w:lvlJc w:val="left"/>
      <w:pPr>
        <w:ind w:left="1512" w:hanging="648.0000000000003"/>
      </w:pPr>
      <w:rPr>
        <w:rFonts w:ascii="Times New Roman" w:cs="Times New Roman" w:eastAsia="Times New Roman" w:hAnsi="Times New Roman"/>
        <w:b w:val="1"/>
        <w:i w:val="0"/>
        <w:sz w:val="24"/>
        <w:szCs w:val="24"/>
      </w:rPr>
    </w:lvl>
    <w:lvl w:ilvl="4">
      <w:start w:val="1"/>
      <w:numFmt w:val="decimal"/>
      <w:lvlText w:val="%1.%2.%3.%4.%5"/>
      <w:lvlJc w:val="left"/>
      <w:pPr>
        <w:ind w:left="1008" w:hanging="1008"/>
      </w:pPr>
      <w:rPr/>
    </w:lvl>
    <w:lvl w:ilvl="5">
      <w:start w:val="1"/>
      <w:numFmt w:val="decimal"/>
      <w:lvlText w:val="%1.%2.%3.%4.%5.%6"/>
      <w:lvlJc w:val="left"/>
      <w:pPr>
        <w:ind w:left="1152" w:hanging="1152"/>
      </w:pPr>
      <w:rPr/>
    </w:lvl>
    <w:lvl w:ilvl="6">
      <w:start w:val="1"/>
      <w:numFmt w:val="decimal"/>
      <w:lvlText w:val="%1.%2.%3.%4.%5.%6.%7"/>
      <w:lvlJc w:val="left"/>
      <w:pPr>
        <w:ind w:left="1296" w:hanging="1296"/>
      </w:pPr>
      <w:rPr/>
    </w:lvl>
    <w:lvl w:ilvl="7">
      <w:start w:val="1"/>
      <w:numFmt w:val="decimal"/>
      <w:lvlText w:val="%1.%2.%3.%4.%5.%6.%7.%8"/>
      <w:lvlJc w:val="left"/>
      <w:pPr>
        <w:ind w:left="1440" w:hanging="1440"/>
      </w:pPr>
      <w:rPr/>
    </w:lvl>
    <w:lvl w:ilvl="8">
      <w:start w:val="1"/>
      <w:numFmt w:val="decimal"/>
      <w:lvlText w:val="%1.%2.%3.%4.%5.%6.%7.%8.%9"/>
      <w:lvlJc w:val="left"/>
      <w:pPr>
        <w:ind w:left="1584" w:hanging="1584"/>
      </w:pPr>
      <w:rPr/>
    </w:lvl>
  </w:abstractNum>
  <w:abstractNum w:abstractNumId="18">
    <w:lvl w:ilvl="0">
      <w:start w:val="1"/>
      <w:numFmt w:val="lowerLetter"/>
      <w:lvlText w:val="(%1)"/>
      <w:lvlJc w:val="left"/>
      <w:pPr>
        <w:ind w:left="1440" w:hanging="900"/>
      </w:pPr>
      <w:rPr/>
    </w:lvl>
    <w:lvl w:ilvl="1">
      <w:start w:val="1"/>
      <w:numFmt w:val="lowerLetter"/>
      <w:lvlText w:val="%2."/>
      <w:lvlJc w:val="left"/>
      <w:pPr>
        <w:ind w:left="1620" w:hanging="360"/>
      </w:pPr>
      <w:rPr/>
    </w:lvl>
    <w:lvl w:ilvl="2">
      <w:start w:val="1"/>
      <w:numFmt w:val="lowerRoman"/>
      <w:lvlText w:val="%3."/>
      <w:lvlJc w:val="right"/>
      <w:pPr>
        <w:ind w:left="2340" w:hanging="180"/>
      </w:pPr>
      <w:rPr/>
    </w:lvl>
    <w:lvl w:ilvl="3">
      <w:start w:val="1"/>
      <w:numFmt w:val="decimal"/>
      <w:lvlText w:val="%4."/>
      <w:lvlJc w:val="left"/>
      <w:pPr>
        <w:ind w:left="3060" w:hanging="360"/>
      </w:pPr>
      <w:rPr/>
    </w:lvl>
    <w:lvl w:ilvl="4">
      <w:start w:val="1"/>
      <w:numFmt w:val="lowerLetter"/>
      <w:lvlText w:val="%5."/>
      <w:lvlJc w:val="left"/>
      <w:pPr>
        <w:ind w:left="3780" w:hanging="360"/>
      </w:pPr>
      <w:rPr/>
    </w:lvl>
    <w:lvl w:ilvl="5">
      <w:start w:val="1"/>
      <w:numFmt w:val="lowerRoman"/>
      <w:lvlText w:val="%6."/>
      <w:lvlJc w:val="right"/>
      <w:pPr>
        <w:ind w:left="4500" w:hanging="180"/>
      </w:pPr>
      <w:rPr/>
    </w:lvl>
    <w:lvl w:ilvl="6">
      <w:start w:val="1"/>
      <w:numFmt w:val="decimal"/>
      <w:lvlText w:val="%7."/>
      <w:lvlJc w:val="left"/>
      <w:pPr>
        <w:ind w:left="5220" w:hanging="360"/>
      </w:pPr>
      <w:rPr/>
    </w:lvl>
    <w:lvl w:ilvl="7">
      <w:start w:val="1"/>
      <w:numFmt w:val="lowerLetter"/>
      <w:lvlText w:val="%8."/>
      <w:lvlJc w:val="left"/>
      <w:pPr>
        <w:ind w:left="5940" w:hanging="360"/>
      </w:pPr>
      <w:rPr/>
    </w:lvl>
    <w:lvl w:ilvl="8">
      <w:start w:val="1"/>
      <w:numFmt w:val="lowerRoman"/>
      <w:lvlText w:val="%9."/>
      <w:lvlJc w:val="right"/>
      <w:pPr>
        <w:ind w:left="6660" w:hanging="180"/>
      </w:pPr>
      <w:rPr/>
    </w:lvl>
  </w:abstractNum>
  <w:abstractNum w:abstractNumId="19">
    <w:lvl w:ilvl="0">
      <w:start w:val="1"/>
      <w:numFmt w:val="lowerLetter"/>
      <w:lvlText w:val="(%1)"/>
      <w:lvlJc w:val="left"/>
      <w:pPr>
        <w:ind w:left="540" w:hanging="54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6"/>
      <w:numFmt w:val="decimal"/>
      <w:lvlText w:val="%1"/>
      <w:lvlJc w:val="left"/>
      <w:pPr>
        <w:ind w:left="510" w:hanging="510"/>
      </w:pPr>
      <w:rPr/>
    </w:lvl>
    <w:lvl w:ilvl="1">
      <w:start w:val="3"/>
      <w:numFmt w:val="decimal"/>
      <w:lvlText w:val="%1.%2"/>
      <w:lvlJc w:val="left"/>
      <w:pPr>
        <w:ind w:left="510" w:hanging="51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720" w:hanging="720"/>
      </w:pPr>
      <w:rPr/>
    </w:lvl>
    <w:lvl w:ilvl="5">
      <w:start w:val="1"/>
      <w:numFmt w:val="decimal"/>
      <w:lvlText w:val="%1.%2.%3.%4.%5.%6"/>
      <w:lvlJc w:val="left"/>
      <w:pPr>
        <w:ind w:left="1080" w:hanging="1080"/>
      </w:pPr>
      <w:rPr/>
    </w:lvl>
    <w:lvl w:ilvl="6">
      <w:start w:val="1"/>
      <w:numFmt w:val="decimal"/>
      <w:lvlText w:val="%1.%2.%3.%4.%5.%6.%7"/>
      <w:lvlJc w:val="left"/>
      <w:pPr>
        <w:ind w:left="1080" w:hanging="1080"/>
      </w:pPr>
      <w:rPr/>
    </w:lvl>
    <w:lvl w:ilvl="7">
      <w:start w:val="1"/>
      <w:numFmt w:val="decimal"/>
      <w:lvlText w:val="%1.%2.%3.%4.%5.%6.%7.%8"/>
      <w:lvlJc w:val="left"/>
      <w:pPr>
        <w:ind w:left="1440" w:hanging="1440"/>
      </w:pPr>
      <w:rPr/>
    </w:lvl>
    <w:lvl w:ilvl="8">
      <w:start w:val="1"/>
      <w:numFmt w:val="decimal"/>
      <w:lvlText w:val="%1.%2.%3.%4.%5.%6.%7.%8.%9"/>
      <w:lvlJc w:val="left"/>
      <w:pPr>
        <w:ind w:left="1440" w:hanging="1440"/>
      </w:pPr>
      <w:rPr/>
    </w:lvl>
  </w:abstractNum>
  <w:abstractNum w:abstractNumId="41">
    <w:lvl w:ilvl="0">
      <w:start w:val="2"/>
      <w:numFmt w:val="lowerLetter"/>
      <w:lvlText w:val="(%1)"/>
      <w:lvlJc w:val="left"/>
      <w:pPr>
        <w:ind w:left="1080" w:hanging="54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2">
    <w:lvl w:ilvl="0">
      <w:start w:val="1"/>
      <w:numFmt w:val="decimal"/>
      <w:lvlText w:val="%1."/>
      <w:lvlJc w:val="left"/>
      <w:pPr>
        <w:ind w:left="360" w:hanging="360"/>
      </w:pPr>
      <w:rPr>
        <w:highlight w:val="white"/>
      </w:rPr>
    </w:lvl>
    <w:lvl w:ilvl="1">
      <w:start w:val="2"/>
      <w:numFmt w:val="decimal"/>
      <w:lvlText w:val="%1.%2"/>
      <w:lvlJc w:val="left"/>
      <w:pPr>
        <w:ind w:left="45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43">
    <w:lvl w:ilvl="0">
      <w:start w:val="5"/>
      <w:numFmt w:val="decimal"/>
      <w:lvlText w:val="%1."/>
      <w:lvlJc w:val="left"/>
      <w:pPr>
        <w:ind w:left="270" w:hanging="270"/>
      </w:pPr>
      <w:rPr/>
    </w:lvl>
    <w:lvl w:ilvl="1">
      <w:start w:val="2"/>
      <w:numFmt w:val="decimal"/>
      <w:lvlText w:val="%1.%2"/>
      <w:lvlJc w:val="left"/>
      <w:pPr>
        <w:ind w:left="90" w:firstLine="0"/>
      </w:pPr>
      <w:rPr/>
    </w:lvl>
    <w:lvl w:ilvl="2">
      <w:start w:val="1"/>
      <w:numFmt w:val="decimal"/>
      <w:lvlText w:val="%1.%2.%3"/>
      <w:lvlJc w:val="left"/>
      <w:pPr>
        <w:ind w:left="1080" w:hanging="720"/>
      </w:pPr>
      <w:rPr/>
    </w:lvl>
    <w:lvl w:ilvl="3">
      <w:start w:val="1"/>
      <w:numFmt w:val="decimal"/>
      <w:lvlText w:val="%1.%2.%3.%4"/>
      <w:lvlJc w:val="left"/>
      <w:pPr>
        <w:ind w:left="1080" w:hanging="720"/>
      </w:pPr>
      <w:rPr/>
    </w:lvl>
    <w:lvl w:ilvl="4">
      <w:start w:val="1"/>
      <w:numFmt w:val="decimal"/>
      <w:lvlText w:val="%1.%2.%3.%4.%5"/>
      <w:lvlJc w:val="left"/>
      <w:pPr>
        <w:ind w:left="1440" w:hanging="1080"/>
      </w:pPr>
      <w:rPr/>
    </w:lvl>
    <w:lvl w:ilvl="5">
      <w:start w:val="1"/>
      <w:numFmt w:val="decimal"/>
      <w:lvlText w:val="%1.%2.%3.%4.%5.%6"/>
      <w:lvlJc w:val="left"/>
      <w:pPr>
        <w:ind w:left="1440" w:hanging="1080"/>
      </w:pPr>
      <w:rPr/>
    </w:lvl>
    <w:lvl w:ilvl="6">
      <w:start w:val="1"/>
      <w:numFmt w:val="decimal"/>
      <w:lvlText w:val="%1.%2.%3.%4.%5.%6.%7"/>
      <w:lvlJc w:val="left"/>
      <w:pPr>
        <w:ind w:left="1800" w:hanging="1440"/>
      </w:pPr>
      <w:rPr/>
    </w:lvl>
    <w:lvl w:ilvl="7">
      <w:start w:val="1"/>
      <w:numFmt w:val="decimal"/>
      <w:lvlText w:val="%1.%2.%3.%4.%5.%6.%7.%8"/>
      <w:lvlJc w:val="left"/>
      <w:pPr>
        <w:ind w:left="1800" w:hanging="1440"/>
      </w:pPr>
      <w:rPr/>
    </w:lvl>
    <w:lvl w:ilvl="8">
      <w:start w:val="1"/>
      <w:numFmt w:val="decimal"/>
      <w:lvlText w:val="%1.%2.%3.%4.%5.%6.%7.%8.%9"/>
      <w:lvlJc w:val="left"/>
      <w:pPr>
        <w:ind w:left="2160" w:hanging="180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jc w:val="center"/>
    </w:pPr>
    <w:rPr>
      <w:b w:val="1"/>
      <w:sz w:val="36"/>
      <w:szCs w:val="36"/>
    </w:rPr>
  </w:style>
  <w:style w:type="paragraph" w:styleId="Heading2">
    <w:name w:val="heading 2"/>
    <w:basedOn w:val="Normal"/>
    <w:next w:val="Normal"/>
    <w:pPr>
      <w:jc w:val="center"/>
    </w:pPr>
    <w:rPr>
      <w:b w:val="1"/>
      <w:sz w:val="28"/>
      <w:szCs w:val="28"/>
    </w:rPr>
  </w:style>
  <w:style w:type="paragraph" w:styleId="Heading3">
    <w:name w:val="heading 3"/>
    <w:basedOn w:val="Normal"/>
    <w:next w:val="Normal"/>
    <w:pPr>
      <w:keepNext w:val="1"/>
      <w:keepLines w:val="1"/>
      <w:spacing w:after="240" w:lineRule="auto"/>
    </w:pPr>
    <w:rPr>
      <w:b w:val="1"/>
    </w:rPr>
  </w:style>
  <w:style w:type="paragraph" w:styleId="Heading4">
    <w:name w:val="heading 4"/>
    <w:basedOn w:val="Normal"/>
    <w:next w:val="Normal"/>
    <w:pPr>
      <w:keepNext w:val="1"/>
      <w:keepLines w:val="1"/>
      <w:spacing w:after="240" w:before="120" w:lineRule="auto"/>
    </w:pPr>
    <w:rPr>
      <w:b w:val="1"/>
      <w:i w:val="1"/>
    </w:rPr>
  </w:style>
  <w:style w:type="paragraph" w:styleId="Heading5">
    <w:name w:val="heading 5"/>
    <w:basedOn w:val="Normal"/>
    <w:next w:val="Normal"/>
    <w:pPr>
      <w:keepNext w:val="1"/>
      <w:ind w:right="-72"/>
      <w:jc w:val="both"/>
    </w:pPr>
    <w:rPr>
      <w:b w:val="1"/>
    </w:rPr>
  </w:style>
  <w:style w:type="paragraph" w:styleId="Heading6">
    <w:name w:val="heading 6"/>
    <w:basedOn w:val="Normal"/>
    <w:next w:val="Normal"/>
    <w:pPr>
      <w:spacing w:after="60" w:before="240" w:lineRule="auto"/>
      <w:ind w:left="1152" w:hanging="1152"/>
      <w:jc w:val="both"/>
    </w:pPr>
    <w:rPr>
      <w:rFonts w:ascii="Arial" w:cs="Arial" w:eastAsia="Arial" w:hAnsi="Arial"/>
      <w:i w:val="1"/>
      <w:sz w:val="22"/>
      <w:szCs w:val="22"/>
    </w:rPr>
  </w:style>
  <w:style w:type="paragraph" w:styleId="Title">
    <w:name w:val="Title"/>
    <w:basedOn w:val="Normal"/>
    <w:next w:val="Normal"/>
    <w:pPr>
      <w:spacing w:after="60" w:before="240" w:lineRule="auto"/>
      <w:jc w:val="center"/>
    </w:pPr>
    <w:rPr>
      <w:rFonts w:ascii="Arial" w:cs="Arial" w:eastAsia="Arial" w:hAnsi="Arial"/>
      <w:b w:val="1"/>
      <w:sz w:val="32"/>
      <w:szCs w:val="32"/>
    </w:rPr>
  </w:style>
  <w:style w:type="paragraph" w:styleId="Normal" w:default="1">
    <w:name w:val="normal"/>
  </w:style>
  <w:style w:type="table" w:styleId="TableNormal" w:default="1">
    <w:name w:val="Table Normal"/>
  </w:style>
  <w:style w:type="paragraph" w:styleId="Heading1">
    <w:name w:val="heading 1"/>
    <w:basedOn w:val="Normal"/>
    <w:next w:val="Normal"/>
    <w:pPr>
      <w:jc w:val="center"/>
    </w:pPr>
    <w:rPr>
      <w:b w:val="1"/>
      <w:sz w:val="36"/>
      <w:szCs w:val="36"/>
    </w:rPr>
  </w:style>
  <w:style w:type="paragraph" w:styleId="Heading2">
    <w:name w:val="heading 2"/>
    <w:basedOn w:val="Normal"/>
    <w:next w:val="Normal"/>
    <w:pPr>
      <w:jc w:val="center"/>
    </w:pPr>
    <w:rPr>
      <w:b w:val="1"/>
      <w:sz w:val="28"/>
      <w:szCs w:val="28"/>
    </w:rPr>
  </w:style>
  <w:style w:type="paragraph" w:styleId="Heading3">
    <w:name w:val="heading 3"/>
    <w:basedOn w:val="Normal"/>
    <w:next w:val="Normal"/>
    <w:pPr>
      <w:keepNext w:val="1"/>
      <w:keepLines w:val="1"/>
      <w:spacing w:after="240" w:lineRule="auto"/>
    </w:pPr>
    <w:rPr>
      <w:b w:val="1"/>
    </w:rPr>
  </w:style>
  <w:style w:type="paragraph" w:styleId="Heading4">
    <w:name w:val="heading 4"/>
    <w:basedOn w:val="Normal"/>
    <w:next w:val="Normal"/>
    <w:pPr>
      <w:keepNext w:val="1"/>
      <w:keepLines w:val="1"/>
      <w:spacing w:after="240" w:before="120" w:lineRule="auto"/>
    </w:pPr>
    <w:rPr>
      <w:b w:val="1"/>
      <w:i w:val="1"/>
    </w:rPr>
  </w:style>
  <w:style w:type="paragraph" w:styleId="Heading5">
    <w:name w:val="heading 5"/>
    <w:basedOn w:val="Normal"/>
    <w:next w:val="Normal"/>
    <w:pPr>
      <w:keepNext w:val="1"/>
      <w:ind w:right="-72"/>
      <w:jc w:val="both"/>
    </w:pPr>
    <w:rPr>
      <w:b w:val="1"/>
    </w:rPr>
  </w:style>
  <w:style w:type="paragraph" w:styleId="Heading6">
    <w:name w:val="heading 6"/>
    <w:basedOn w:val="Normal"/>
    <w:next w:val="Normal"/>
    <w:pPr>
      <w:spacing w:after="60" w:before="240" w:lineRule="auto"/>
      <w:ind w:left="1152" w:hanging="1152"/>
      <w:jc w:val="both"/>
    </w:pPr>
    <w:rPr>
      <w:rFonts w:ascii="Arial" w:cs="Arial" w:eastAsia="Arial" w:hAnsi="Arial"/>
      <w:i w:val="1"/>
      <w:sz w:val="22"/>
      <w:szCs w:val="22"/>
    </w:rPr>
  </w:style>
  <w:style w:type="paragraph" w:styleId="Title">
    <w:name w:val="Title"/>
    <w:basedOn w:val="Normal"/>
    <w:next w:val="Normal"/>
    <w:pPr>
      <w:spacing w:after="60" w:before="240" w:lineRule="auto"/>
      <w:jc w:val="center"/>
    </w:pPr>
    <w:rPr>
      <w:rFonts w:ascii="Arial" w:cs="Arial" w:eastAsia="Arial" w:hAnsi="Arial"/>
      <w:b w:val="1"/>
      <w:sz w:val="32"/>
      <w:szCs w:val="32"/>
    </w:rPr>
  </w:style>
  <w:style w:type="paragraph" w:styleId="Normal" w:default="1">
    <w:name w:val="normal"/>
  </w:style>
  <w:style w:type="table" w:styleId="TableNormal" w:default="1">
    <w:name w:val="Table Normal"/>
  </w:style>
  <w:style w:type="paragraph" w:styleId="Heading1">
    <w:name w:val="heading 1"/>
    <w:basedOn w:val="Normal"/>
    <w:next w:val="Normal"/>
    <w:pPr>
      <w:jc w:val="center"/>
    </w:pPr>
    <w:rPr>
      <w:b w:val="1"/>
      <w:sz w:val="36"/>
      <w:szCs w:val="36"/>
    </w:rPr>
  </w:style>
  <w:style w:type="paragraph" w:styleId="Heading2">
    <w:name w:val="heading 2"/>
    <w:basedOn w:val="Normal"/>
    <w:next w:val="Normal"/>
    <w:pPr>
      <w:jc w:val="center"/>
    </w:pPr>
    <w:rPr>
      <w:b w:val="1"/>
      <w:sz w:val="28"/>
      <w:szCs w:val="28"/>
    </w:rPr>
  </w:style>
  <w:style w:type="paragraph" w:styleId="Heading3">
    <w:name w:val="heading 3"/>
    <w:basedOn w:val="Normal"/>
    <w:next w:val="Normal"/>
    <w:pPr>
      <w:keepNext w:val="1"/>
      <w:keepLines w:val="1"/>
      <w:spacing w:after="240" w:lineRule="auto"/>
    </w:pPr>
    <w:rPr>
      <w:b w:val="1"/>
    </w:rPr>
  </w:style>
  <w:style w:type="paragraph" w:styleId="Heading4">
    <w:name w:val="heading 4"/>
    <w:basedOn w:val="Normal"/>
    <w:next w:val="Normal"/>
    <w:pPr>
      <w:keepNext w:val="1"/>
      <w:keepLines w:val="1"/>
      <w:spacing w:after="240" w:before="120" w:lineRule="auto"/>
    </w:pPr>
    <w:rPr>
      <w:b w:val="1"/>
      <w:i w:val="1"/>
    </w:rPr>
  </w:style>
  <w:style w:type="paragraph" w:styleId="Heading5">
    <w:name w:val="heading 5"/>
    <w:basedOn w:val="Normal"/>
    <w:next w:val="Normal"/>
    <w:pPr>
      <w:keepNext w:val="1"/>
      <w:ind w:right="-72"/>
      <w:jc w:val="both"/>
    </w:pPr>
    <w:rPr>
      <w:b w:val="1"/>
    </w:rPr>
  </w:style>
  <w:style w:type="paragraph" w:styleId="Heading6">
    <w:name w:val="heading 6"/>
    <w:basedOn w:val="Normal"/>
    <w:next w:val="Normal"/>
    <w:pPr>
      <w:spacing w:after="60" w:before="240" w:lineRule="auto"/>
      <w:ind w:left="1152" w:hanging="1152"/>
      <w:jc w:val="both"/>
    </w:pPr>
    <w:rPr>
      <w:rFonts w:ascii="Arial" w:cs="Arial" w:eastAsia="Arial" w:hAnsi="Arial"/>
      <w:i w:val="1"/>
      <w:sz w:val="22"/>
      <w:szCs w:val="22"/>
    </w:rPr>
  </w:style>
  <w:style w:type="paragraph" w:styleId="Title">
    <w:name w:val="Title"/>
    <w:basedOn w:val="Normal"/>
    <w:next w:val="Normal"/>
    <w:pPr>
      <w:spacing w:after="60" w:before="240" w:lineRule="auto"/>
      <w:jc w:val="center"/>
    </w:pPr>
    <w:rPr>
      <w:rFonts w:ascii="Arial" w:cs="Arial" w:eastAsia="Arial" w:hAnsi="Arial"/>
      <w:b w:val="1"/>
      <w:sz w:val="32"/>
      <w:szCs w:val="32"/>
    </w:rPr>
  </w:style>
  <w:style w:type="paragraph" w:styleId="Normal" w:default="1">
    <w:name w:val="Normal"/>
    <w:qFormat w:val="1"/>
    <w:rsid w:val="00D93632"/>
  </w:style>
  <w:style w:type="paragraph" w:styleId="Heading1">
    <w:name w:val="heading 1"/>
    <w:basedOn w:val="Normal"/>
    <w:next w:val="Normal"/>
    <w:link w:val="Heading1Char"/>
    <w:qFormat w:val="1"/>
    <w:rsid w:val="00D93632"/>
    <w:pPr>
      <w:suppressAutoHyphens w:val="1"/>
      <w:jc w:val="center"/>
      <w:outlineLvl w:val="0"/>
    </w:pPr>
    <w:rPr>
      <w:b w:val="1"/>
      <w:sz w:val="36"/>
    </w:rPr>
  </w:style>
  <w:style w:type="paragraph" w:styleId="Heading2">
    <w:name w:val="heading 2"/>
    <w:basedOn w:val="Normal"/>
    <w:next w:val="Normal"/>
    <w:qFormat w:val="1"/>
    <w:rsid w:val="00D93632"/>
    <w:pPr>
      <w:suppressAutoHyphens w:val="1"/>
      <w:jc w:val="center"/>
      <w:outlineLvl w:val="1"/>
    </w:pPr>
    <w:rPr>
      <w:b w:val="1"/>
      <w:sz w:val="28"/>
    </w:rPr>
  </w:style>
  <w:style w:type="paragraph" w:styleId="Heading3">
    <w:name w:val="heading 3"/>
    <w:basedOn w:val="Normal"/>
    <w:next w:val="BankNormal"/>
    <w:qFormat w:val="1"/>
    <w:rsid w:val="00D93632"/>
    <w:pPr>
      <w:keepNext w:val="1"/>
      <w:keepLines w:val="1"/>
      <w:spacing w:after="240"/>
      <w:outlineLvl w:val="2"/>
    </w:pPr>
    <w:rPr>
      <w:b w:val="1"/>
    </w:rPr>
  </w:style>
  <w:style w:type="paragraph" w:styleId="Heading4">
    <w:name w:val="heading 4"/>
    <w:aliases w:val="Sub-Clause Sub-paragraph, Sub-Clause Sub-paragraph,ClauseSubSub_No&amp;Name"/>
    <w:basedOn w:val="Normal"/>
    <w:next w:val="BankNormal"/>
    <w:qFormat w:val="1"/>
    <w:rsid w:val="00D93632"/>
    <w:pPr>
      <w:keepNext w:val="1"/>
      <w:keepLines w:val="1"/>
      <w:spacing w:after="240" w:before="120"/>
      <w:outlineLvl w:val="3"/>
    </w:pPr>
    <w:rPr>
      <w:b w:val="1"/>
      <w:i w:val="1"/>
    </w:rPr>
  </w:style>
  <w:style w:type="paragraph" w:styleId="Heading5">
    <w:name w:val="heading 5"/>
    <w:basedOn w:val="Normal"/>
    <w:next w:val="Normal"/>
    <w:link w:val="Heading5Char"/>
    <w:qFormat w:val="1"/>
    <w:rsid w:val="00D93632"/>
    <w:pPr>
      <w:keepNext w:val="1"/>
      <w:ind w:right="-72"/>
      <w:jc w:val="both"/>
      <w:outlineLvl w:val="4"/>
    </w:pPr>
    <w:rPr>
      <w:b w:val="1"/>
    </w:rPr>
  </w:style>
  <w:style w:type="paragraph" w:styleId="Heading6">
    <w:name w:val="heading 6"/>
    <w:basedOn w:val="Normal"/>
    <w:next w:val="Normal"/>
    <w:link w:val="Heading6Char"/>
    <w:qFormat w:val="1"/>
    <w:rsid w:val="00292169"/>
    <w:pPr>
      <w:tabs>
        <w:tab w:val="num" w:pos="1152"/>
      </w:tabs>
      <w:spacing w:after="60" w:before="240"/>
      <w:ind w:left="1152" w:hanging="1152"/>
      <w:jc w:val="both"/>
      <w:outlineLvl w:val="5"/>
    </w:pPr>
    <w:rPr>
      <w:rFonts w:ascii="Arial" w:hAnsi="Arial"/>
      <w:i w:val="1"/>
      <w:sz w:val="22"/>
    </w:rPr>
  </w:style>
  <w:style w:type="paragraph" w:styleId="Heading7">
    <w:name w:val="heading 7"/>
    <w:basedOn w:val="Normal"/>
    <w:next w:val="Normal"/>
    <w:link w:val="Heading7Char"/>
    <w:qFormat w:val="1"/>
    <w:rsid w:val="00292169"/>
    <w:pPr>
      <w:tabs>
        <w:tab w:val="num" w:pos="1296"/>
      </w:tabs>
      <w:spacing w:after="60" w:before="240"/>
      <w:ind w:left="1296" w:hanging="1296"/>
      <w:jc w:val="both"/>
      <w:outlineLvl w:val="6"/>
    </w:pPr>
    <w:rPr>
      <w:rFonts w:ascii="Arial" w:hAnsi="Arial"/>
      <w:sz w:val="20"/>
    </w:rPr>
  </w:style>
  <w:style w:type="paragraph" w:styleId="Heading8">
    <w:name w:val="heading 8"/>
    <w:basedOn w:val="Normal"/>
    <w:next w:val="Normal"/>
    <w:link w:val="Heading8Char"/>
    <w:qFormat w:val="1"/>
    <w:rsid w:val="00292169"/>
    <w:pPr>
      <w:tabs>
        <w:tab w:val="num" w:pos="1440"/>
      </w:tabs>
      <w:spacing w:after="60" w:before="240"/>
      <w:ind w:left="1440" w:hanging="1440"/>
      <w:jc w:val="both"/>
      <w:outlineLvl w:val="7"/>
    </w:pPr>
    <w:rPr>
      <w:rFonts w:ascii="Arial" w:hAnsi="Arial"/>
      <w:i w:val="1"/>
      <w:sz w:val="20"/>
    </w:rPr>
  </w:style>
  <w:style w:type="paragraph" w:styleId="Heading9">
    <w:name w:val="heading 9"/>
    <w:basedOn w:val="Normal"/>
    <w:next w:val="Normal"/>
    <w:qFormat w:val="1"/>
    <w:rsid w:val="000E1876"/>
    <w:pPr>
      <w:numPr>
        <w:ilvl w:val="8"/>
        <w:numId w:val="5"/>
      </w:numPr>
      <w:spacing w:after="60" w:before="240"/>
      <w:jc w:val="both"/>
      <w:outlineLvl w:val="8"/>
    </w:pPr>
    <w:rPr>
      <w:rFonts w:ascii="Arial" w:hAnsi="Arial"/>
      <w:b w:val="1"/>
      <w:i w:val="1"/>
      <w:sz w:val="18"/>
      <w:lang w:val="es-ES_tradnl"/>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link w:val="TitleChar"/>
    <w:qFormat w:val="1"/>
    <w:rsid w:val="004347FC"/>
    <w:pPr>
      <w:spacing w:after="60" w:before="240"/>
      <w:jc w:val="center"/>
    </w:pPr>
    <w:rPr>
      <w:rFonts w:ascii="Arial" w:hAnsi="Arial"/>
      <w:b w:val="1"/>
      <w:kern w:val="28"/>
      <w:sz w:val="32"/>
    </w:rPr>
  </w:style>
  <w:style w:type="paragraph" w:styleId="BankNormal" w:customStyle="1">
    <w:name w:val="BankNormal"/>
    <w:basedOn w:val="Normal"/>
    <w:rsid w:val="00D93632"/>
    <w:pPr>
      <w:spacing w:after="240"/>
    </w:pPr>
  </w:style>
  <w:style w:type="paragraph" w:styleId="Footer">
    <w:name w:val="footer"/>
    <w:basedOn w:val="Normal"/>
    <w:link w:val="FooterChar"/>
    <w:uiPriority w:val="99"/>
    <w:rsid w:val="00D93632"/>
    <w:pPr>
      <w:tabs>
        <w:tab w:val="center" w:pos="4320"/>
        <w:tab w:val="right" w:pos="8640"/>
      </w:tabs>
    </w:pPr>
  </w:style>
  <w:style w:type="character" w:styleId="FootnoteReference">
    <w:name w:val="footnote reference"/>
    <w:rsid w:val="00D93632"/>
    <w:rPr>
      <w:vertAlign w:val="superscript"/>
    </w:rPr>
  </w:style>
  <w:style w:type="paragraph" w:styleId="TOC1">
    <w:name w:val="toc 1"/>
    <w:basedOn w:val="Normal"/>
    <w:next w:val="Normal"/>
    <w:uiPriority w:val="39"/>
    <w:rsid w:val="00A07F88"/>
    <w:pPr>
      <w:tabs>
        <w:tab w:val="right" w:leader="dot" w:pos="9000"/>
      </w:tabs>
      <w:suppressAutoHyphens w:val="1"/>
      <w:spacing w:before="240"/>
      <w:ind w:left="720" w:right="720" w:hanging="720"/>
    </w:pPr>
    <w:rPr>
      <w:b w:val="1"/>
      <w:noProof w:val="1"/>
    </w:rPr>
  </w:style>
  <w:style w:type="paragraph" w:styleId="TOC2">
    <w:name w:val="toc 2"/>
    <w:basedOn w:val="Normal"/>
    <w:next w:val="Normal"/>
    <w:autoRedefine w:val="1"/>
    <w:uiPriority w:val="39"/>
    <w:rsid w:val="001D609F"/>
    <w:pPr>
      <w:tabs>
        <w:tab w:val="left" w:pos="1350"/>
        <w:tab w:val="left" w:pos="2970"/>
        <w:tab w:val="right" w:leader="dot" w:pos="9000"/>
      </w:tabs>
      <w:suppressAutoHyphens w:val="1"/>
      <w:spacing w:after="240"/>
      <w:ind w:right="720"/>
    </w:pPr>
    <w:rPr>
      <w:noProof w:val="1"/>
    </w:rPr>
  </w:style>
  <w:style w:type="paragraph" w:styleId="Head21" w:customStyle="1">
    <w:name w:val="Head 2.1"/>
    <w:basedOn w:val="Normal"/>
    <w:rsid w:val="00D93632"/>
    <w:pPr>
      <w:suppressAutoHyphens w:val="1"/>
      <w:jc w:val="center"/>
    </w:pPr>
    <w:rPr>
      <w:b w:val="1"/>
      <w:sz w:val="28"/>
    </w:rPr>
  </w:style>
  <w:style w:type="paragraph" w:styleId="Head22" w:customStyle="1">
    <w:name w:val="Head 2.2"/>
    <w:basedOn w:val="Normal"/>
    <w:rsid w:val="00D93632"/>
    <w:pPr>
      <w:tabs>
        <w:tab w:val="left" w:pos="360"/>
      </w:tabs>
      <w:suppressAutoHyphens w:val="1"/>
      <w:ind w:left="360" w:hanging="360"/>
    </w:pPr>
    <w:rPr>
      <w:b w:val="1"/>
    </w:rPr>
  </w:style>
  <w:style w:type="paragraph" w:styleId="FootnoteText">
    <w:name w:val="footnote text"/>
    <w:basedOn w:val="Normal"/>
    <w:link w:val="FootnoteTextChar"/>
    <w:rsid w:val="000E1876"/>
    <w:pPr>
      <w:tabs>
        <w:tab w:val="left" w:pos="360"/>
      </w:tabs>
      <w:suppressAutoHyphens w:val="1"/>
      <w:ind w:left="360" w:hanging="360"/>
    </w:pPr>
    <w:rPr>
      <w:sz w:val="20"/>
    </w:rPr>
  </w:style>
  <w:style w:type="character" w:styleId="PageNumber">
    <w:name w:val="page number"/>
    <w:basedOn w:val="DefaultParagraphFont"/>
    <w:rsid w:val="00D93632"/>
  </w:style>
  <w:style w:type="paragraph" w:styleId="Header">
    <w:name w:val="header"/>
    <w:basedOn w:val="Normal"/>
    <w:link w:val="HeaderChar"/>
    <w:uiPriority w:val="99"/>
    <w:rsid w:val="000E1876"/>
    <w:pPr>
      <w:suppressAutoHyphens w:val="1"/>
      <w:jc w:val="both"/>
    </w:pPr>
    <w:rPr>
      <w:sz w:val="20"/>
    </w:rPr>
  </w:style>
  <w:style w:type="paragraph" w:styleId="BodyText">
    <w:name w:val="Body Text"/>
    <w:basedOn w:val="Normal"/>
    <w:link w:val="BodyTextChar"/>
    <w:rsid w:val="00D93632"/>
    <w:pPr>
      <w:suppressAutoHyphens w:val="1"/>
      <w:spacing w:after="120"/>
      <w:jc w:val="both"/>
    </w:pPr>
  </w:style>
  <w:style w:type="paragraph" w:styleId="TOC7">
    <w:name w:val="toc 7"/>
    <w:basedOn w:val="Normal"/>
    <w:next w:val="Normal"/>
    <w:autoRedefine w:val="1"/>
    <w:semiHidden w:val="1"/>
    <w:rsid w:val="00D93632"/>
    <w:pPr>
      <w:suppressAutoHyphens w:val="1"/>
      <w:ind w:left="720" w:hanging="720"/>
      <w:jc w:val="both"/>
    </w:pPr>
  </w:style>
  <w:style w:type="paragraph" w:styleId="TOC8">
    <w:name w:val="toc 8"/>
    <w:basedOn w:val="Normal"/>
    <w:next w:val="Normal"/>
    <w:autoRedefine w:val="1"/>
    <w:semiHidden w:val="1"/>
    <w:rsid w:val="00D93632"/>
    <w:pPr>
      <w:tabs>
        <w:tab w:val="left" w:pos="8640"/>
        <w:tab w:val="right" w:pos="9000"/>
      </w:tabs>
      <w:suppressAutoHyphens w:val="1"/>
      <w:ind w:left="720" w:hanging="720"/>
      <w:jc w:val="both"/>
    </w:pPr>
  </w:style>
  <w:style w:type="paragraph" w:styleId="Index1">
    <w:name w:val="index 1"/>
    <w:basedOn w:val="Normal"/>
    <w:next w:val="Normal"/>
    <w:autoRedefine w:val="1"/>
    <w:semiHidden w:val="1"/>
    <w:rsid w:val="00D93632"/>
    <w:pPr>
      <w:tabs>
        <w:tab w:val="left" w:leader="dot" w:pos="9000"/>
        <w:tab w:val="right" w:pos="9360"/>
      </w:tabs>
      <w:suppressAutoHyphens w:val="1"/>
      <w:ind w:left="1440" w:right="720" w:hanging="1440"/>
      <w:jc w:val="both"/>
    </w:pPr>
  </w:style>
  <w:style w:type="paragraph" w:styleId="TOC9">
    <w:name w:val="toc 9"/>
    <w:basedOn w:val="Normal"/>
    <w:next w:val="Normal"/>
    <w:autoRedefine w:val="1"/>
    <w:semiHidden w:val="1"/>
    <w:rsid w:val="00D93632"/>
    <w:pPr>
      <w:tabs>
        <w:tab w:val="left" w:leader="dot" w:pos="8640"/>
        <w:tab w:val="right" w:pos="9000"/>
      </w:tabs>
      <w:suppressAutoHyphens w:val="1"/>
      <w:ind w:left="720" w:hanging="720"/>
      <w:jc w:val="both"/>
    </w:pPr>
  </w:style>
  <w:style w:type="paragraph" w:styleId="BlockText">
    <w:name w:val="Block Text"/>
    <w:basedOn w:val="Normal"/>
    <w:rsid w:val="00D93632"/>
    <w:pPr>
      <w:tabs>
        <w:tab w:val="left" w:pos="540"/>
      </w:tabs>
      <w:ind w:left="540" w:right="-72"/>
    </w:pPr>
  </w:style>
  <w:style w:type="paragraph" w:styleId="TOC3">
    <w:name w:val="toc 3"/>
    <w:basedOn w:val="Normal"/>
    <w:next w:val="Normal"/>
    <w:autoRedefine w:val="1"/>
    <w:uiPriority w:val="39"/>
    <w:rsid w:val="00D93632"/>
    <w:pPr>
      <w:tabs>
        <w:tab w:val="right" w:leader="dot" w:pos="8990"/>
      </w:tabs>
      <w:ind w:left="1440" w:hanging="1040"/>
    </w:pPr>
    <w:rPr>
      <w:bCs w:val="1"/>
      <w:noProof w:val="1"/>
    </w:rPr>
  </w:style>
  <w:style w:type="paragraph" w:styleId="BodyText2">
    <w:name w:val="Body Text 2"/>
    <w:basedOn w:val="Normal"/>
    <w:rsid w:val="00D93632"/>
    <w:pPr>
      <w:jc w:val="both"/>
    </w:pPr>
  </w:style>
  <w:style w:type="paragraph" w:styleId="BodyTextIndent">
    <w:name w:val="Body Text Indent"/>
    <w:basedOn w:val="Normal"/>
    <w:rsid w:val="00D93632"/>
    <w:pPr>
      <w:widowControl w:val="0"/>
      <w:tabs>
        <w:tab w:val="left" w:pos="776"/>
      </w:tabs>
      <w:autoSpaceDE w:val="0"/>
      <w:autoSpaceDN w:val="0"/>
      <w:adjustRightInd w:val="0"/>
      <w:spacing w:line="260" w:lineRule="exact"/>
      <w:ind w:left="776" w:hanging="776"/>
    </w:pPr>
    <w:rPr>
      <w:sz w:val="22"/>
    </w:rPr>
  </w:style>
  <w:style w:type="paragraph" w:styleId="TOC4">
    <w:name w:val="toc 4"/>
    <w:basedOn w:val="Normal"/>
    <w:next w:val="Normal"/>
    <w:autoRedefine w:val="1"/>
    <w:uiPriority w:val="39"/>
    <w:rsid w:val="00D93632"/>
    <w:pPr>
      <w:ind w:left="720"/>
    </w:pPr>
    <w:rPr>
      <w:lang w:eastAsia="es-ES" w:val="es-ES"/>
    </w:rPr>
  </w:style>
  <w:style w:type="paragraph" w:styleId="TOC5">
    <w:name w:val="toc 5"/>
    <w:basedOn w:val="Normal"/>
    <w:next w:val="Normal"/>
    <w:autoRedefine w:val="1"/>
    <w:uiPriority w:val="39"/>
    <w:rsid w:val="00D93632"/>
    <w:pPr>
      <w:ind w:left="960"/>
    </w:pPr>
    <w:rPr>
      <w:lang w:eastAsia="es-ES" w:val="es-ES"/>
    </w:rPr>
  </w:style>
  <w:style w:type="paragraph" w:styleId="TOC6">
    <w:name w:val="toc 6"/>
    <w:basedOn w:val="Normal"/>
    <w:next w:val="Normal"/>
    <w:autoRedefine w:val="1"/>
    <w:semiHidden w:val="1"/>
    <w:rsid w:val="00D93632"/>
    <w:pPr>
      <w:ind w:left="1200"/>
    </w:pPr>
    <w:rPr>
      <w:lang w:eastAsia="es-ES" w:val="es-ES"/>
    </w:rPr>
  </w:style>
  <w:style w:type="paragraph" w:styleId="BalloonText">
    <w:name w:val="Balloon Text"/>
    <w:basedOn w:val="Normal"/>
    <w:semiHidden w:val="1"/>
    <w:rsid w:val="006B2F0C"/>
    <w:rPr>
      <w:rFonts w:ascii="Tahoma" w:cs="Tahoma" w:hAnsi="Tahoma"/>
      <w:sz w:val="16"/>
      <w:szCs w:val="16"/>
    </w:rPr>
  </w:style>
  <w:style w:type="paragraph" w:styleId="Sub-ClauseText" w:customStyle="1">
    <w:name w:val="Sub-Clause Text"/>
    <w:basedOn w:val="Normal"/>
    <w:rsid w:val="00A34B11"/>
    <w:pPr>
      <w:spacing w:after="120" w:before="120"/>
      <w:jc w:val="both"/>
    </w:pPr>
    <w:rPr>
      <w:spacing w:val="-4"/>
    </w:rPr>
  </w:style>
  <w:style w:type="paragraph" w:styleId="StyleHeader2-SubClausesBold" w:customStyle="1">
    <w:name w:val="Style Header 2 - SubClauses + Bold"/>
    <w:basedOn w:val="Normal"/>
    <w:link w:val="StyleHeader2-SubClausesBoldChar"/>
    <w:autoRedefine w:val="1"/>
    <w:rsid w:val="00D40788"/>
    <w:pPr>
      <w:tabs>
        <w:tab w:val="left" w:pos="576"/>
      </w:tabs>
      <w:spacing w:after="200"/>
      <w:ind w:left="612"/>
      <w:jc w:val="both"/>
    </w:pPr>
    <w:rPr>
      <w:b w:val="1"/>
      <w:bCs w:val="1"/>
      <w:lang w:val="es-ES_tradnl"/>
    </w:rPr>
  </w:style>
  <w:style w:type="character" w:styleId="StyleHeader2-SubClausesBoldChar" w:customStyle="1">
    <w:name w:val="Style Header 2 - SubClauses + Bold Char"/>
    <w:link w:val="StyleHeader2-SubClausesBold"/>
    <w:rsid w:val="00D40788"/>
    <w:rPr>
      <w:b w:val="1"/>
      <w:bCs w:val="1"/>
      <w:sz w:val="24"/>
      <w:lang w:bidi="ar-SA" w:eastAsia="en-US" w:val="es-ES_tradnl"/>
    </w:rPr>
  </w:style>
  <w:style w:type="paragraph" w:styleId="UG-Heading1" w:customStyle="1">
    <w:name w:val="UG-Heading 1"/>
    <w:basedOn w:val="Heading1"/>
    <w:rsid w:val="001F0D6E"/>
    <w:pPr>
      <w:spacing w:after="240" w:before="120"/>
    </w:pPr>
    <w:rPr>
      <w:sz w:val="32"/>
    </w:rPr>
  </w:style>
  <w:style w:type="paragraph" w:styleId="BodyTextIndent3">
    <w:name w:val="Body Text Indent 3"/>
    <w:basedOn w:val="Normal"/>
    <w:rsid w:val="004347FC"/>
    <w:pPr>
      <w:spacing w:after="120"/>
      <w:ind w:left="360"/>
    </w:pPr>
    <w:rPr>
      <w:sz w:val="16"/>
      <w:szCs w:val="16"/>
    </w:rPr>
  </w:style>
  <w:style w:type="paragraph" w:styleId="explanatorynotes" w:customStyle="1">
    <w:name w:val="explanatory_notes"/>
    <w:basedOn w:val="Normal"/>
    <w:rsid w:val="004347FC"/>
    <w:pPr>
      <w:suppressAutoHyphens w:val="1"/>
      <w:spacing w:after="240" w:line="360" w:lineRule="exact"/>
      <w:jc w:val="both"/>
    </w:pPr>
    <w:rPr>
      <w:rFonts w:ascii="Arial" w:hAnsi="Arial"/>
    </w:rPr>
  </w:style>
  <w:style w:type="paragraph" w:styleId="List">
    <w:name w:val="List"/>
    <w:basedOn w:val="Normal"/>
    <w:rsid w:val="004347FC"/>
    <w:pPr>
      <w:spacing w:after="120" w:before="120"/>
      <w:ind w:left="1440"/>
      <w:jc w:val="both"/>
    </w:pPr>
  </w:style>
  <w:style w:type="paragraph" w:styleId="Outline" w:customStyle="1">
    <w:name w:val="Outline"/>
    <w:basedOn w:val="Normal"/>
    <w:rsid w:val="004347FC"/>
    <w:pPr>
      <w:spacing w:before="240"/>
    </w:pPr>
    <w:rPr>
      <w:kern w:val="28"/>
    </w:rPr>
  </w:style>
  <w:style w:type="paragraph" w:styleId="Section3-Heading1" w:customStyle="1">
    <w:name w:val="Section 3 - Heading 1"/>
    <w:basedOn w:val="Heading2"/>
    <w:rsid w:val="001F0D6E"/>
    <w:rPr>
      <w:sz w:val="32"/>
    </w:rPr>
  </w:style>
  <w:style w:type="paragraph" w:styleId="Part" w:customStyle="1">
    <w:name w:val="Part"/>
    <w:basedOn w:val="Heading1"/>
    <w:rsid w:val="008D2B62"/>
    <w:pPr>
      <w:numPr>
        <w:ilvl w:val="12"/>
      </w:numPr>
      <w:spacing w:before="2000"/>
    </w:pPr>
    <w:rPr>
      <w:sz w:val="52"/>
    </w:rPr>
  </w:style>
  <w:style w:type="paragraph" w:styleId="Document1" w:customStyle="1">
    <w:name w:val="Document 1"/>
    <w:rsid w:val="000E1876"/>
    <w:pPr>
      <w:keepNext w:val="1"/>
      <w:keepLines w:val="1"/>
      <w:tabs>
        <w:tab w:val="left" w:pos="-720"/>
      </w:tabs>
      <w:suppressAutoHyphens w:val="1"/>
    </w:pPr>
    <w:rPr>
      <w:rFonts w:ascii="Times" w:hAnsi="Times"/>
    </w:rPr>
  </w:style>
  <w:style w:type="paragraph" w:styleId="P3Header1-Clauses" w:customStyle="1">
    <w:name w:val="P3 Header1-Clauses"/>
    <w:basedOn w:val="Normal"/>
    <w:rsid w:val="000E1876"/>
    <w:pPr>
      <w:numPr>
        <w:ilvl w:val="2"/>
        <w:numId w:val="5"/>
      </w:numPr>
      <w:tabs>
        <w:tab w:val="left" w:pos="972"/>
      </w:tabs>
      <w:spacing w:after="200"/>
      <w:jc w:val="both"/>
    </w:pPr>
    <w:rPr>
      <w:lang w:val="es-ES_tradnl"/>
    </w:rPr>
  </w:style>
  <w:style w:type="paragraph" w:styleId="StyleStyleHeader1-ClausesAfter0ptLeft0Hanging" w:customStyle="1">
    <w:name w:val="Style Style Header 1 - Clauses + After:  0 pt + Left:  0&quot; Hanging:..."/>
    <w:basedOn w:val="Normal"/>
    <w:rsid w:val="000E1876"/>
    <w:pPr>
      <w:tabs>
        <w:tab w:val="left" w:pos="576"/>
      </w:tabs>
      <w:spacing w:after="200"/>
      <w:ind w:left="576" w:hanging="576"/>
      <w:jc w:val="both"/>
    </w:pPr>
    <w:rPr>
      <w:lang w:val="es-ES_tradnl"/>
    </w:rPr>
  </w:style>
  <w:style w:type="paragraph" w:styleId="StyleHeading4Sub-ClauseSub-paragraphClauseSubSubNoNameAft" w:customStyle="1">
    <w:name w:val="Style Heading 4Sub-Clause Sub-paragraphClauseSubSub_No&amp;Name + Aft..."/>
    <w:basedOn w:val="Heading4"/>
    <w:rsid w:val="000E1876"/>
    <w:pPr>
      <w:keepLines w:val="0"/>
      <w:tabs>
        <w:tab w:val="left" w:pos="1512"/>
      </w:tabs>
      <w:spacing w:after="180" w:before="0"/>
      <w:ind w:left="1512" w:right="18" w:hanging="540"/>
      <w:jc w:val="both"/>
    </w:pPr>
    <w:rPr>
      <w:bCs w:val="1"/>
      <w:i w:val="0"/>
    </w:rPr>
  </w:style>
  <w:style w:type="character" w:styleId="Hyperlink">
    <w:name w:val="Hyperlink"/>
    <w:uiPriority w:val="99"/>
    <w:rsid w:val="00EB36CE"/>
    <w:rPr>
      <w:color w:val="0000ff"/>
      <w:u w:val="single"/>
    </w:rPr>
  </w:style>
  <w:style w:type="paragraph" w:styleId="Section5-Heading1" w:customStyle="1">
    <w:name w:val="Section 5 - Heading 1"/>
    <w:basedOn w:val="Heading2"/>
    <w:rsid w:val="00213E65"/>
    <w:pPr>
      <w:spacing w:before="240"/>
    </w:pPr>
    <w:rPr>
      <w:sz w:val="32"/>
    </w:rPr>
  </w:style>
  <w:style w:type="character" w:styleId="TechInit" w:customStyle="1">
    <w:name w:val="Tech Init"/>
    <w:rsid w:val="003004C5"/>
    <w:rPr>
      <w:rFonts w:ascii="Times" w:hAnsi="Times"/>
      <w:noProof w:val="0"/>
      <w:sz w:val="24"/>
      <w:lang w:val="en-US"/>
    </w:rPr>
  </w:style>
  <w:style w:type="table" w:styleId="TableGrid">
    <w:name w:val="Table Grid"/>
    <w:basedOn w:val="TableNormal"/>
    <w:rsid w:val="005564FF"/>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ection8-Heading1" w:customStyle="1">
    <w:name w:val="Section 8 - Heading 1"/>
    <w:basedOn w:val="Heading1"/>
    <w:rsid w:val="004F0BB5"/>
    <w:pPr>
      <w:spacing w:after="240" w:before="240"/>
    </w:pPr>
    <w:rPr>
      <w:sz w:val="32"/>
    </w:rPr>
  </w:style>
  <w:style w:type="paragraph" w:styleId="SectionVHeader" w:customStyle="1">
    <w:name w:val="Section V. Header"/>
    <w:basedOn w:val="Normal"/>
    <w:rsid w:val="001F0D6E"/>
    <w:pPr>
      <w:jc w:val="center"/>
    </w:pPr>
    <w:rPr>
      <w:b w:val="1"/>
      <w:sz w:val="36"/>
    </w:rPr>
  </w:style>
  <w:style w:type="paragraph" w:styleId="NormalWeb">
    <w:name w:val="Normal (Web)"/>
    <w:basedOn w:val="Normal"/>
    <w:rsid w:val="001F0D6E"/>
    <w:pPr>
      <w:spacing w:after="100" w:afterAutospacing="1" w:before="100" w:beforeAutospacing="1"/>
    </w:pPr>
    <w:rPr>
      <w:rFonts w:ascii="Arial Unicode MS" w:cs="Arial Unicode MS" w:eastAsia="Arial Unicode MS" w:hAnsi="Arial Unicode MS"/>
    </w:rPr>
  </w:style>
  <w:style w:type="paragraph" w:styleId="BodyTextIndent2">
    <w:name w:val="Body Text Indent 2"/>
    <w:basedOn w:val="Normal"/>
    <w:rsid w:val="00F63A3C"/>
    <w:pPr>
      <w:spacing w:after="120" w:line="480" w:lineRule="auto"/>
      <w:ind w:left="360"/>
    </w:pPr>
  </w:style>
  <w:style w:type="paragraph" w:styleId="Subtitle">
    <w:name w:val="Subtitle"/>
    <w:basedOn w:val="Normal"/>
    <w:next w:val="Normal"/>
    <w:pPr>
      <w:jc w:val="center"/>
    </w:pPr>
    <w:rPr>
      <w:b w:val="1"/>
      <w:sz w:val="44"/>
      <w:szCs w:val="44"/>
    </w:rPr>
  </w:style>
  <w:style w:type="paragraph" w:styleId="UGHeader1" w:customStyle="1">
    <w:name w:val="UG Header 1"/>
    <w:basedOn w:val="Heading1"/>
    <w:next w:val="Normal"/>
    <w:rsid w:val="00A07F88"/>
    <w:pPr>
      <w:spacing w:after="240" w:before="240"/>
    </w:pPr>
    <w:rPr>
      <w:rFonts w:ascii="Times New Roman Bold" w:hAnsi="Times New Roman Bold"/>
    </w:rPr>
  </w:style>
  <w:style w:type="paragraph" w:styleId="i" w:customStyle="1">
    <w:name w:val="(i)"/>
    <w:basedOn w:val="Normal"/>
    <w:rsid w:val="00982D59"/>
    <w:pPr>
      <w:suppressAutoHyphens w:val="1"/>
      <w:jc w:val="both"/>
    </w:pPr>
    <w:rPr>
      <w:rFonts w:ascii="Tms Rmn" w:hAnsi="Tms Rmn"/>
    </w:rPr>
  </w:style>
  <w:style w:type="character" w:styleId="HeaderChar" w:customStyle="1">
    <w:name w:val="Header Char"/>
    <w:basedOn w:val="DefaultParagraphFont"/>
    <w:link w:val="Header"/>
    <w:uiPriority w:val="99"/>
    <w:rsid w:val="00C23CEB"/>
  </w:style>
  <w:style w:type="character" w:styleId="TitleChar" w:customStyle="1">
    <w:name w:val="Title Char"/>
    <w:link w:val="Title"/>
    <w:rsid w:val="00C23CEB"/>
    <w:rPr>
      <w:rFonts w:ascii="Arial" w:hAnsi="Arial"/>
      <w:b w:val="1"/>
      <w:kern w:val="28"/>
      <w:sz w:val="32"/>
    </w:rPr>
  </w:style>
  <w:style w:type="character" w:styleId="FootnoteTextChar" w:customStyle="1">
    <w:name w:val="Footnote Text Char"/>
    <w:basedOn w:val="DefaultParagraphFont"/>
    <w:link w:val="FootnoteText"/>
    <w:rsid w:val="00414AA4"/>
  </w:style>
  <w:style w:type="character" w:styleId="FooterChar" w:customStyle="1">
    <w:name w:val="Footer Char"/>
    <w:link w:val="Footer"/>
    <w:uiPriority w:val="99"/>
    <w:rsid w:val="00B617E6"/>
    <w:rPr>
      <w:sz w:val="24"/>
    </w:rPr>
  </w:style>
  <w:style w:type="paragraph" w:styleId="NoSpacing">
    <w:name w:val="No Spacing"/>
    <w:link w:val="NoSpacingChar"/>
    <w:uiPriority w:val="1"/>
    <w:qFormat w:val="1"/>
    <w:rsid w:val="00B617E6"/>
    <w:rPr>
      <w:rFonts w:ascii="Calibri" w:eastAsia="Calibri" w:hAnsi="Calibri"/>
      <w:sz w:val="22"/>
      <w:szCs w:val="22"/>
    </w:rPr>
  </w:style>
  <w:style w:type="paragraph" w:styleId="StyleHeader1-ClausesAfter0pt" w:customStyle="1">
    <w:name w:val="Style Header 1 - Clauses + After:  0 pt"/>
    <w:basedOn w:val="Normal"/>
    <w:rsid w:val="00C76DD1"/>
    <w:pPr>
      <w:spacing w:after="200"/>
      <w:jc w:val="both"/>
    </w:pPr>
    <w:rPr>
      <w:bCs w:val="1"/>
      <w:lang w:val="es-ES_tradnl"/>
    </w:rPr>
  </w:style>
  <w:style w:type="paragraph" w:styleId="S4-header1" w:customStyle="1">
    <w:name w:val="S4-header1"/>
    <w:basedOn w:val="Normal"/>
    <w:rsid w:val="00A9057B"/>
    <w:pPr>
      <w:spacing w:after="240" w:before="120"/>
      <w:jc w:val="center"/>
    </w:pPr>
    <w:rPr>
      <w:b w:val="1"/>
      <w:sz w:val="36"/>
    </w:rPr>
  </w:style>
  <w:style w:type="character" w:styleId="BodyTextChar" w:customStyle="1">
    <w:name w:val="Body Text Char"/>
    <w:link w:val="BodyText"/>
    <w:rsid w:val="004F795D"/>
    <w:rPr>
      <w:sz w:val="24"/>
    </w:rPr>
  </w:style>
  <w:style w:type="paragraph" w:styleId="BodyText3">
    <w:name w:val="Body Text 3"/>
    <w:basedOn w:val="Normal"/>
    <w:link w:val="BodyText3Char"/>
    <w:rsid w:val="00BD4E02"/>
    <w:pPr>
      <w:spacing w:after="120"/>
    </w:pPr>
    <w:rPr>
      <w:sz w:val="16"/>
      <w:szCs w:val="16"/>
    </w:rPr>
  </w:style>
  <w:style w:type="character" w:styleId="BodyText3Char" w:customStyle="1">
    <w:name w:val="Body Text 3 Char"/>
    <w:link w:val="BodyText3"/>
    <w:rsid w:val="00BD4E02"/>
    <w:rPr>
      <w:sz w:val="16"/>
      <w:szCs w:val="16"/>
    </w:rPr>
  </w:style>
  <w:style w:type="paragraph" w:styleId="ListParagraph">
    <w:name w:val="List Paragraph"/>
    <w:basedOn w:val="Normal"/>
    <w:uiPriority w:val="34"/>
    <w:qFormat w:val="1"/>
    <w:rsid w:val="004C1FE7"/>
    <w:pPr>
      <w:ind w:left="720"/>
      <w:contextualSpacing w:val="1"/>
    </w:pPr>
  </w:style>
  <w:style w:type="paragraph" w:styleId="TOAHeading">
    <w:name w:val="toa heading"/>
    <w:basedOn w:val="Normal"/>
    <w:next w:val="Normal"/>
    <w:rsid w:val="00D06F1F"/>
    <w:pPr>
      <w:tabs>
        <w:tab w:val="left" w:pos="9000"/>
        <w:tab w:val="right" w:pos="9360"/>
      </w:tabs>
      <w:suppressAutoHyphens w:val="1"/>
      <w:jc w:val="both"/>
    </w:pPr>
  </w:style>
  <w:style w:type="character" w:styleId="Heading1Char" w:customStyle="1">
    <w:name w:val="Heading 1 Char"/>
    <w:link w:val="Heading1"/>
    <w:rsid w:val="00AB0863"/>
    <w:rPr>
      <w:b w:val="1"/>
      <w:sz w:val="36"/>
    </w:rPr>
  </w:style>
  <w:style w:type="paragraph" w:styleId="SectionXHeader3" w:customStyle="1">
    <w:name w:val="Section X Header 3"/>
    <w:basedOn w:val="Heading1"/>
    <w:autoRedefine w:val="1"/>
    <w:rsid w:val="009D2DED"/>
    <w:pPr>
      <w:suppressAutoHyphens w:val="0"/>
    </w:pPr>
    <w:rPr>
      <w:bCs w:val="1"/>
      <w:sz w:val="72"/>
      <w:szCs w:val="72"/>
    </w:rPr>
  </w:style>
  <w:style w:type="character" w:styleId="Heading5Char" w:customStyle="1">
    <w:name w:val="Heading 5 Char"/>
    <w:link w:val="Heading5"/>
    <w:rsid w:val="001B7BBC"/>
    <w:rPr>
      <w:b w:val="1"/>
      <w:sz w:val="24"/>
      <w:lang w:eastAsia="en-US" w:val="en-US"/>
    </w:rPr>
  </w:style>
  <w:style w:type="character" w:styleId="Heading6Char" w:customStyle="1">
    <w:name w:val="Heading 6 Char"/>
    <w:basedOn w:val="DefaultParagraphFont"/>
    <w:link w:val="Heading6"/>
    <w:rsid w:val="00292169"/>
    <w:rPr>
      <w:rFonts w:ascii="Arial" w:hAnsi="Arial"/>
      <w:i w:val="1"/>
      <w:sz w:val="22"/>
    </w:rPr>
  </w:style>
  <w:style w:type="character" w:styleId="Heading7Char" w:customStyle="1">
    <w:name w:val="Heading 7 Char"/>
    <w:basedOn w:val="DefaultParagraphFont"/>
    <w:link w:val="Heading7"/>
    <w:rsid w:val="00292169"/>
    <w:rPr>
      <w:rFonts w:ascii="Arial" w:hAnsi="Arial"/>
    </w:rPr>
  </w:style>
  <w:style w:type="character" w:styleId="Heading8Char" w:customStyle="1">
    <w:name w:val="Heading 8 Char"/>
    <w:basedOn w:val="DefaultParagraphFont"/>
    <w:link w:val="Heading8"/>
    <w:rsid w:val="00292169"/>
    <w:rPr>
      <w:rFonts w:ascii="Arial" w:hAnsi="Arial"/>
      <w:i w:val="1"/>
    </w:rPr>
  </w:style>
  <w:style w:type="paragraph" w:styleId="Header2-SubClauses" w:customStyle="1">
    <w:name w:val="Header 2 - SubClauses"/>
    <w:basedOn w:val="Normal"/>
    <w:rsid w:val="00292169"/>
    <w:pPr>
      <w:numPr>
        <w:ilvl w:val="1"/>
        <w:numId w:val="12"/>
      </w:numPr>
      <w:spacing w:after="200"/>
      <w:jc w:val="both"/>
    </w:pPr>
    <w:rPr>
      <w:rFonts w:cs="Arial"/>
    </w:rPr>
  </w:style>
  <w:style w:type="paragraph" w:styleId="S1-Header2" w:customStyle="1">
    <w:name w:val="S1-Header2"/>
    <w:basedOn w:val="Normal"/>
    <w:rsid w:val="00292169"/>
    <w:pPr>
      <w:numPr>
        <w:numId w:val="12"/>
      </w:numPr>
      <w:spacing w:after="200"/>
    </w:pPr>
    <w:rPr>
      <w:b w:val="1"/>
    </w:rPr>
  </w:style>
  <w:style w:type="character" w:styleId="Strong">
    <w:name w:val="Strong"/>
    <w:basedOn w:val="DefaultParagraphFont"/>
    <w:uiPriority w:val="22"/>
    <w:qFormat w:val="1"/>
    <w:rsid w:val="00DF00AA"/>
    <w:rPr>
      <w:b w:val="1"/>
      <w:bCs w:val="1"/>
    </w:rPr>
  </w:style>
  <w:style w:type="table" w:styleId="LightShading-Accent11" w:customStyle="1">
    <w:name w:val="Light Shading - Accent 11"/>
    <w:basedOn w:val="TableNormal"/>
    <w:uiPriority w:val="60"/>
    <w:rsid w:val="00C0394B"/>
    <w:rPr>
      <w:rFonts w:asciiTheme="minorHAnsi" w:cstheme="minorBidi" w:eastAsiaTheme="minorEastAsia" w:hAnsiTheme="minorHAnsi"/>
      <w:color w:val="365f91" w:themeColor="accent1" w:themeShade="0000BF"/>
      <w:sz w:val="22"/>
      <w:szCs w:val="22"/>
    </w:rPr>
    <w:tblPr>
      <w:tblStyleRowBandSize w:val="1"/>
      <w:tblStyleColBandSize w:val="1"/>
      <w:tblBorders>
        <w:top w:color="4f81bd" w:space="0" w:sz="8" w:themeColor="accent1" w:val="single"/>
        <w:bottom w:color="4f81bd" w:space="0" w:sz="8" w:themeColor="accent1" w:val="single"/>
      </w:tblBorders>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character" w:styleId="NoSpacingChar" w:customStyle="1">
    <w:name w:val="No Spacing Char"/>
    <w:basedOn w:val="DefaultParagraphFont"/>
    <w:link w:val="NoSpacing"/>
    <w:uiPriority w:val="1"/>
    <w:rsid w:val="00264CFB"/>
    <w:rPr>
      <w:rFonts w:ascii="Calibri" w:eastAsia="Calibri" w:hAnsi="Calibri"/>
      <w:sz w:val="22"/>
      <w:szCs w:val="22"/>
    </w:rPr>
  </w:style>
  <w:style w:type="table" w:styleId="TableWeb3">
    <w:name w:val="Table Web 3"/>
    <w:basedOn w:val="TableNormal"/>
    <w:rsid w:val="00D56454"/>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MediumGrid3-Accent3">
    <w:name w:val="Medium Grid 3 Accent 3"/>
    <w:basedOn w:val="TableNormal"/>
    <w:uiPriority w:val="69"/>
    <w:rsid w:val="00250A06"/>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6eed5"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9bbb59"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dddac"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00007F" w:val="clear"/>
      </w:tcPr>
    </w:tblStylePr>
  </w:style>
  <w:style w:type="table" w:styleId="MediumShading2-Accent11" w:customStyle="1">
    <w:name w:val="Medium Shading 2 - Accent 11"/>
    <w:basedOn w:val="TableNormal"/>
    <w:uiPriority w:val="64"/>
    <w:rsid w:val="0074774B"/>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3">
    <w:name w:val="Medium Shading 2 Accent 3"/>
    <w:basedOn w:val="TableNormal"/>
    <w:uiPriority w:val="64"/>
    <w:rsid w:val="00E16032"/>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9bbb59"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9bbb59"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9bbb59"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4">
    <w:name w:val="Medium Shading 2 Accent 4"/>
    <w:basedOn w:val="TableNormal"/>
    <w:uiPriority w:val="64"/>
    <w:rsid w:val="00C530FB"/>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064a2"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8064a2"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064a2"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TableColorful3">
    <w:name w:val="Table Colorful 3"/>
    <w:basedOn w:val="TableNormal"/>
    <w:rsid w:val="006F512C"/>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TableWeb1">
    <w:name w:val="Table Web 1"/>
    <w:basedOn w:val="TableNormal"/>
    <w:rsid w:val="0054299F"/>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LightList-Accent5">
    <w:name w:val="Light List Accent 5"/>
    <w:basedOn w:val="TableNormal"/>
    <w:uiPriority w:val="61"/>
    <w:rsid w:val="005F324B"/>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pPr>
        <w:spacing w:after="0" w:before="0" w:line="240" w:lineRule="auto"/>
      </w:pPr>
      <w:rPr>
        <w:b w:val="1"/>
        <w:bCs w:val="1"/>
        <w:color w:val="ffffff" w:themeColor="background1"/>
      </w:rPr>
      <w:tblPr/>
      <w:tcPr>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val="1"/>
        <w:bCs w:val="1"/>
      </w:rPr>
    </w:tblStylePr>
    <w:tblStylePr w:type="lastCol">
      <w:rPr>
        <w:b w:val="1"/>
        <w:bCs w:val="1"/>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type="table" w:styleId="LightGrid-Accent5">
    <w:name w:val="Light Grid Accent 5"/>
    <w:basedOn w:val="TableNormal"/>
    <w:uiPriority w:val="62"/>
    <w:rsid w:val="000A4AF3"/>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space="0" w:sz="0"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color="4bacc6"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0000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0000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type="table" w:styleId="MediumGrid3-Accent5">
    <w:name w:val="Medium Grid 3 Accent 5"/>
    <w:basedOn w:val="TableNormal"/>
    <w:uiPriority w:val="69"/>
    <w:rsid w:val="000A4AF3"/>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2eaf1"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bacc6"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5d5e2"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00007F" w:val="clear"/>
      </w:tcPr>
    </w:tblStylePr>
  </w:style>
  <w:style w:type="table" w:styleId="MediumShading2-Accent5">
    <w:name w:val="Medium Shading 2 Accent 5"/>
    <w:basedOn w:val="TableNormal"/>
    <w:uiPriority w:val="64"/>
    <w:rsid w:val="007A12BF"/>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bacc6"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bacc6"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bacc6"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LightGrid-Accent3">
    <w:name w:val="Light Grid Accent 3"/>
    <w:basedOn w:val="TableNormal"/>
    <w:uiPriority w:val="62"/>
    <w:rsid w:val="007A12BF"/>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space="0" w:sz="0"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color="9bbb59"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0000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0000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type="character" w:styleId="Emphasis">
    <w:name w:val="Emphasis"/>
    <w:basedOn w:val="DefaultParagraphFont"/>
    <w:qFormat w:val="1"/>
    <w:rsid w:val="00845D7E"/>
    <w:rPr>
      <w:i w:val="1"/>
      <w:iCs w:val="1"/>
    </w:rPr>
  </w:style>
  <w:style w:type="character" w:styleId="UnresolvedMention1" w:customStyle="1">
    <w:name w:val="Unresolved Mention1"/>
    <w:basedOn w:val="DefaultParagraphFont"/>
    <w:uiPriority w:val="99"/>
    <w:semiHidden w:val="1"/>
    <w:unhideWhenUsed w:val="1"/>
    <w:rsid w:val="0076476D"/>
    <w:rPr>
      <w:color w:val="605e5c"/>
      <w:shd w:color="auto" w:fill="e1dfdd" w:val="clear"/>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table" w:styleId="a2" w:customStyle="1">
    <w:basedOn w:val="TableNormal"/>
    <w:tblPr>
      <w:tblStyleRowBandSize w:val="1"/>
      <w:tblStyleColBandSize w:val="1"/>
      <w:tblCellMar>
        <w:left w:w="115.0" w:type="dxa"/>
        <w:right w:w="115.0" w:type="dxa"/>
      </w:tblCellMar>
    </w:tblPr>
  </w:style>
  <w:style w:type="table" w:styleId="a3" w:customStyle="1">
    <w:basedOn w:val="TableNormal"/>
    <w:tblPr>
      <w:tblStyleRowBandSize w:val="1"/>
      <w:tblStyleColBandSize w:val="1"/>
      <w:tblCellMar>
        <w:left w:w="115.0" w:type="dxa"/>
        <w:right w:w="115.0" w:type="dxa"/>
      </w:tblCellMar>
    </w:tblPr>
  </w:style>
  <w:style w:type="table" w:styleId="a4" w:customStyle="1">
    <w:basedOn w:val="TableNormal"/>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table" w:styleId="a6" w:customStyle="1">
    <w:basedOn w:val="TableNormal"/>
    <w:tblPr>
      <w:tblStyleRowBandSize w:val="1"/>
      <w:tblStyleColBandSize w:val="1"/>
      <w:tblCellMar>
        <w:left w:w="115.0" w:type="dxa"/>
        <w:right w:w="115.0" w:type="dxa"/>
      </w:tblCellMar>
    </w:tblPr>
  </w:style>
  <w:style w:type="table" w:styleId="a7" w:customStyle="1">
    <w:basedOn w:val="TableNormal"/>
    <w:rPr>
      <w:rFonts w:ascii="Calibri" w:cs="Calibri" w:eastAsia="Calibri" w:hAnsi="Calibri"/>
      <w:color w:val="366091"/>
      <w:sz w:val="22"/>
      <w:szCs w:val="22"/>
    </w:rPr>
    <w:tblPr>
      <w:tblStyleRowBandSize w:val="1"/>
      <w:tblStyleColBandSize w:val="1"/>
      <w:tblCellMar>
        <w:left w:w="115.0" w:type="dxa"/>
        <w:right w:w="115.0" w:type="dxa"/>
      </w:tblCellMar>
    </w:tblPr>
    <w:tcPr>
      <w:shd w:color="auto" w:fill="d2eaf0" w:val="clear"/>
    </w:tcPr>
    <w:tblStylePr w:type="firstRow">
      <w:pPr>
        <w:spacing w:after="0" w:before="0" w:line="240" w:lineRule="auto"/>
      </w:pPr>
      <w:rPr>
        <w:b w:val="1"/>
      </w:rPr>
      <w:tblPr/>
      <w:tcPr>
        <w:tcBorders>
          <w:top w:color="4f81bd" w:space="0" w:sz="8" w:val="single"/>
          <w:left w:space="0" w:sz="0" w:val="nil"/>
          <w:bottom w:color="4f81bd" w:space="0" w:sz="8" w:val="single"/>
          <w:right w:space="0" w:sz="0" w:val="nil"/>
          <w:insideH w:space="0" w:sz="0" w:val="nil"/>
          <w:insideV w:space="0" w:sz="0" w:val="nil"/>
        </w:tcBorders>
      </w:tcPr>
    </w:tblStylePr>
    <w:tblStylePr w:type="lastRow">
      <w:pPr>
        <w:spacing w:after="0" w:before="0" w:line="240" w:lineRule="auto"/>
      </w:pPr>
      <w:rPr>
        <w:b w:val="1"/>
      </w:rPr>
      <w:tblPr/>
      <w:tcPr>
        <w:tcBorders>
          <w:top w:color="4f81bd" w:space="0" w:sz="8" w:val="single"/>
          <w:left w:space="0" w:sz="0" w:val="nil"/>
          <w:bottom w:color="4f81bd" w:space="0" w:sz="8" w:val="single"/>
          <w:right w:space="0" w:sz="0" w:val="nil"/>
          <w:insideH w:space="0" w:sz="0" w:val="nil"/>
          <w:insideV w:space="0" w:sz="0" w:val="nil"/>
        </w:tcBorders>
      </w:tcPr>
    </w:tblStylePr>
    <w:tblStylePr w:type="firstCol">
      <w:rPr>
        <w:b w:val="1"/>
      </w:rPr>
    </w:tblStylePr>
    <w:tblStylePr w:type="lastCol">
      <w:rPr>
        <w:b w:val="1"/>
      </w:rPr>
    </w:tblStylePr>
    <w:tblStylePr w:type="band1Vert">
      <w:tblPr/>
      <w:tcPr>
        <w:tcBorders>
          <w:left w:space="0" w:sz="0" w:val="nil"/>
          <w:right w:space="0" w:sz="0" w:val="nil"/>
          <w:insideH w:space="0" w:sz="0" w:val="nil"/>
          <w:insideV w:space="0" w:sz="0" w:val="nil"/>
        </w:tcBorders>
        <w:shd w:color="auto" w:fill="d3dfee" w:val="clear"/>
      </w:tcPr>
    </w:tblStylePr>
    <w:tblStylePr w:type="band1Horz">
      <w:tblPr/>
      <w:tcPr>
        <w:tcBorders>
          <w:left w:space="0" w:sz="0" w:val="nil"/>
          <w:right w:space="0" w:sz="0" w:val="nil"/>
          <w:insideH w:space="0" w:sz="0" w:val="nil"/>
          <w:insideV w:space="0" w:sz="0" w:val="nil"/>
        </w:tcBorders>
        <w:shd w:color="auto" w:fill="d3dfee" w:val="clear"/>
      </w:tcPr>
    </w:tblStylePr>
  </w:style>
  <w:style w:type="table" w:styleId="a8" w:customStyle="1">
    <w:basedOn w:val="TableNormal"/>
    <w:tblPr>
      <w:tblStyleRowBandSize w:val="1"/>
      <w:tblStyleColBandSize w:val="1"/>
      <w:tblCellMar>
        <w:left w:w="115.0" w:type="dxa"/>
        <w:right w:w="115.0" w:type="dxa"/>
      </w:tblCellMar>
    </w:tblPr>
  </w:style>
  <w:style w:type="table" w:styleId="a9" w:customStyle="1">
    <w:basedOn w:val="TableNormal"/>
    <w:rPr>
      <w:rFonts w:ascii="Calibri" w:cs="Calibri" w:eastAsia="Calibri" w:hAnsi="Calibri"/>
      <w:color w:val="366091"/>
      <w:sz w:val="22"/>
      <w:szCs w:val="22"/>
    </w:rPr>
    <w:tblPr>
      <w:tblStyleRowBandSize w:val="1"/>
      <w:tblStyleColBandSize w:val="1"/>
      <w:tblCellMar>
        <w:left w:w="115.0" w:type="dxa"/>
        <w:right w:w="115.0" w:type="dxa"/>
      </w:tblCellMar>
    </w:tblPr>
    <w:tcPr>
      <w:shd w:color="auto" w:fill="d2eaf0" w:val="clear"/>
    </w:tcPr>
    <w:tblStylePr w:type="firstRow">
      <w:rPr>
        <w:b w:val="1"/>
        <w:i w:val="0"/>
        <w:color w:val="ffffff"/>
      </w:rPr>
      <w:tblPr/>
      <w:tcPr>
        <w:tcBorders>
          <w:top w:color="ffffff" w:space="0" w:sz="8" w:val="single"/>
          <w:left w:color="ffffff" w:space="0" w:sz="8" w:val="single"/>
          <w:bottom w:color="ffffff" w:space="0" w:sz="24" w:val="single"/>
          <w:right w:color="ffffff" w:space="0" w:sz="8" w:val="single"/>
          <w:insideH w:space="0" w:sz="0" w:val="nil"/>
          <w:insideV w:color="ffffff" w:space="0" w:sz="8" w:val="single"/>
        </w:tcBorders>
        <w:shd w:color="auto" w:fill="4bacc6" w:val="clear"/>
      </w:tcPr>
    </w:tblStylePr>
    <w:tblStylePr w:type="lastRow">
      <w:rPr>
        <w:b w:val="1"/>
        <w:i w:val="0"/>
        <w:color w:val="ffffff"/>
      </w:rPr>
      <w:tblPr/>
      <w:tcPr>
        <w:tcBorders>
          <w:top w:color="ffffff" w:space="0" w:sz="24" w:val="single"/>
          <w:left w:color="ffffff" w:space="0" w:sz="8" w:val="single"/>
          <w:bottom w:color="ffffff" w:space="0" w:sz="8" w:val="single"/>
          <w:right w:color="ffffff" w:space="0" w:sz="8" w:val="single"/>
          <w:insideH w:space="0" w:sz="0" w:val="nil"/>
          <w:insideV w:color="ffffff" w:space="0" w:sz="8" w:val="single"/>
        </w:tcBorders>
        <w:shd w:color="auto" w:fill="4bacc6" w:val="clear"/>
      </w:tcPr>
    </w:tblStylePr>
    <w:tblStylePr w:type="firstCol">
      <w:rPr>
        <w:b w:val="1"/>
        <w:i w:val="0"/>
        <w:color w:val="ffffff"/>
      </w:rPr>
      <w:tblPr/>
      <w:tcPr>
        <w:tcBorders>
          <w:left w:color="ffffff" w:space="0" w:sz="8" w:val="single"/>
          <w:right w:color="ffffff" w:space="0" w:sz="24" w:val="single"/>
          <w:insideH w:space="0" w:sz="0" w:val="nil"/>
          <w:insideV w:space="0" w:sz="0" w:val="nil"/>
        </w:tcBorders>
        <w:shd w:color="auto" w:fill="4bacc6" w:val="clear"/>
      </w:tcPr>
    </w:tblStylePr>
    <w:tblStylePr w:type="lastCol">
      <w:rPr>
        <w:b w:val="1"/>
        <w:i w:val="0"/>
        <w:color w:val="ffffff"/>
      </w:rPr>
      <w:tblPr/>
      <w:tcPr>
        <w:tcBorders>
          <w:top w:space="0" w:sz="0" w:val="nil"/>
          <w:left w:color="ffffff" w:space="0" w:sz="24" w:val="single"/>
          <w:bottom w:space="0" w:sz="0" w:val="nil"/>
          <w:right w:space="0" w:sz="0" w:val="nil"/>
          <w:insideH w:space="0" w:sz="0" w:val="nil"/>
          <w:insideV w:space="0" w:sz="0" w:val="nil"/>
        </w:tcBorders>
        <w:shd w:color="auto" w:fill="4bacc6" w:val="clear"/>
      </w:tcPr>
    </w:tblStylePr>
    <w:tblStylePr w:type="band1Vert">
      <w:tblPr/>
      <w:tcPr>
        <w:tcBorders>
          <w:top w:color="ffffff" w:space="0" w:sz="8" w:val="single"/>
          <w:left w:color="ffffff" w:space="0" w:sz="8" w:val="single"/>
          <w:bottom w:color="ffffff" w:space="0" w:sz="8" w:val="single"/>
          <w:right w:color="ffffff" w:space="0" w:sz="8" w:val="single"/>
          <w:insideH w:space="0" w:sz="0" w:val="nil"/>
          <w:insideV w:space="0" w:sz="0" w:val="nil"/>
        </w:tcBorders>
        <w:shd w:color="auto" w:fill="a5d5e2" w:val="clear"/>
      </w:tcPr>
    </w:tblStylePr>
    <w:tblStylePr w:type="band1Horz">
      <w:tblPr/>
      <w:tcPr>
        <w:tcBorders>
          <w:top w:color="ffffff" w:space="0" w:sz="8" w:val="single"/>
          <w:left w:color="ffffff" w:space="0" w:sz="8" w:val="single"/>
          <w:bottom w:color="ffffff" w:space="0" w:sz="8" w:val="single"/>
          <w:right w:color="ffffff" w:space="0" w:sz="8" w:val="single"/>
          <w:insideH w:color="ffffff" w:space="0" w:sz="8" w:val="single"/>
          <w:insideV w:color="ffffff" w:space="0" w:sz="8" w:val="single"/>
        </w:tcBorders>
        <w:shd w:color="auto" w:fill="a5d5e2" w:val="clear"/>
      </w:tcPr>
    </w:tblStylePr>
  </w:style>
  <w:style w:type="table" w:styleId="aa" w:customStyle="1">
    <w:basedOn w:val="TableNormal"/>
    <w:rPr>
      <w:rFonts w:ascii="Calibri" w:cs="Calibri" w:eastAsia="Calibri" w:hAnsi="Calibri"/>
      <w:color w:val="366091"/>
      <w:sz w:val="22"/>
      <w:szCs w:val="22"/>
    </w:rPr>
    <w:tblPr>
      <w:tblStyleRowBandSize w:val="1"/>
      <w:tblStyleColBandSize w:val="1"/>
      <w:tblCellMar>
        <w:left w:w="115.0" w:type="dxa"/>
        <w:right w:w="115.0" w:type="dxa"/>
      </w:tblCellMar>
    </w:tblPr>
    <w:tcPr>
      <w:shd w:color="auto" w:fill="d2eaf0" w:val="clear"/>
    </w:tcPr>
    <w:tblStylePr w:type="firstRow">
      <w:pPr>
        <w:spacing w:after="0" w:before="0" w:line="240" w:lineRule="auto"/>
      </w:pPr>
      <w:rPr>
        <w:b w:val="1"/>
        <w:color w:val="ffffff"/>
      </w:rPr>
      <w:tblPr/>
      <w:tcPr>
        <w:shd w:color="auto" w:fill="4bacc6" w:val="clear"/>
      </w:tcPr>
    </w:tblStylePr>
    <w:tblStylePr w:type="lastRow">
      <w:pPr>
        <w:spacing w:after="0" w:before="0" w:line="240" w:lineRule="auto"/>
      </w:pPr>
      <w:rPr>
        <w:b w:val="1"/>
      </w:rPr>
      <w:tblPr/>
      <w:tcPr>
        <w:tcBorders>
          <w:top w:color="4bacc6" w:space="0" w:sz="6" w:val="single"/>
          <w:left w:color="4bacc6" w:space="0" w:sz="8" w:val="single"/>
          <w:bottom w:color="4bacc6" w:space="0" w:sz="8" w:val="single"/>
          <w:right w:color="4bacc6" w:space="0" w:sz="8" w:val="single"/>
        </w:tcBorders>
      </w:tcPr>
    </w:tblStylePr>
    <w:tblStylePr w:type="firstCol">
      <w:rPr>
        <w:b w:val="1"/>
      </w:rPr>
    </w:tblStylePr>
    <w:tblStylePr w:type="lastCol">
      <w:rPr>
        <w:b w:val="1"/>
      </w:rPr>
    </w:tblStylePr>
    <w:tblStylePr w:type="band1Vert">
      <w:tblPr/>
      <w:tcPr>
        <w:tcBorders>
          <w:top w:color="4bacc6" w:space="0" w:sz="8" w:val="single"/>
          <w:left w:color="4bacc6" w:space="0" w:sz="8" w:val="single"/>
          <w:bottom w:color="4bacc6" w:space="0" w:sz="8" w:val="single"/>
          <w:right w:color="4bacc6" w:space="0" w:sz="8" w:val="single"/>
        </w:tcBorders>
      </w:tcPr>
    </w:tblStylePr>
    <w:tblStylePr w:type="band1Horz">
      <w:tblPr/>
      <w:tcPr>
        <w:tcBorders>
          <w:top w:color="4bacc6" w:space="0" w:sz="8" w:val="single"/>
          <w:left w:color="4bacc6" w:space="0" w:sz="8" w:val="single"/>
          <w:bottom w:color="4bacc6" w:space="0" w:sz="8" w:val="single"/>
          <w:right w:color="4bacc6" w:space="0" w:sz="8" w:val="single"/>
        </w:tcBorders>
      </w:tcPr>
    </w:tblStylePr>
  </w:style>
  <w:style w:type="table" w:styleId="ab" w:customStyle="1">
    <w:basedOn w:val="TableNormal"/>
    <w:tblPr>
      <w:tblStyleRowBandSize w:val="1"/>
      <w:tblStyleColBandSize w:val="1"/>
      <w:tblCellMar>
        <w:left w:w="0.0" w:type="dxa"/>
        <w:right w:w="0.0" w:type="dxa"/>
      </w:tblCellMar>
    </w:tblPr>
  </w:style>
  <w:style w:type="table" w:styleId="ac" w:customStyle="1">
    <w:basedOn w:val="TableNormal"/>
    <w:tblPr>
      <w:tblStyleRowBandSize w:val="1"/>
      <w:tblStyleColBandSize w:val="1"/>
      <w:tblCellMar>
        <w:left w:w="115.0" w:type="dxa"/>
        <w:right w:w="115.0" w:type="dxa"/>
      </w:tblCellMar>
    </w:tblPr>
  </w:style>
  <w:style w:type="table" w:styleId="ad" w:customStyle="1">
    <w:basedOn w:val="TableNormal"/>
    <w:rPr>
      <w:rFonts w:ascii="Calibri" w:cs="Calibri" w:eastAsia="Calibri" w:hAnsi="Calibri"/>
      <w:color w:val="366091"/>
      <w:sz w:val="22"/>
      <w:szCs w:val="22"/>
    </w:rPr>
    <w:tblPr>
      <w:tblStyleRowBandSize w:val="1"/>
      <w:tblStyleColBandSize w:val="1"/>
      <w:tblCellMar>
        <w:left w:w="115.0" w:type="dxa"/>
        <w:right w:w="115.0" w:type="dxa"/>
      </w:tblCellMar>
    </w:tblPr>
    <w:tcPr>
      <w:shd w:color="auto" w:fill="d2eaf0" w:val="clear"/>
    </w:tcPr>
    <w:tblStylePr w:type="firstRow">
      <w:pPr>
        <w:spacing w:after="0" w:before="0" w:line="240" w:lineRule="auto"/>
      </w:pPr>
      <w:rPr>
        <w:rFonts w:ascii="Cambria" w:cs="Cambria" w:eastAsia="Cambria" w:hAnsi="Cambria"/>
        <w:b w:val="1"/>
      </w:rPr>
      <w:tblPr/>
      <w:tcPr>
        <w:tcBorders>
          <w:top w:color="9bbb59" w:space="0" w:sz="8" w:val="single"/>
          <w:left w:color="9bbb59" w:space="0" w:sz="8" w:val="single"/>
          <w:bottom w:color="9bbb59" w:space="0" w:sz="18" w:val="single"/>
          <w:right w:color="9bbb59" w:space="0" w:sz="8" w:val="single"/>
          <w:insideH w:space="0" w:sz="0" w:val="nil"/>
          <w:insideV w:color="9bbb59" w:space="0" w:sz="8" w:val="single"/>
        </w:tcBorders>
      </w:tcPr>
    </w:tblStylePr>
    <w:tblStylePr w:type="lastRow">
      <w:pPr>
        <w:spacing w:after="0" w:before="0" w:line="240" w:lineRule="auto"/>
      </w:pPr>
      <w:rPr>
        <w:rFonts w:ascii="Cambria" w:cs="Cambria" w:eastAsia="Cambria" w:hAnsi="Cambria"/>
        <w:b w:val="1"/>
      </w:rPr>
      <w:tblPr/>
      <w:tcPr>
        <w:tcBorders>
          <w:top w:color="9bbb59" w:space="0" w:sz="6" w:val="single"/>
          <w:left w:color="9bbb59" w:space="0" w:sz="8" w:val="single"/>
          <w:bottom w:color="9bbb59" w:space="0" w:sz="8" w:val="single"/>
          <w:right w:color="9bbb59" w:space="0" w:sz="8" w:val="single"/>
          <w:insideH w:space="0" w:sz="0" w:val="nil"/>
          <w:insideV w:color="9bbb59" w:space="0" w:sz="8" w:val="single"/>
        </w:tcBorders>
      </w:tcPr>
    </w:tblStylePr>
    <w:tblStylePr w:type="firstCol">
      <w:rPr>
        <w:rFonts w:ascii="Cambria" w:cs="Cambria" w:eastAsia="Cambria" w:hAnsi="Cambria"/>
        <w:b w:val="1"/>
      </w:rPr>
    </w:tblStylePr>
    <w:tblStylePr w:type="lastCol">
      <w:rPr>
        <w:rFonts w:ascii="Cambria" w:cs="Cambria" w:eastAsia="Cambria" w:hAnsi="Cambria"/>
        <w:b w:val="1"/>
      </w:rPr>
      <w:tblPr/>
      <w:tcPr>
        <w:tcBorders>
          <w:top w:color="9bbb59" w:space="0" w:sz="8" w:val="single"/>
          <w:left w:color="9bbb59" w:space="0" w:sz="8" w:val="single"/>
          <w:bottom w:color="9bbb59" w:space="0" w:sz="8" w:val="single"/>
          <w:right w:color="9bbb59" w:space="0" w:sz="8" w:val="single"/>
        </w:tcBorders>
      </w:tcPr>
    </w:tblStylePr>
    <w:tblStylePr w:type="band1Vert">
      <w:tblPr/>
      <w:tcPr>
        <w:tcBorders>
          <w:top w:color="9bbb59" w:space="0" w:sz="8" w:val="single"/>
          <w:left w:color="9bbb59" w:space="0" w:sz="8" w:val="single"/>
          <w:bottom w:color="9bbb59" w:space="0" w:sz="8" w:val="single"/>
          <w:right w:color="9bbb59" w:space="0" w:sz="8" w:val="single"/>
        </w:tcBorders>
        <w:shd w:color="auto" w:fill="e6eed5" w:val="clear"/>
      </w:tcPr>
    </w:tblStylePr>
    <w:tblStylePr w:type="band1Horz">
      <w:tblPr/>
      <w:tcPr>
        <w:tcBorders>
          <w:top w:color="9bbb59" w:space="0" w:sz="8" w:val="single"/>
          <w:left w:color="9bbb59" w:space="0" w:sz="8" w:val="single"/>
          <w:bottom w:color="9bbb59" w:space="0" w:sz="8" w:val="single"/>
          <w:right w:color="9bbb59" w:space="0" w:sz="8" w:val="single"/>
          <w:insideV w:color="9bbb59" w:space="0" w:sz="8" w:val="single"/>
        </w:tcBorders>
        <w:shd w:color="auto" w:fill="e6eed5" w:val="clear"/>
      </w:tcPr>
    </w:tblStylePr>
    <w:tblStylePr w:type="band2Horz">
      <w:tblPr/>
      <w:tcPr>
        <w:tcBorders>
          <w:top w:color="9bbb59" w:space="0" w:sz="8" w:val="single"/>
          <w:left w:color="9bbb59" w:space="0" w:sz="8" w:val="single"/>
          <w:bottom w:color="9bbb59" w:space="0" w:sz="8" w:val="single"/>
          <w:right w:color="9bbb59" w:space="0" w:sz="8" w:val="single"/>
          <w:insideV w:color="9bbb59" w:space="0" w:sz="8" w:val="single"/>
        </w:tcBorders>
      </w:tcPr>
    </w:tblStylePr>
  </w:style>
  <w:style w:type="table" w:styleId="ae" w:customStyle="1">
    <w:basedOn w:val="TableNormal"/>
    <w:rPr>
      <w:rFonts w:ascii="Calibri" w:cs="Calibri" w:eastAsia="Calibri" w:hAnsi="Calibri"/>
      <w:color w:val="366091"/>
      <w:sz w:val="22"/>
      <w:szCs w:val="22"/>
    </w:rPr>
    <w:tblPr>
      <w:tblStyleRowBandSize w:val="1"/>
      <w:tblStyleColBandSize w:val="1"/>
      <w:tblCellMar>
        <w:left w:w="115.0" w:type="dxa"/>
        <w:right w:w="115.0" w:type="dxa"/>
      </w:tblCellMar>
    </w:tblPr>
    <w:tcPr>
      <w:shd w:color="auto" w:fill="d2eaf0" w:val="clear"/>
    </w:tcPr>
    <w:tblStylePr w:type="firstRow">
      <w:rPr>
        <w:color w:val="000000"/>
      </w:rPr>
    </w:tblStylePr>
  </w:style>
  <w:style w:type="table" w:styleId="af" w:customStyle="1">
    <w:basedOn w:val="TableNormal"/>
    <w:rPr>
      <w:rFonts w:ascii="Calibri" w:cs="Calibri" w:eastAsia="Calibri" w:hAnsi="Calibri"/>
      <w:color w:val="366091"/>
      <w:sz w:val="22"/>
      <w:szCs w:val="22"/>
    </w:rPr>
    <w:tblPr>
      <w:tblStyleRowBandSize w:val="1"/>
      <w:tblStyleColBandSize w:val="1"/>
      <w:tblCellMar>
        <w:left w:w="115.0" w:type="dxa"/>
        <w:right w:w="115.0" w:type="dxa"/>
      </w:tblCellMar>
    </w:tblPr>
    <w:tcPr>
      <w:shd w:color="auto" w:fill="d2eaf0" w:val="clear"/>
    </w:tcPr>
    <w:tblStylePr w:type="firstRow">
      <w:rPr>
        <w:color w:val="000000"/>
      </w:rPr>
    </w:tblStylePr>
  </w:style>
  <w:style w:type="table" w:styleId="af0" w:customStyle="1">
    <w:basedOn w:val="TableNormal"/>
    <w:tblPr>
      <w:tblStyleRowBandSize w:val="1"/>
      <w:tblStyleColBandSize w:val="1"/>
      <w:tblCellMar>
        <w:left w:w="0.0" w:type="dxa"/>
        <w:right w:w="0.0" w:type="dxa"/>
      </w:tblCellMar>
    </w:tblPr>
  </w:style>
  <w:style w:type="table" w:styleId="af1" w:customStyle="1">
    <w:basedOn w:val="TableNormal"/>
    <w:tblPr>
      <w:tblStyleRowBandSize w:val="1"/>
      <w:tblStyleColBandSize w:val="1"/>
      <w:tblCellMar>
        <w:left w:w="115.0" w:type="dxa"/>
        <w:right w:w="115.0" w:type="dxa"/>
      </w:tblCellMar>
    </w:tblPr>
  </w:style>
  <w:style w:type="table" w:styleId="af2" w:customStyle="1">
    <w:basedOn w:val="TableNormal"/>
    <w:tblPr>
      <w:tblStyleRowBandSize w:val="1"/>
      <w:tblStyleColBandSize w:val="1"/>
      <w:tblCellMar>
        <w:left w:w="115.0" w:type="dxa"/>
        <w:right w:w="115.0" w:type="dxa"/>
      </w:tblCellMar>
    </w:tblPr>
  </w:style>
  <w:style w:type="table" w:styleId="af3" w:customStyle="1">
    <w:basedOn w:val="TableNormal"/>
    <w:tblPr>
      <w:tblStyleRowBandSize w:val="1"/>
      <w:tblStyleColBandSize w:val="1"/>
      <w:tblCellMar>
        <w:left w:w="115.0" w:type="dxa"/>
        <w:right w:w="115.0" w:type="dxa"/>
      </w:tblCellMar>
    </w:tblPr>
  </w:style>
  <w:style w:type="table" w:styleId="af4" w:customStyle="1">
    <w:basedOn w:val="TableNormal"/>
    <w:tblPr>
      <w:tblStyleRowBandSize w:val="1"/>
      <w:tblStyleColBandSize w:val="1"/>
      <w:tblCellMar>
        <w:left w:w="115.0" w:type="dxa"/>
        <w:right w:w="115.0" w:type="dxa"/>
      </w:tblCellMar>
    </w:tblPr>
  </w:style>
  <w:style w:type="table" w:styleId="af5" w:customStyle="1">
    <w:basedOn w:val="TableNormal"/>
    <w:tblPr>
      <w:tblStyleRowBandSize w:val="1"/>
      <w:tblStyleColBandSize w:val="1"/>
      <w:tblCellMar>
        <w:left w:w="115.0" w:type="dxa"/>
        <w:right w:w="115.0" w:type="dxa"/>
      </w:tblCellMar>
    </w:tblPr>
  </w:style>
  <w:style w:type="table" w:styleId="af6" w:customStyle="1">
    <w:basedOn w:val="TableNormal"/>
    <w:tblPr>
      <w:tblStyleRowBandSize w:val="1"/>
      <w:tblStyleColBandSize w:val="1"/>
      <w:tblCellMar>
        <w:left w:w="115.0" w:type="dxa"/>
        <w:right w:w="115.0" w:type="dxa"/>
      </w:tblCellMar>
    </w:tblPr>
  </w:style>
  <w:style w:type="table" w:styleId="af7" w:customStyle="1">
    <w:basedOn w:val="TableNormal"/>
    <w:tblPr>
      <w:tblStyleRowBandSize w:val="1"/>
      <w:tblStyleColBandSize w:val="1"/>
      <w:tblCellMar>
        <w:left w:w="115.0" w:type="dxa"/>
        <w:right w:w="115.0" w:type="dxa"/>
      </w:tblCellMar>
    </w:tblPr>
  </w:style>
  <w:style w:type="table" w:styleId="af8" w:customStyle="1">
    <w:basedOn w:val="TableNormal"/>
    <w:tblPr>
      <w:tblStyleRowBandSize w:val="1"/>
      <w:tblStyleColBandSize w:val="1"/>
      <w:tblCellMar>
        <w:left w:w="115.0" w:type="dxa"/>
        <w:right w:w="115.0" w:type="dxa"/>
      </w:tblCellMar>
    </w:tblPr>
  </w:style>
  <w:style w:type="table" w:styleId="af9" w:customStyle="1">
    <w:basedOn w:val="TableNormal"/>
    <w:tblPr>
      <w:tblStyleRowBandSize w:val="1"/>
      <w:tblStyleColBandSize w:val="1"/>
      <w:tblCellMar>
        <w:left w:w="115.0" w:type="dxa"/>
        <w:right w:w="115.0" w:type="dxa"/>
      </w:tblCellMar>
    </w:tblPr>
  </w:style>
  <w:style w:type="table" w:styleId="afa" w:customStyle="1">
    <w:basedOn w:val="TableNormal"/>
    <w:tblPr>
      <w:tblStyleRowBandSize w:val="1"/>
      <w:tblStyleColBandSize w:val="1"/>
      <w:tblCellMar>
        <w:left w:w="115.0" w:type="dxa"/>
        <w:right w:w="115.0" w:type="dxa"/>
      </w:tblCellMar>
    </w:tblPr>
  </w:style>
  <w:style w:type="table" w:styleId="afb" w:customStyle="1">
    <w:basedOn w:val="TableNormal"/>
    <w:tblPr>
      <w:tblStyleRowBandSize w:val="1"/>
      <w:tblStyleColBandSize w:val="1"/>
      <w:tblCellMar>
        <w:top w:w="15.0" w:type="dxa"/>
        <w:left w:w="15.0" w:type="dxa"/>
        <w:bottom w:w="15.0" w:type="dxa"/>
        <w:right w:w="15.0" w:type="dxa"/>
      </w:tblCellMar>
    </w:tblPr>
  </w:style>
  <w:style w:type="table" w:styleId="afc" w:customStyle="1">
    <w:basedOn w:val="TableNormal"/>
    <w:tblPr>
      <w:tblStyleRowBandSize w:val="1"/>
      <w:tblStyleColBandSize w:val="1"/>
      <w:tblCellMar>
        <w:top w:w="15.0" w:type="dxa"/>
        <w:left w:w="15.0" w:type="dxa"/>
        <w:bottom w:w="15.0" w:type="dxa"/>
        <w:right w:w="15.0" w:type="dxa"/>
      </w:tblCellMar>
    </w:tblPr>
  </w:style>
  <w:style w:type="table" w:styleId="afd" w:customStyle="1">
    <w:basedOn w:val="TableNormal"/>
    <w:tblPr>
      <w:tblStyleRowBandSize w:val="1"/>
      <w:tblStyleColBandSize w:val="1"/>
      <w:tblCellMar>
        <w:top w:w="15.0" w:type="dxa"/>
        <w:left w:w="15.0" w:type="dxa"/>
        <w:bottom w:w="15.0" w:type="dxa"/>
        <w:right w:w="15.0" w:type="dxa"/>
      </w:tblCellMar>
    </w:tblPr>
  </w:style>
  <w:style w:type="table" w:styleId="TableGrid1" w:customStyle="1">
    <w:name w:val="Table Grid1"/>
    <w:basedOn w:val="TableNormal"/>
    <w:next w:val="TableGrid"/>
    <w:uiPriority w:val="39"/>
    <w:rsid w:val="00214FCC"/>
    <w:pPr>
      <w:widowControl w:val="0"/>
    </w:pPr>
    <w:rPr>
      <w:sz w:val="22"/>
      <w:szCs w:val="22"/>
      <w:lang w:bidi="bo-CN"/>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UnresolvedMention">
    <w:name w:val="Unresolved Mention"/>
    <w:basedOn w:val="DefaultParagraphFont"/>
    <w:uiPriority w:val="99"/>
    <w:semiHidden w:val="1"/>
    <w:unhideWhenUsed w:val="1"/>
    <w:rsid w:val="008762A9"/>
    <w:rPr>
      <w:color w:val="605e5c"/>
      <w:shd w:color="auto" w:fill="e1dfdd" w:val="clear"/>
    </w:rPr>
  </w:style>
  <w:style w:type="paragraph" w:styleId="TOCHeading">
    <w:name w:val="TOC Heading"/>
    <w:basedOn w:val="Heading1"/>
    <w:next w:val="Normal"/>
    <w:uiPriority w:val="39"/>
    <w:unhideWhenUsed w:val="1"/>
    <w:qFormat w:val="1"/>
    <w:rsid w:val="002D1953"/>
    <w:pPr>
      <w:keepNext w:val="1"/>
      <w:keepLines w:val="1"/>
      <w:suppressAutoHyphens w:val="0"/>
      <w:spacing w:before="240" w:line="259" w:lineRule="auto"/>
      <w:jc w:val="left"/>
      <w:outlineLvl w:val="9"/>
    </w:pPr>
    <w:rPr>
      <w:rFonts w:asciiTheme="majorHAnsi" w:cstheme="majorBidi" w:eastAsiaTheme="majorEastAsia" w:hAnsiTheme="majorHAnsi"/>
      <w:b w:val="0"/>
      <w:color w:val="365f91" w:themeColor="accent1" w:themeShade="0000BF"/>
      <w:sz w:val="32"/>
      <w:szCs w:val="32"/>
    </w:rPr>
  </w:style>
  <w:style w:type="paragraph" w:styleId="Subtitle">
    <w:name w:val="Subtitle"/>
    <w:basedOn w:val="Normal"/>
    <w:next w:val="Normal"/>
    <w:pPr>
      <w:jc w:val="center"/>
    </w:pPr>
    <w:rPr>
      <w:b w:val="1"/>
      <w:sz w:val="44"/>
      <w:szCs w:val="44"/>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tcBorders>
          <w:left w:color="000000" w:space="0" w:sz="0" w:val="nil"/>
          <w:right w:color="000000" w:space="0" w:sz="0" w:val="nil"/>
          <w:insideH w:color="000000" w:space="0" w:sz="0" w:val="nil"/>
          <w:insideV w:color="000000" w:space="0" w:sz="0" w:val="nil"/>
        </w:tcBorders>
        <w:shd w:fill="d3dfee" w:val="clear"/>
      </w:tcPr>
    </w:tblStylePr>
    <w:tblStylePr w:type="band1Vert">
      <w:tcPr>
        <w:tcBorders>
          <w:left w:color="000000" w:space="0" w:sz="0" w:val="nil"/>
          <w:right w:color="000000" w:space="0" w:sz="0" w:val="nil"/>
          <w:insideH w:color="000000" w:space="0" w:sz="0" w:val="nil"/>
          <w:insideV w:color="000000" w:space="0" w:sz="0" w:val="nil"/>
        </w:tcBorders>
        <w:shd w:fill="d3dfee" w:val="clear"/>
      </w:tcPr>
    </w:tblStylePr>
    <w:tblStylePr w:type="firstCol">
      <w:rPr>
        <w:b w:val="1"/>
      </w:rPr>
    </w:tblStylePr>
    <w:tblStylePr w:type="firstRow">
      <w:pPr>
        <w:spacing w:after="0" w:before="0" w:line="240" w:lineRule="auto"/>
      </w:pPr>
      <w:rPr>
        <w:b w:val="1"/>
      </w:rPr>
      <w:tcPr>
        <w:tcBorders>
          <w:top w:color="4f81bd" w:space="0" w:sz="8" w:val="single"/>
          <w:left w:color="000000" w:space="0" w:sz="0" w:val="nil"/>
          <w:bottom w:color="4f81bd" w:space="0" w:sz="8" w:val="single"/>
          <w:right w:color="000000" w:space="0" w:sz="0" w:val="nil"/>
          <w:insideH w:color="000000" w:space="0" w:sz="0" w:val="nil"/>
          <w:insideV w:color="000000" w:space="0" w:sz="0" w:val="nil"/>
        </w:tcBorders>
      </w:tcPr>
    </w:tblStylePr>
    <w:tblStylePr w:type="lastCol">
      <w:rPr>
        <w:b w:val="1"/>
      </w:rPr>
    </w:tblStylePr>
    <w:tblStylePr w:type="lastRow">
      <w:pPr>
        <w:spacing w:after="0" w:before="0" w:line="240" w:lineRule="auto"/>
      </w:pPr>
      <w:rPr>
        <w:b w:val="1"/>
      </w:rPr>
      <w:tcPr>
        <w:tcBorders>
          <w:top w:color="4f81bd" w:space="0" w:sz="8" w:val="single"/>
          <w:left w:color="000000" w:space="0" w:sz="0" w:val="nil"/>
          <w:bottom w:color="4f81bd" w:space="0" w:sz="8" w:val="single"/>
          <w:right w:color="000000" w:space="0" w:sz="0" w:val="nil"/>
          <w:insideH w:color="000000" w:space="0" w:sz="0" w:val="nil"/>
          <w:insideV w:color="000000" w:space="0" w:sz="0" w:val="nil"/>
        </w:tcBorders>
      </w:tcPr>
    </w:tblStyle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shd w:fill="a5d5e2" w:val="clear"/>
      </w:tcPr>
    </w:tblStylePr>
    <w:tblStylePr w:type="band1Vert">
      <w:tcPr>
        <w:shd w:fill="a5d5e2" w:val="clear"/>
      </w:tcPr>
    </w:tblStylePr>
    <w:tblStylePr w:type="band2Horz">
      <w:tcPr/>
    </w:tblStylePr>
    <w:tblStylePr w:type="band2Vert">
      <w:tcPr/>
    </w:tblStylePr>
    <w:tblStylePr w:type="firstCol">
      <w:rPr>
        <w:b w:val="1"/>
        <w:i w:val="0"/>
        <w:color w:val="ffffff"/>
      </w:rPr>
      <w:tcPr>
        <w:shd w:fill="4bacc6" w:val="clear"/>
      </w:tcPr>
    </w:tblStylePr>
    <w:tblStylePr w:type="firstRow">
      <w:rPr>
        <w:b w:val="1"/>
        <w:i w:val="0"/>
        <w:color w:val="ffffff"/>
      </w:rPr>
      <w:tcPr>
        <w:shd w:fill="4bacc6" w:val="clear"/>
      </w:tcPr>
    </w:tblStylePr>
    <w:tblStylePr w:type="lastCol">
      <w:rPr>
        <w:b w:val="1"/>
        <w:i w:val="0"/>
        <w:color w:val="ffffff"/>
      </w:rPr>
      <w:tcPr>
        <w:shd w:fill="4bacc6" w:val="clear"/>
      </w:tcPr>
    </w:tblStylePr>
    <w:tblStylePr w:type="lastRow">
      <w:rPr>
        <w:b w:val="1"/>
        <w:i w:val="0"/>
        <w:color w:val="ffffff"/>
      </w:rPr>
      <w:tcPr>
        <w:shd w:fill="4bacc6" w:val="clear"/>
      </w:tcPr>
    </w:tblStylePr>
    <w:tblStylePr w:type="neCell">
      <w:tcPr/>
    </w:tblStylePr>
    <w:tblStylePr w:type="nwCell">
      <w:tcPr/>
    </w:tblStylePr>
    <w:tblStylePr w:type="seCell">
      <w:tcPr/>
    </w:tblStylePr>
    <w:tblStylePr w:type="swCell">
      <w:tcPr/>
    </w:tblStylePr>
  </w:style>
  <w:style w:type="table" w:styleId="Table13">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tblStylePr>
    <w:tblStylePr w:type="band1Vert">
      <w:tcPr/>
    </w:tblStylePr>
    <w:tblStylePr w:type="band2Horz">
      <w:tcPr/>
    </w:tblStylePr>
    <w:tblStylePr w:type="band2Vert">
      <w:tcPr/>
    </w:tblStylePr>
    <w:tblStylePr w:type="firstCol">
      <w:rPr>
        <w:b w:val="1"/>
      </w:rPr>
      <w:tcPr/>
    </w:tblStylePr>
    <w:tblStylePr w:type="firstRow">
      <w:pPr>
        <w:spacing w:after="0" w:before="0" w:line="240" w:lineRule="auto"/>
      </w:pPr>
      <w:rPr>
        <w:b w:val="1"/>
        <w:color w:val="ffffff"/>
      </w:rPr>
      <w:tcPr>
        <w:shd w:fill="4bacc6" w:val="clear"/>
      </w:tcPr>
    </w:tblStylePr>
    <w:tblStylePr w:type="lastCol">
      <w:rPr>
        <w:b w:val="1"/>
      </w:rPr>
      <w:tcPr/>
    </w:tblStylePr>
    <w:tblStylePr w:type="lastRow">
      <w:pPr>
        <w:spacing w:after="0" w:before="0" w:line="240" w:lineRule="auto"/>
      </w:pPr>
      <w:rPr>
        <w:b w:val="1"/>
      </w:rPr>
      <w:tcPr/>
    </w:tblStylePr>
    <w:tblStylePr w:type="neCell">
      <w:tcPr/>
    </w:tblStylePr>
    <w:tblStylePr w:type="nwCell">
      <w:tcPr/>
    </w:tblStylePr>
    <w:tblStylePr w:type="seCell">
      <w:tcPr/>
    </w:tblStylePr>
    <w:tblStylePr w:type="swCell">
      <w:tcPr/>
    </w:tblStyle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firstRow">
      <w:rPr>
        <w:color w:val="000000"/>
      </w:rPr>
    </w:tblStylePr>
  </w:style>
  <w:style w:type="table" w:styleId="Table27">
    <w:basedOn w:val="TableNormal"/>
    <w:tblPr>
      <w:tblStyleRowBandSize w:val="1"/>
      <w:tblStyleColBandSize w:val="1"/>
      <w:tblCellMar>
        <w:top w:w="0.0" w:type="dxa"/>
        <w:left w:w="115.0" w:type="dxa"/>
        <w:bottom w:w="0.0" w:type="dxa"/>
        <w:right w:w="115.0" w:type="dxa"/>
      </w:tblCellMar>
    </w:tblPr>
  </w:style>
  <w:style w:type="table" w:styleId="Table28">
    <w:basedOn w:val="TableNormal"/>
    <w:tblPr>
      <w:tblStyleRowBandSize w:val="1"/>
      <w:tblStyleColBandSize w:val="1"/>
      <w:tblCellMar>
        <w:top w:w="0.0" w:type="dxa"/>
        <w:left w:w="115.0" w:type="dxa"/>
        <w:bottom w:w="0.0" w:type="dxa"/>
        <w:right w:w="115.0" w:type="dxa"/>
      </w:tblCellMar>
    </w:tblPr>
  </w:style>
  <w:style w:type="table" w:styleId="Table29">
    <w:basedOn w:val="TableNormal"/>
    <w:tblPr>
      <w:tblStyleRowBandSize w:val="1"/>
      <w:tblStyleColBandSize w:val="1"/>
      <w:tblCellMar>
        <w:top w:w="0.0" w:type="dxa"/>
        <w:left w:w="115.0" w:type="dxa"/>
        <w:bottom w:w="0.0" w:type="dxa"/>
        <w:right w:w="115.0" w:type="dxa"/>
      </w:tblCellMar>
    </w:tblPr>
  </w:style>
  <w:style w:type="table" w:styleId="Table30">
    <w:basedOn w:val="TableNormal"/>
    <w:tblPr>
      <w:tblStyleRowBandSize w:val="1"/>
      <w:tblStyleColBandSize w:val="1"/>
      <w:tblCellMar>
        <w:top w:w="0.0" w:type="dxa"/>
        <w:left w:w="115.0" w:type="dxa"/>
        <w:bottom w:w="0.0" w:type="dxa"/>
        <w:right w:w="115.0" w:type="dxa"/>
      </w:tblCellMar>
    </w:tblPr>
  </w:style>
  <w:style w:type="table" w:styleId="Table31">
    <w:basedOn w:val="TableNormal"/>
    <w:tblPr>
      <w:tblStyleRowBandSize w:val="1"/>
      <w:tblStyleColBandSize w:val="1"/>
      <w:tblCellMar>
        <w:top w:w="0.0" w:type="dxa"/>
        <w:left w:w="115.0" w:type="dxa"/>
        <w:bottom w:w="0.0" w:type="dxa"/>
        <w:right w:w="115.0" w:type="dxa"/>
      </w:tblCellMar>
    </w:tblPr>
  </w:style>
  <w:style w:type="table" w:styleId="Table32">
    <w:basedOn w:val="TableNormal"/>
    <w:tblPr>
      <w:tblStyleRowBandSize w:val="1"/>
      <w:tblStyleColBandSize w:val="1"/>
      <w:tblCellMar>
        <w:top w:w="0.0" w:type="dxa"/>
        <w:left w:w="115.0" w:type="dxa"/>
        <w:bottom w:w="0.0" w:type="dxa"/>
        <w:right w:w="115.0" w:type="dxa"/>
      </w:tblCellMar>
    </w:tblPr>
  </w:style>
  <w:style w:type="table" w:styleId="Table33">
    <w:basedOn w:val="TableNormal"/>
    <w:tblPr>
      <w:tblStyleRowBandSize w:val="1"/>
      <w:tblStyleColBandSize w:val="1"/>
      <w:tblCellMar>
        <w:top w:w="0.0" w:type="dxa"/>
        <w:left w:w="115.0" w:type="dxa"/>
        <w:bottom w:w="0.0" w:type="dxa"/>
        <w:right w:w="115.0" w:type="dxa"/>
      </w:tblCellMar>
    </w:tblPr>
  </w:style>
  <w:style w:type="table" w:styleId="Table34">
    <w:basedOn w:val="TableNormal"/>
    <w:tblPr>
      <w:tblStyleRowBandSize w:val="1"/>
      <w:tblStyleColBandSize w:val="1"/>
      <w:tblCellMar>
        <w:top w:w="0.0" w:type="dxa"/>
        <w:left w:w="115.0" w:type="dxa"/>
        <w:bottom w:w="0.0" w:type="dxa"/>
        <w:right w:w="115.0" w:type="dxa"/>
      </w:tblCellMar>
    </w:tblPr>
  </w:style>
  <w:style w:type="table" w:styleId="Table35">
    <w:basedOn w:val="TableNormal"/>
    <w:tblPr>
      <w:tblStyleRowBandSize w:val="1"/>
      <w:tblStyleColBandSize w:val="1"/>
      <w:tblCellMar>
        <w:top w:w="0.0" w:type="dxa"/>
        <w:left w:w="115.0" w:type="dxa"/>
        <w:bottom w:w="0.0" w:type="dxa"/>
        <w:right w:w="115.0" w:type="dxa"/>
      </w:tblCellMar>
    </w:tblPr>
  </w:style>
  <w:style w:type="table" w:styleId="Table36">
    <w:basedOn w:val="TableNormal"/>
    <w:tblPr>
      <w:tblStyleRowBandSize w:val="1"/>
      <w:tblStyleColBandSize w:val="1"/>
      <w:tblCellMar>
        <w:top w:w="0.0" w:type="dxa"/>
        <w:left w:w="115.0" w:type="dxa"/>
        <w:bottom w:w="0.0" w:type="dxa"/>
        <w:right w:w="115.0" w:type="dxa"/>
      </w:tblCellMar>
    </w:tblPr>
  </w:style>
  <w:style w:type="table" w:styleId="Table37">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shd w:fill="a5d5e2" w:val="clear"/>
      </w:tcPr>
    </w:tblStylePr>
    <w:tblStylePr w:type="band1Vert">
      <w:tcPr>
        <w:shd w:fill="a5d5e2" w:val="clear"/>
      </w:tcPr>
    </w:tblStylePr>
    <w:tblStylePr w:type="band2Horz">
      <w:tcPr/>
    </w:tblStylePr>
    <w:tblStylePr w:type="band2Vert">
      <w:tcPr/>
    </w:tblStylePr>
    <w:tblStylePr w:type="firstCol">
      <w:rPr>
        <w:b w:val="1"/>
        <w:i w:val="0"/>
        <w:color w:val="ffffff"/>
      </w:rPr>
      <w:tcPr>
        <w:shd w:fill="4bacc6" w:val="clear"/>
      </w:tcPr>
    </w:tblStylePr>
    <w:tblStylePr w:type="firstRow">
      <w:rPr>
        <w:b w:val="1"/>
        <w:i w:val="0"/>
        <w:color w:val="ffffff"/>
      </w:rPr>
      <w:tcPr>
        <w:shd w:fill="4bacc6" w:val="clear"/>
      </w:tcPr>
    </w:tblStylePr>
    <w:tblStylePr w:type="lastCol">
      <w:rPr>
        <w:b w:val="1"/>
        <w:i w:val="0"/>
        <w:color w:val="ffffff"/>
      </w:rPr>
      <w:tcPr>
        <w:shd w:fill="4bacc6" w:val="clear"/>
      </w:tcPr>
    </w:tblStylePr>
    <w:tblStylePr w:type="lastRow">
      <w:rPr>
        <w:b w:val="1"/>
        <w:i w:val="0"/>
        <w:color w:val="ffffff"/>
      </w:rPr>
      <w:tcPr>
        <w:shd w:fill="4bacc6" w:val="clear"/>
      </w:tcPr>
    </w:tblStylePr>
    <w:tblStylePr w:type="neCell">
      <w:tcPr/>
    </w:tblStylePr>
    <w:tblStylePr w:type="nwCell">
      <w:tcPr/>
    </w:tblStylePr>
    <w:tblStylePr w:type="seCell">
      <w:tcPr/>
    </w:tblStylePr>
    <w:tblStylePr w:type="swCell">
      <w:tcPr/>
    </w:tblStylePr>
  </w:style>
  <w:style w:type="table" w:styleId="Table38">
    <w:basedOn w:val="TableNormal"/>
    <w:tblPr>
      <w:tblStyleRowBandSize w:val="1"/>
      <w:tblStyleColBandSize w:val="1"/>
      <w:tblCellMar>
        <w:top w:w="100.0" w:type="dxa"/>
        <w:left w:w="100.0" w:type="dxa"/>
        <w:bottom w:w="100.0" w:type="dxa"/>
        <w:right w:w="100.0" w:type="dxa"/>
      </w:tblCellMar>
    </w:tblPr>
  </w:style>
  <w:style w:type="table" w:styleId="Table39">
    <w:basedOn w:val="TableNormal"/>
    <w:tblPr>
      <w:tblStyleRowBandSize w:val="1"/>
      <w:tblStyleColBandSize w:val="1"/>
      <w:tblCellMar>
        <w:top w:w="100.0" w:type="dxa"/>
        <w:left w:w="100.0" w:type="dxa"/>
        <w:bottom w:w="100.0" w:type="dxa"/>
        <w:right w:w="100.0" w:type="dxa"/>
      </w:tblCellMar>
    </w:tblPr>
  </w:style>
  <w:style w:type="table" w:styleId="Table40">
    <w:basedOn w:val="TableNormal"/>
    <w:tblPr>
      <w:tblStyleRowBandSize w:val="1"/>
      <w:tblStyleColBandSize w:val="1"/>
      <w:tblCellMar>
        <w:top w:w="100.0" w:type="dxa"/>
        <w:left w:w="100.0" w:type="dxa"/>
        <w:bottom w:w="100.0" w:type="dxa"/>
        <w:right w:w="100.0" w:type="dxa"/>
      </w:tblCellMar>
    </w:tblPr>
  </w:style>
  <w:style w:type="table" w:styleId="Table4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jc w:val="center"/>
    </w:pPr>
    <w:rPr>
      <w:b w:val="1"/>
      <w:sz w:val="44"/>
      <w:szCs w:val="44"/>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tcBorders>
          <w:left w:color="000000" w:space="0" w:sz="0" w:val="nil"/>
          <w:right w:color="000000" w:space="0" w:sz="0" w:val="nil"/>
          <w:insideH w:color="000000" w:space="0" w:sz="0" w:val="nil"/>
          <w:insideV w:color="000000" w:space="0" w:sz="0" w:val="nil"/>
        </w:tcBorders>
        <w:shd w:fill="d3dfee" w:val="clear"/>
      </w:tcPr>
    </w:tblStylePr>
    <w:tblStylePr w:type="band1Vert">
      <w:tcPr>
        <w:tcBorders>
          <w:left w:color="000000" w:space="0" w:sz="0" w:val="nil"/>
          <w:right w:color="000000" w:space="0" w:sz="0" w:val="nil"/>
          <w:insideH w:color="000000" w:space="0" w:sz="0" w:val="nil"/>
          <w:insideV w:color="000000" w:space="0" w:sz="0" w:val="nil"/>
        </w:tcBorders>
        <w:shd w:fill="d3dfee" w:val="clear"/>
      </w:tcPr>
    </w:tblStylePr>
    <w:tblStylePr w:type="firstCol">
      <w:rPr>
        <w:b w:val="1"/>
      </w:rPr>
    </w:tblStylePr>
    <w:tblStylePr w:type="firstRow">
      <w:pPr>
        <w:spacing w:after="0" w:before="0" w:line="240" w:lineRule="auto"/>
      </w:pPr>
      <w:rPr>
        <w:b w:val="1"/>
      </w:rPr>
      <w:tcPr>
        <w:tcBorders>
          <w:top w:color="4f81bd" w:space="0" w:sz="8" w:val="single"/>
          <w:left w:color="000000" w:space="0" w:sz="0" w:val="nil"/>
          <w:bottom w:color="4f81bd" w:space="0" w:sz="8" w:val="single"/>
          <w:right w:color="000000" w:space="0" w:sz="0" w:val="nil"/>
          <w:insideH w:color="000000" w:space="0" w:sz="0" w:val="nil"/>
          <w:insideV w:color="000000" w:space="0" w:sz="0" w:val="nil"/>
        </w:tcBorders>
      </w:tcPr>
    </w:tblStylePr>
    <w:tblStylePr w:type="lastCol">
      <w:rPr>
        <w:b w:val="1"/>
      </w:rPr>
    </w:tblStylePr>
    <w:tblStylePr w:type="lastRow">
      <w:pPr>
        <w:spacing w:after="0" w:before="0" w:line="240" w:lineRule="auto"/>
      </w:pPr>
      <w:rPr>
        <w:b w:val="1"/>
      </w:rPr>
      <w:tcPr>
        <w:tcBorders>
          <w:top w:color="4f81bd" w:space="0" w:sz="8" w:val="single"/>
          <w:left w:color="000000" w:space="0" w:sz="0" w:val="nil"/>
          <w:bottom w:color="4f81bd" w:space="0" w:sz="8" w:val="single"/>
          <w:right w:color="000000" w:space="0" w:sz="0" w:val="nil"/>
          <w:insideH w:color="000000" w:space="0" w:sz="0" w:val="nil"/>
          <w:insideV w:color="000000" w:space="0" w:sz="0" w:val="nil"/>
        </w:tcBorders>
      </w:tcPr>
    </w:tblStyle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shd w:fill="a5d5e2" w:val="clear"/>
      </w:tcPr>
    </w:tblStylePr>
    <w:tblStylePr w:type="band1Vert">
      <w:tcPr>
        <w:shd w:fill="a5d5e2" w:val="clear"/>
      </w:tcPr>
    </w:tblStylePr>
    <w:tblStylePr w:type="firstCol">
      <w:rPr>
        <w:b w:val="1"/>
        <w:i w:val="0"/>
        <w:color w:val="ffffff"/>
      </w:rPr>
      <w:tcPr>
        <w:shd w:fill="4bacc6" w:val="clear"/>
      </w:tcPr>
    </w:tblStylePr>
    <w:tblStylePr w:type="firstRow">
      <w:rPr>
        <w:b w:val="1"/>
        <w:i w:val="0"/>
        <w:color w:val="ffffff"/>
      </w:rPr>
      <w:tcPr>
        <w:shd w:fill="4bacc6" w:val="clear"/>
      </w:tcPr>
    </w:tblStylePr>
    <w:tblStylePr w:type="lastCol">
      <w:rPr>
        <w:b w:val="1"/>
        <w:i w:val="0"/>
        <w:color w:val="ffffff"/>
      </w:rPr>
      <w:tcPr>
        <w:shd w:fill="4bacc6" w:val="clear"/>
      </w:tcPr>
    </w:tblStylePr>
    <w:tblStylePr w:type="lastRow">
      <w:rPr>
        <w:b w:val="1"/>
        <w:i w:val="0"/>
        <w:color w:val="ffffff"/>
      </w:rPr>
      <w:tcPr>
        <w:shd w:fill="4bacc6" w:val="clear"/>
      </w:tcPr>
    </w:tblStylePr>
  </w:style>
  <w:style w:type="table" w:styleId="Table13">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firstCol">
      <w:rPr>
        <w:b w:val="1"/>
      </w:rPr>
    </w:tblStylePr>
    <w:tblStylePr w:type="firstRow">
      <w:pPr>
        <w:spacing w:after="0" w:before="0" w:line="240" w:lineRule="auto"/>
      </w:pPr>
      <w:rPr>
        <w:b w:val="1"/>
        <w:color w:val="ffffff"/>
      </w:rPr>
      <w:tcPr>
        <w:shd w:fill="4bacc6" w:val="clear"/>
      </w:tcPr>
    </w:tblStylePr>
    <w:tblStylePr w:type="lastCol">
      <w:rPr>
        <w:b w:val="1"/>
      </w:rPr>
    </w:tblStylePr>
    <w:tblStylePr w:type="lastRow">
      <w:pPr>
        <w:spacing w:after="0" w:before="0" w:line="240" w:lineRule="auto"/>
      </w:pPr>
      <w:rPr>
        <w:b w:val="1"/>
      </w:rPr>
    </w:tblStyle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firstRow">
      <w:rPr>
        <w:color w:val="000000"/>
      </w:rPr>
    </w:tblStylePr>
  </w:style>
  <w:style w:type="table" w:styleId="Table27">
    <w:basedOn w:val="TableNormal"/>
    <w:tblPr>
      <w:tblStyleRowBandSize w:val="1"/>
      <w:tblStyleColBandSize w:val="1"/>
      <w:tblCellMar>
        <w:top w:w="0.0" w:type="dxa"/>
        <w:left w:w="115.0" w:type="dxa"/>
        <w:bottom w:w="0.0" w:type="dxa"/>
        <w:right w:w="115.0" w:type="dxa"/>
      </w:tblCellMar>
    </w:tblPr>
  </w:style>
  <w:style w:type="table" w:styleId="Table28">
    <w:basedOn w:val="TableNormal"/>
    <w:tblPr>
      <w:tblStyleRowBandSize w:val="1"/>
      <w:tblStyleColBandSize w:val="1"/>
      <w:tblCellMar>
        <w:top w:w="0.0" w:type="dxa"/>
        <w:left w:w="115.0" w:type="dxa"/>
        <w:bottom w:w="0.0" w:type="dxa"/>
        <w:right w:w="115.0" w:type="dxa"/>
      </w:tblCellMar>
    </w:tblPr>
  </w:style>
  <w:style w:type="table" w:styleId="Table29">
    <w:basedOn w:val="TableNormal"/>
    <w:tblPr>
      <w:tblStyleRowBandSize w:val="1"/>
      <w:tblStyleColBandSize w:val="1"/>
      <w:tblCellMar>
        <w:top w:w="0.0" w:type="dxa"/>
        <w:left w:w="115.0" w:type="dxa"/>
        <w:bottom w:w="0.0" w:type="dxa"/>
        <w:right w:w="115.0" w:type="dxa"/>
      </w:tblCellMar>
    </w:tblPr>
  </w:style>
  <w:style w:type="table" w:styleId="Table30">
    <w:basedOn w:val="TableNormal"/>
    <w:tblPr>
      <w:tblStyleRowBandSize w:val="1"/>
      <w:tblStyleColBandSize w:val="1"/>
      <w:tblCellMar>
        <w:top w:w="0.0" w:type="dxa"/>
        <w:left w:w="115.0" w:type="dxa"/>
        <w:bottom w:w="0.0" w:type="dxa"/>
        <w:right w:w="115.0" w:type="dxa"/>
      </w:tblCellMar>
    </w:tblPr>
  </w:style>
  <w:style w:type="table" w:styleId="Table31">
    <w:basedOn w:val="TableNormal"/>
    <w:tblPr>
      <w:tblStyleRowBandSize w:val="1"/>
      <w:tblStyleColBandSize w:val="1"/>
      <w:tblCellMar>
        <w:top w:w="0.0" w:type="dxa"/>
        <w:left w:w="115.0" w:type="dxa"/>
        <w:bottom w:w="0.0" w:type="dxa"/>
        <w:right w:w="115.0" w:type="dxa"/>
      </w:tblCellMar>
    </w:tblPr>
  </w:style>
  <w:style w:type="table" w:styleId="Table32">
    <w:basedOn w:val="TableNormal"/>
    <w:tblPr>
      <w:tblStyleRowBandSize w:val="1"/>
      <w:tblStyleColBandSize w:val="1"/>
      <w:tblCellMar>
        <w:top w:w="0.0" w:type="dxa"/>
        <w:left w:w="115.0" w:type="dxa"/>
        <w:bottom w:w="0.0" w:type="dxa"/>
        <w:right w:w="115.0" w:type="dxa"/>
      </w:tblCellMar>
    </w:tblPr>
  </w:style>
  <w:style w:type="table" w:styleId="Table33">
    <w:basedOn w:val="TableNormal"/>
    <w:tblPr>
      <w:tblStyleRowBandSize w:val="1"/>
      <w:tblStyleColBandSize w:val="1"/>
      <w:tblCellMar>
        <w:top w:w="0.0" w:type="dxa"/>
        <w:left w:w="115.0" w:type="dxa"/>
        <w:bottom w:w="0.0" w:type="dxa"/>
        <w:right w:w="115.0" w:type="dxa"/>
      </w:tblCellMar>
    </w:tblPr>
  </w:style>
  <w:style w:type="table" w:styleId="Table34">
    <w:basedOn w:val="TableNormal"/>
    <w:tblPr>
      <w:tblStyleRowBandSize w:val="1"/>
      <w:tblStyleColBandSize w:val="1"/>
      <w:tblCellMar>
        <w:top w:w="0.0" w:type="dxa"/>
        <w:left w:w="115.0" w:type="dxa"/>
        <w:bottom w:w="0.0" w:type="dxa"/>
        <w:right w:w="115.0" w:type="dxa"/>
      </w:tblCellMar>
    </w:tblPr>
  </w:style>
  <w:style w:type="table" w:styleId="Table35">
    <w:basedOn w:val="TableNormal"/>
    <w:tblPr>
      <w:tblStyleRowBandSize w:val="1"/>
      <w:tblStyleColBandSize w:val="1"/>
      <w:tblCellMar>
        <w:top w:w="0.0" w:type="dxa"/>
        <w:left w:w="115.0" w:type="dxa"/>
        <w:bottom w:w="0.0" w:type="dxa"/>
        <w:right w:w="115.0" w:type="dxa"/>
      </w:tblCellMar>
    </w:tblPr>
  </w:style>
  <w:style w:type="table" w:styleId="Table36">
    <w:basedOn w:val="TableNormal"/>
    <w:tblPr>
      <w:tblStyleRowBandSize w:val="1"/>
      <w:tblStyleColBandSize w:val="1"/>
      <w:tblCellMar>
        <w:top w:w="0.0" w:type="dxa"/>
        <w:left w:w="115.0" w:type="dxa"/>
        <w:bottom w:w="0.0" w:type="dxa"/>
        <w:right w:w="115.0" w:type="dxa"/>
      </w:tblCellMar>
    </w:tblPr>
  </w:style>
  <w:style w:type="table" w:styleId="Table37">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shd w:fill="a5d5e2" w:val="clear"/>
      </w:tcPr>
    </w:tblStylePr>
    <w:tblStylePr w:type="band1Vert">
      <w:tcPr>
        <w:shd w:fill="a5d5e2" w:val="clear"/>
      </w:tcPr>
    </w:tblStylePr>
    <w:tblStylePr w:type="firstCol">
      <w:rPr>
        <w:b w:val="1"/>
        <w:i w:val="0"/>
        <w:color w:val="ffffff"/>
      </w:rPr>
      <w:tcPr>
        <w:shd w:fill="4bacc6" w:val="clear"/>
      </w:tcPr>
    </w:tblStylePr>
    <w:tblStylePr w:type="firstRow">
      <w:rPr>
        <w:b w:val="1"/>
        <w:i w:val="0"/>
        <w:color w:val="ffffff"/>
      </w:rPr>
      <w:tcPr>
        <w:shd w:fill="4bacc6" w:val="clear"/>
      </w:tcPr>
    </w:tblStylePr>
    <w:tblStylePr w:type="lastCol">
      <w:rPr>
        <w:b w:val="1"/>
        <w:i w:val="0"/>
        <w:color w:val="ffffff"/>
      </w:rPr>
      <w:tcPr>
        <w:shd w:fill="4bacc6" w:val="clear"/>
      </w:tcPr>
    </w:tblStylePr>
    <w:tblStylePr w:type="lastRow">
      <w:rPr>
        <w:b w:val="1"/>
        <w:i w:val="0"/>
        <w:color w:val="ffffff"/>
      </w:rPr>
      <w:tcPr>
        <w:shd w:fill="4bacc6" w:val="clear"/>
      </w:tcPr>
    </w:tblStylePr>
  </w:style>
  <w:style w:type="table" w:styleId="Table38">
    <w:basedOn w:val="TableNormal"/>
    <w:tblPr>
      <w:tblStyleRowBandSize w:val="1"/>
      <w:tblStyleColBandSize w:val="1"/>
      <w:tblCellMar>
        <w:top w:w="100.0" w:type="dxa"/>
        <w:left w:w="100.0" w:type="dxa"/>
        <w:bottom w:w="100.0" w:type="dxa"/>
        <w:right w:w="100.0" w:type="dxa"/>
      </w:tblCellMar>
    </w:tblPr>
  </w:style>
  <w:style w:type="table" w:styleId="Table39">
    <w:basedOn w:val="TableNormal"/>
    <w:tblPr>
      <w:tblStyleRowBandSize w:val="1"/>
      <w:tblStyleColBandSize w:val="1"/>
      <w:tblCellMar>
        <w:top w:w="100.0" w:type="dxa"/>
        <w:left w:w="100.0" w:type="dxa"/>
        <w:bottom w:w="100.0" w:type="dxa"/>
        <w:right w:w="100.0" w:type="dxa"/>
      </w:tblCellMar>
    </w:tblPr>
  </w:style>
  <w:style w:type="table" w:styleId="Table40">
    <w:basedOn w:val="TableNormal"/>
    <w:tblPr>
      <w:tblStyleRowBandSize w:val="1"/>
      <w:tblStyleColBandSize w:val="1"/>
      <w:tblCellMar>
        <w:top w:w="100.0" w:type="dxa"/>
        <w:left w:w="100.0" w:type="dxa"/>
        <w:bottom w:w="100.0" w:type="dxa"/>
        <w:right w:w="100.0" w:type="dxa"/>
      </w:tblCellMar>
    </w:tblPr>
  </w:style>
  <w:style w:type="table" w:styleId="Table4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jc w:val="center"/>
    </w:pPr>
    <w:rPr>
      <w:b w:val="1"/>
      <w:sz w:val="44"/>
      <w:szCs w:val="44"/>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tcBorders>
          <w:left w:color="000000" w:space="0" w:sz="0" w:val="nil"/>
          <w:right w:color="000000" w:space="0" w:sz="0" w:val="nil"/>
          <w:insideH w:color="000000" w:space="0" w:sz="0" w:val="nil"/>
          <w:insideV w:color="000000" w:space="0" w:sz="0" w:val="nil"/>
        </w:tcBorders>
        <w:shd w:fill="d3dfee" w:val="clear"/>
      </w:tcPr>
    </w:tblStylePr>
    <w:tblStylePr w:type="band1Vert">
      <w:tcPr>
        <w:tcBorders>
          <w:left w:color="000000" w:space="0" w:sz="0" w:val="nil"/>
          <w:right w:color="000000" w:space="0" w:sz="0" w:val="nil"/>
          <w:insideH w:color="000000" w:space="0" w:sz="0" w:val="nil"/>
          <w:insideV w:color="000000" w:space="0" w:sz="0" w:val="nil"/>
        </w:tcBorders>
        <w:shd w:fill="d3dfee" w:val="clear"/>
      </w:tcPr>
    </w:tblStylePr>
    <w:tblStylePr w:type="firstCol">
      <w:rPr>
        <w:b w:val="1"/>
      </w:rPr>
    </w:tblStylePr>
    <w:tblStylePr w:type="firstRow">
      <w:pPr>
        <w:spacing w:after="0" w:before="0" w:line="240" w:lineRule="auto"/>
      </w:pPr>
      <w:rPr>
        <w:b w:val="1"/>
      </w:rPr>
      <w:tcPr>
        <w:tcBorders>
          <w:top w:color="4f81bd" w:space="0" w:sz="8" w:val="single"/>
          <w:left w:color="000000" w:space="0" w:sz="0" w:val="nil"/>
          <w:bottom w:color="4f81bd" w:space="0" w:sz="8" w:val="single"/>
          <w:right w:color="000000" w:space="0" w:sz="0" w:val="nil"/>
          <w:insideH w:color="000000" w:space="0" w:sz="0" w:val="nil"/>
          <w:insideV w:color="000000" w:space="0" w:sz="0" w:val="nil"/>
        </w:tcBorders>
      </w:tcPr>
    </w:tblStylePr>
    <w:tblStylePr w:type="lastCol">
      <w:rPr>
        <w:b w:val="1"/>
      </w:rPr>
    </w:tblStylePr>
    <w:tblStylePr w:type="lastRow">
      <w:pPr>
        <w:spacing w:after="0" w:before="0" w:line="240" w:lineRule="auto"/>
      </w:pPr>
      <w:rPr>
        <w:b w:val="1"/>
      </w:rPr>
      <w:tcPr>
        <w:tcBorders>
          <w:top w:color="4f81bd" w:space="0" w:sz="8" w:val="single"/>
          <w:left w:color="000000" w:space="0" w:sz="0" w:val="nil"/>
          <w:bottom w:color="4f81bd" w:space="0" w:sz="8" w:val="single"/>
          <w:right w:color="000000" w:space="0" w:sz="0" w:val="nil"/>
          <w:insideH w:color="000000" w:space="0" w:sz="0" w:val="nil"/>
          <w:insideV w:color="000000" w:space="0" w:sz="0" w:val="nil"/>
        </w:tcBorders>
      </w:tcPr>
    </w:tblStyle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shd w:fill="a5d5e2" w:val="clear"/>
      </w:tcPr>
    </w:tblStylePr>
    <w:tblStylePr w:type="band1Vert">
      <w:tcPr>
        <w:shd w:fill="a5d5e2" w:val="clear"/>
      </w:tcPr>
    </w:tblStylePr>
    <w:tblStylePr w:type="firstCol">
      <w:rPr>
        <w:b w:val="1"/>
        <w:i w:val="0"/>
        <w:color w:val="ffffff"/>
      </w:rPr>
      <w:tcPr>
        <w:shd w:fill="4bacc6" w:val="clear"/>
      </w:tcPr>
    </w:tblStylePr>
    <w:tblStylePr w:type="firstRow">
      <w:rPr>
        <w:b w:val="1"/>
        <w:i w:val="0"/>
        <w:color w:val="ffffff"/>
      </w:rPr>
      <w:tcPr>
        <w:shd w:fill="4bacc6" w:val="clear"/>
      </w:tcPr>
    </w:tblStylePr>
    <w:tblStylePr w:type="lastCol">
      <w:rPr>
        <w:b w:val="1"/>
        <w:i w:val="0"/>
        <w:color w:val="ffffff"/>
      </w:rPr>
      <w:tcPr>
        <w:shd w:fill="4bacc6" w:val="clear"/>
      </w:tcPr>
    </w:tblStylePr>
    <w:tblStylePr w:type="lastRow">
      <w:rPr>
        <w:b w:val="1"/>
        <w:i w:val="0"/>
        <w:color w:val="ffffff"/>
      </w:rPr>
      <w:tcPr>
        <w:shd w:fill="4bacc6" w:val="clear"/>
      </w:tcPr>
    </w:tblStylePr>
  </w:style>
  <w:style w:type="table" w:styleId="Table13">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firstCol">
      <w:rPr>
        <w:b w:val="1"/>
      </w:rPr>
    </w:tblStylePr>
    <w:tblStylePr w:type="firstRow">
      <w:pPr>
        <w:spacing w:after="0" w:before="0" w:line="240" w:lineRule="auto"/>
      </w:pPr>
      <w:rPr>
        <w:b w:val="1"/>
        <w:color w:val="ffffff"/>
      </w:rPr>
      <w:tcPr>
        <w:shd w:fill="4bacc6" w:val="clear"/>
      </w:tcPr>
    </w:tblStylePr>
    <w:tblStylePr w:type="lastCol">
      <w:rPr>
        <w:b w:val="1"/>
      </w:rPr>
    </w:tblStylePr>
    <w:tblStylePr w:type="lastRow">
      <w:pPr>
        <w:spacing w:after="0" w:before="0" w:line="240" w:lineRule="auto"/>
      </w:pPr>
      <w:rPr>
        <w:b w:val="1"/>
      </w:rPr>
    </w:tblStyle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firstRow">
      <w:rPr>
        <w:color w:val="000000"/>
      </w:rPr>
    </w:tblStylePr>
  </w:style>
  <w:style w:type="table" w:styleId="Table27">
    <w:basedOn w:val="TableNormal"/>
    <w:tblPr>
      <w:tblStyleRowBandSize w:val="1"/>
      <w:tblStyleColBandSize w:val="1"/>
      <w:tblCellMar>
        <w:top w:w="0.0" w:type="dxa"/>
        <w:left w:w="115.0" w:type="dxa"/>
        <w:bottom w:w="0.0" w:type="dxa"/>
        <w:right w:w="115.0" w:type="dxa"/>
      </w:tblCellMar>
    </w:tblPr>
  </w:style>
  <w:style w:type="table" w:styleId="Table28">
    <w:basedOn w:val="TableNormal"/>
    <w:tblPr>
      <w:tblStyleRowBandSize w:val="1"/>
      <w:tblStyleColBandSize w:val="1"/>
      <w:tblCellMar>
        <w:top w:w="0.0" w:type="dxa"/>
        <w:left w:w="115.0" w:type="dxa"/>
        <w:bottom w:w="0.0" w:type="dxa"/>
        <w:right w:w="115.0" w:type="dxa"/>
      </w:tblCellMar>
    </w:tblPr>
  </w:style>
  <w:style w:type="table" w:styleId="Table29">
    <w:basedOn w:val="TableNormal"/>
    <w:tblPr>
      <w:tblStyleRowBandSize w:val="1"/>
      <w:tblStyleColBandSize w:val="1"/>
      <w:tblCellMar>
        <w:top w:w="0.0" w:type="dxa"/>
        <w:left w:w="115.0" w:type="dxa"/>
        <w:bottom w:w="0.0" w:type="dxa"/>
        <w:right w:w="115.0" w:type="dxa"/>
      </w:tblCellMar>
    </w:tblPr>
  </w:style>
  <w:style w:type="table" w:styleId="Table30">
    <w:basedOn w:val="TableNormal"/>
    <w:tblPr>
      <w:tblStyleRowBandSize w:val="1"/>
      <w:tblStyleColBandSize w:val="1"/>
      <w:tblCellMar>
        <w:top w:w="0.0" w:type="dxa"/>
        <w:left w:w="115.0" w:type="dxa"/>
        <w:bottom w:w="0.0" w:type="dxa"/>
        <w:right w:w="115.0" w:type="dxa"/>
      </w:tblCellMar>
    </w:tblPr>
  </w:style>
  <w:style w:type="table" w:styleId="Table31">
    <w:basedOn w:val="TableNormal"/>
    <w:tblPr>
      <w:tblStyleRowBandSize w:val="1"/>
      <w:tblStyleColBandSize w:val="1"/>
      <w:tblCellMar>
        <w:top w:w="0.0" w:type="dxa"/>
        <w:left w:w="115.0" w:type="dxa"/>
        <w:bottom w:w="0.0" w:type="dxa"/>
        <w:right w:w="115.0" w:type="dxa"/>
      </w:tblCellMar>
    </w:tblPr>
  </w:style>
  <w:style w:type="table" w:styleId="Table32">
    <w:basedOn w:val="TableNormal"/>
    <w:tblPr>
      <w:tblStyleRowBandSize w:val="1"/>
      <w:tblStyleColBandSize w:val="1"/>
      <w:tblCellMar>
        <w:top w:w="0.0" w:type="dxa"/>
        <w:left w:w="115.0" w:type="dxa"/>
        <w:bottom w:w="0.0" w:type="dxa"/>
        <w:right w:w="115.0" w:type="dxa"/>
      </w:tblCellMar>
    </w:tblPr>
  </w:style>
  <w:style w:type="table" w:styleId="Table33">
    <w:basedOn w:val="TableNormal"/>
    <w:tblPr>
      <w:tblStyleRowBandSize w:val="1"/>
      <w:tblStyleColBandSize w:val="1"/>
      <w:tblCellMar>
        <w:top w:w="0.0" w:type="dxa"/>
        <w:left w:w="115.0" w:type="dxa"/>
        <w:bottom w:w="0.0" w:type="dxa"/>
        <w:right w:w="115.0" w:type="dxa"/>
      </w:tblCellMar>
    </w:tblPr>
  </w:style>
  <w:style w:type="table" w:styleId="Table34">
    <w:basedOn w:val="TableNormal"/>
    <w:tblPr>
      <w:tblStyleRowBandSize w:val="1"/>
      <w:tblStyleColBandSize w:val="1"/>
      <w:tblCellMar>
        <w:top w:w="0.0" w:type="dxa"/>
        <w:left w:w="115.0" w:type="dxa"/>
        <w:bottom w:w="0.0" w:type="dxa"/>
        <w:right w:w="115.0" w:type="dxa"/>
      </w:tblCellMar>
    </w:tblPr>
  </w:style>
  <w:style w:type="table" w:styleId="Table35">
    <w:basedOn w:val="TableNormal"/>
    <w:tblPr>
      <w:tblStyleRowBandSize w:val="1"/>
      <w:tblStyleColBandSize w:val="1"/>
      <w:tblCellMar>
        <w:top w:w="0.0" w:type="dxa"/>
        <w:left w:w="115.0" w:type="dxa"/>
        <w:bottom w:w="0.0" w:type="dxa"/>
        <w:right w:w="115.0" w:type="dxa"/>
      </w:tblCellMar>
    </w:tblPr>
  </w:style>
  <w:style w:type="table" w:styleId="Table36">
    <w:basedOn w:val="TableNormal"/>
    <w:tblPr>
      <w:tblStyleRowBandSize w:val="1"/>
      <w:tblStyleColBandSize w:val="1"/>
      <w:tblCellMar>
        <w:top w:w="0.0" w:type="dxa"/>
        <w:left w:w="115.0" w:type="dxa"/>
        <w:bottom w:w="0.0" w:type="dxa"/>
        <w:right w:w="115.0" w:type="dxa"/>
      </w:tblCellMar>
    </w:tblPr>
  </w:style>
  <w:style w:type="table" w:styleId="Table37">
    <w:basedOn w:val="TableNormal"/>
    <w:rPr>
      <w:rFonts w:ascii="Calibri" w:cs="Calibri" w:eastAsia="Calibri" w:hAnsi="Calibri"/>
      <w:color w:val="366091"/>
      <w:sz w:val="22"/>
      <w:szCs w:val="22"/>
    </w:rPr>
    <w:tblPr>
      <w:tblStyleRowBandSize w:val="1"/>
      <w:tblStyleColBandSize w:val="1"/>
      <w:tblCellMar>
        <w:top w:w="0.0" w:type="dxa"/>
        <w:left w:w="115.0" w:type="dxa"/>
        <w:bottom w:w="0.0" w:type="dxa"/>
        <w:right w:w="115.0" w:type="dxa"/>
      </w:tblCellMar>
    </w:tblPr>
    <w:tcPr>
      <w:shd w:fill="d2eaf0" w:val="clear"/>
    </w:tcPr>
    <w:tblStylePr w:type="band1Horz">
      <w:tcPr>
        <w:shd w:fill="a5d5e2" w:val="clear"/>
      </w:tcPr>
    </w:tblStylePr>
    <w:tblStylePr w:type="band1Vert">
      <w:tcPr>
        <w:shd w:fill="a5d5e2" w:val="clear"/>
      </w:tcPr>
    </w:tblStylePr>
    <w:tblStylePr w:type="firstCol">
      <w:rPr>
        <w:b w:val="1"/>
        <w:i w:val="0"/>
        <w:color w:val="ffffff"/>
      </w:rPr>
      <w:tcPr>
        <w:shd w:fill="4bacc6" w:val="clear"/>
      </w:tcPr>
    </w:tblStylePr>
    <w:tblStylePr w:type="firstRow">
      <w:rPr>
        <w:b w:val="1"/>
        <w:i w:val="0"/>
        <w:color w:val="ffffff"/>
      </w:rPr>
      <w:tcPr>
        <w:shd w:fill="4bacc6" w:val="clear"/>
      </w:tcPr>
    </w:tblStylePr>
    <w:tblStylePr w:type="lastCol">
      <w:rPr>
        <w:b w:val="1"/>
        <w:i w:val="0"/>
        <w:color w:val="ffffff"/>
      </w:rPr>
      <w:tcPr>
        <w:shd w:fill="4bacc6" w:val="clear"/>
      </w:tcPr>
    </w:tblStylePr>
    <w:tblStylePr w:type="lastRow">
      <w:rPr>
        <w:b w:val="1"/>
        <w:i w:val="0"/>
        <w:color w:val="ffffff"/>
      </w:rPr>
      <w:tcPr>
        <w:shd w:fill="4bacc6" w:val="clear"/>
      </w:tcPr>
    </w:tblStylePr>
  </w:style>
  <w:style w:type="table" w:styleId="Table38">
    <w:basedOn w:val="TableNormal"/>
    <w:tblPr>
      <w:tblStyleRowBandSize w:val="1"/>
      <w:tblStyleColBandSize w:val="1"/>
      <w:tblCellMar>
        <w:top w:w="100.0" w:type="dxa"/>
        <w:left w:w="100.0" w:type="dxa"/>
        <w:bottom w:w="100.0" w:type="dxa"/>
        <w:right w:w="100.0" w:type="dxa"/>
      </w:tblCellMar>
    </w:tblPr>
  </w:style>
  <w:style w:type="table" w:styleId="Table39">
    <w:basedOn w:val="TableNormal"/>
    <w:tblPr>
      <w:tblStyleRowBandSize w:val="1"/>
      <w:tblStyleColBandSize w:val="1"/>
      <w:tblCellMar>
        <w:top w:w="100.0" w:type="dxa"/>
        <w:left w:w="100.0" w:type="dxa"/>
        <w:bottom w:w="100.0" w:type="dxa"/>
        <w:right w:w="100.0" w:type="dxa"/>
      </w:tblCellMar>
    </w:tblPr>
  </w:style>
  <w:style w:type="table" w:styleId="Table40">
    <w:basedOn w:val="TableNormal"/>
    <w:tblPr>
      <w:tblStyleRowBandSize w:val="1"/>
      <w:tblStyleColBandSize w:val="1"/>
      <w:tblCellMar>
        <w:top w:w="100.0" w:type="dxa"/>
        <w:left w:w="100.0" w:type="dxa"/>
        <w:bottom w:w="100.0" w:type="dxa"/>
        <w:right w:w="100.0" w:type="dxa"/>
      </w:tblCellMar>
    </w:tblPr>
  </w:style>
  <w:style w:type="table" w:styleId="Table4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eader" Target="header8.xml"/><Relationship Id="rId22" Type="http://schemas.openxmlformats.org/officeDocument/2006/relationships/image" Target="media/image5.jpg"/><Relationship Id="rId21" Type="http://schemas.openxmlformats.org/officeDocument/2006/relationships/image" Target="media/image2.png"/><Relationship Id="rId24" Type="http://schemas.openxmlformats.org/officeDocument/2006/relationships/image" Target="media/image6.jpg"/><Relationship Id="rId23" Type="http://schemas.openxmlformats.org/officeDocument/2006/relationships/header" Target="header9.xml"/><Relationship Id="rId1" Type="http://schemas.openxmlformats.org/officeDocument/2006/relationships/image" Target="media/image1.wmf"/><Relationship Id="rId2" Type="http://schemas.openxmlformats.org/officeDocument/2006/relationships/oleObject" Target="embeddings/oleObject1.bin"/><Relationship Id="rId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ustomXml" Target="../customXML/item1.xml"/><Relationship Id="rId26" Type="http://schemas.openxmlformats.org/officeDocument/2006/relationships/header" Target="header11.xml"/><Relationship Id="rId25" Type="http://schemas.openxmlformats.org/officeDocument/2006/relationships/header" Target="header10.xml"/><Relationship Id="rId28" Type="http://schemas.openxmlformats.org/officeDocument/2006/relationships/header" Target="header13.xml"/><Relationship Id="rId27" Type="http://schemas.openxmlformats.org/officeDocument/2006/relationships/header" Target="header12.xml"/><Relationship Id="rId5" Type="http://schemas.openxmlformats.org/officeDocument/2006/relationships/fontTable" Target="fontTable.xml"/><Relationship Id="rId6" Type="http://schemas.openxmlformats.org/officeDocument/2006/relationships/footnotes" Target="footnotes.xml"/><Relationship Id="rId29" Type="http://schemas.openxmlformats.org/officeDocument/2006/relationships/header" Target="header14.xml"/><Relationship Id="rId7" Type="http://schemas.openxmlformats.org/officeDocument/2006/relationships/numbering" Target="numbering.xml"/><Relationship Id="rId8" Type="http://schemas.openxmlformats.org/officeDocument/2006/relationships/styles" Target="styles.xml"/><Relationship Id="rId31" Type="http://schemas.openxmlformats.org/officeDocument/2006/relationships/header" Target="header16.xml"/><Relationship Id="rId30" Type="http://schemas.openxmlformats.org/officeDocument/2006/relationships/header" Target="header15.xml"/><Relationship Id="rId11" Type="http://schemas.openxmlformats.org/officeDocument/2006/relationships/header" Target="header2.xml"/><Relationship Id="rId10" Type="http://schemas.openxmlformats.org/officeDocument/2006/relationships/header" Target="header1.xml"/><Relationship Id="rId32" Type="http://schemas.openxmlformats.org/officeDocument/2006/relationships/header" Target="header17.xml"/><Relationship Id="rId13" Type="http://schemas.openxmlformats.org/officeDocument/2006/relationships/footer" Target="footer1.xml"/><Relationship Id="rId12" Type="http://schemas.openxmlformats.org/officeDocument/2006/relationships/header" Target="header3.xml"/><Relationship Id="rId15" Type="http://schemas.openxmlformats.org/officeDocument/2006/relationships/hyperlink" Target="mailto:sonamw@tto.gov.bt" TargetMode="External"/><Relationship Id="rId14" Type="http://schemas.openxmlformats.org/officeDocument/2006/relationships/header" Target="header4.xml"/><Relationship Id="rId17" Type="http://schemas.openxmlformats.org/officeDocument/2006/relationships/header" Target="header5.xml"/><Relationship Id="rId16" Type="http://schemas.openxmlformats.org/officeDocument/2006/relationships/image" Target="media/image4.png"/><Relationship Id="rId19" Type="http://schemas.openxmlformats.org/officeDocument/2006/relationships/header" Target="header7.xml"/><Relationship Id="rId18" Type="http://schemas.openxmlformats.org/officeDocument/2006/relationships/header" Target="head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3"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V0HHoxaPV8AReHsKhBiPlm8LcA==">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2023-01-30T04:53:00Z</dcterms:created>
  <dc:creator>PPO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TemplateUrl">
    <vt:lpwstr/>
  </property>
  <property fmtid="{D5CDD505-2E9C-101B-9397-08002B2CF9AE}" pid="4" name="xd_ProgID">
    <vt:lpwstr/>
  </property>
  <property fmtid="{D5CDD505-2E9C-101B-9397-08002B2CF9AE}" pid="5" name="Order">
    <vt:lpwstr>8300.00000000000</vt:lpwstr>
  </property>
  <property fmtid="{D5CDD505-2E9C-101B-9397-08002B2CF9AE}" pid="6" name="_SourceUrl">
    <vt:lpwstr/>
  </property>
</Properties>
</file>